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5600" w:rsidRPr="006B7152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715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</w:t>
      </w:r>
      <w:r w:rsidRPr="006B7152" w:rsidR="00946FFB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6B7152">
        <w:rPr>
          <w:rFonts w:ascii="Times New Roman" w:eastAsia="Times New Roman" w:hAnsi="Times New Roman" w:cs="Times New Roman"/>
          <w:sz w:val="18"/>
          <w:szCs w:val="18"/>
        </w:rPr>
        <w:t xml:space="preserve">                 </w:t>
      </w:r>
      <w:r w:rsidRPr="006B7152" w:rsidR="00946FFB"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Pr="006B7152">
        <w:rPr>
          <w:rFonts w:ascii="Times New Roman" w:eastAsia="Times New Roman" w:hAnsi="Times New Roman" w:cs="Times New Roman"/>
          <w:sz w:val="18"/>
          <w:szCs w:val="18"/>
        </w:rPr>
        <w:t xml:space="preserve"> Дело №05-0</w:t>
      </w:r>
      <w:r w:rsidRPr="006B7152" w:rsidR="00A216A0">
        <w:rPr>
          <w:rFonts w:ascii="Times New Roman" w:eastAsia="Times New Roman" w:hAnsi="Times New Roman" w:cs="Times New Roman"/>
          <w:sz w:val="18"/>
          <w:szCs w:val="18"/>
        </w:rPr>
        <w:t>187</w:t>
      </w:r>
      <w:r w:rsidRPr="006B7152">
        <w:rPr>
          <w:rFonts w:ascii="Times New Roman" w:eastAsia="Times New Roman" w:hAnsi="Times New Roman" w:cs="Times New Roman"/>
          <w:sz w:val="18"/>
          <w:szCs w:val="18"/>
        </w:rPr>
        <w:t>/17/2022</w:t>
      </w:r>
    </w:p>
    <w:p w:rsidR="00A15600" w:rsidRPr="006B7152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715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ПОСТАНОВЛЕНИЕ</w:t>
      </w:r>
    </w:p>
    <w:p w:rsidR="00A15600" w:rsidRPr="006B7152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7152">
        <w:rPr>
          <w:rFonts w:ascii="Times New Roman" w:eastAsia="Times New Roman" w:hAnsi="Times New Roman" w:cs="Times New Roman"/>
          <w:sz w:val="18"/>
          <w:szCs w:val="18"/>
        </w:rPr>
        <w:t>15 июня</w:t>
      </w:r>
      <w:r w:rsidRPr="006B7152">
        <w:rPr>
          <w:rFonts w:ascii="Times New Roman" w:eastAsia="Times New Roman" w:hAnsi="Times New Roman" w:cs="Times New Roman"/>
          <w:sz w:val="18"/>
          <w:szCs w:val="18"/>
        </w:rPr>
        <w:t xml:space="preserve"> 2022 года                                               г. Симферополь</w:t>
      </w:r>
    </w:p>
    <w:p w:rsidR="00A15600" w:rsidRPr="006B7152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A15600" w:rsidRPr="006B7152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7152"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А.Л.,</w:t>
      </w:r>
    </w:p>
    <w:p w:rsidR="00A15600" w:rsidRPr="006B7152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7152">
        <w:rPr>
          <w:rFonts w:ascii="Times New Roman" w:eastAsia="Times New Roman" w:hAnsi="Times New Roman" w:cs="Times New Roman"/>
          <w:sz w:val="18"/>
          <w:szCs w:val="18"/>
        </w:rPr>
        <w:t>рассмотрев в помещении судебного участка №17 Центрального судебного района города Симфероп</w:t>
      </w:r>
      <w:r w:rsidRPr="006B7152">
        <w:rPr>
          <w:rFonts w:ascii="Times New Roman" w:eastAsia="Times New Roman" w:hAnsi="Times New Roman" w:cs="Times New Roman"/>
          <w:sz w:val="18"/>
          <w:szCs w:val="18"/>
        </w:rPr>
        <w:t>оль, по адресу: г. Симферополь, ул. Крымских Партизан, 3а, дело об административном правонарушении в отношении:</w:t>
      </w:r>
    </w:p>
    <w:p w:rsidR="00A216A0" w:rsidRPr="006B7152" w:rsidP="00A216A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должностного лица – «данные 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бщества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ограниченной ответственностью «данные 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изъяты»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Вовченко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, «данные изъяты»</w:t>
      </w:r>
    </w:p>
    <w:p w:rsidR="00A15600" w:rsidRPr="006B7152" w:rsidP="00451E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7152">
        <w:rPr>
          <w:rFonts w:ascii="Times New Roman" w:eastAsia="Times New Roman" w:hAnsi="Times New Roman" w:cs="Times New Roman"/>
          <w:sz w:val="18"/>
          <w:szCs w:val="18"/>
        </w:rPr>
        <w:t xml:space="preserve">                    по признакам состава правонарушения, предусмотренного ч. 1 ст. 15.33.2 Кодекса Российской Федера</w:t>
      </w:r>
      <w:r w:rsidRPr="006B7152">
        <w:rPr>
          <w:rFonts w:ascii="Times New Roman" w:eastAsia="Times New Roman" w:hAnsi="Times New Roman" w:cs="Times New Roman"/>
          <w:sz w:val="18"/>
          <w:szCs w:val="18"/>
        </w:rPr>
        <w:t>ции об административных правонарушениях,</w:t>
      </w:r>
    </w:p>
    <w:p w:rsidR="00A15600" w:rsidRPr="006B7152" w:rsidP="00A1560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B7152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A15600" w:rsidRPr="006B7152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7152">
        <w:rPr>
          <w:rFonts w:ascii="Times New Roman" w:hAnsi="Times New Roman"/>
          <w:sz w:val="18"/>
          <w:szCs w:val="18"/>
        </w:rPr>
        <w:t xml:space="preserve">Вовченко С.А., являясь «данные </w:t>
      </w:r>
      <w:r w:rsidRPr="006B7152">
        <w:rPr>
          <w:rFonts w:ascii="Times New Roman" w:hAnsi="Times New Roman"/>
          <w:sz w:val="18"/>
          <w:szCs w:val="18"/>
        </w:rPr>
        <w:t>изъяты</w:t>
      </w:r>
      <w:r w:rsidRPr="006B7152">
        <w:rPr>
          <w:rFonts w:ascii="Times New Roman" w:hAnsi="Times New Roman"/>
          <w:sz w:val="18"/>
          <w:szCs w:val="18"/>
        </w:rPr>
        <w:t>»</w:t>
      </w:r>
      <w:r w:rsidRPr="006B7152">
        <w:rPr>
          <w:rFonts w:ascii="Times New Roman" w:hAnsi="Times New Roman"/>
          <w:sz w:val="18"/>
          <w:szCs w:val="18"/>
        </w:rPr>
        <w:t>О</w:t>
      </w:r>
      <w:r w:rsidRPr="006B7152">
        <w:rPr>
          <w:rFonts w:ascii="Times New Roman" w:hAnsi="Times New Roman"/>
          <w:sz w:val="18"/>
          <w:szCs w:val="18"/>
        </w:rPr>
        <w:t>бщества</w:t>
      </w:r>
      <w:r w:rsidRPr="006B7152">
        <w:rPr>
          <w:rFonts w:ascii="Times New Roman" w:hAnsi="Times New Roman"/>
          <w:sz w:val="18"/>
          <w:szCs w:val="18"/>
        </w:rPr>
        <w:t xml:space="preserve"> с ограниченной ответственностью «данные изъяты» </w:t>
      </w:r>
      <w:r w:rsidRPr="006B7152" w:rsidR="004551A8">
        <w:rPr>
          <w:rFonts w:ascii="Times New Roman" w:hAnsi="Times New Roman"/>
          <w:sz w:val="18"/>
          <w:szCs w:val="18"/>
        </w:rPr>
        <w:t>(на момент вмененного правонарушения),</w:t>
      </w:r>
      <w:r w:rsidRPr="006B7152">
        <w:rPr>
          <w:rFonts w:ascii="Times New Roman" w:hAnsi="Times New Roman"/>
          <w:sz w:val="18"/>
          <w:szCs w:val="18"/>
        </w:rPr>
        <w:t xml:space="preserve"> </w:t>
      </w:r>
      <w:r w:rsidRPr="006B7152">
        <w:rPr>
          <w:rFonts w:ascii="Times New Roman" w:eastAsia="Times New Roman" w:hAnsi="Times New Roman" w:cs="Times New Roman"/>
          <w:sz w:val="18"/>
          <w:szCs w:val="1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</w:t>
      </w:r>
      <w:r w:rsidRPr="006B7152">
        <w:rPr>
          <w:rFonts w:ascii="Times New Roman" w:eastAsia="Times New Roman" w:hAnsi="Times New Roman" w:cs="Times New Roman"/>
          <w:sz w:val="18"/>
          <w:szCs w:val="18"/>
        </w:rPr>
        <w:t xml:space="preserve">го (персонифицированного) учета в системе обязательного пенсионного страхования за </w:t>
      </w:r>
      <w:r w:rsidRPr="006B7152">
        <w:rPr>
          <w:rFonts w:ascii="Times New Roman" w:eastAsia="Times New Roman" w:hAnsi="Times New Roman" w:cs="Times New Roman"/>
          <w:sz w:val="18"/>
          <w:szCs w:val="18"/>
        </w:rPr>
        <w:t xml:space="preserve">май </w:t>
      </w:r>
      <w:r w:rsidRPr="006B7152">
        <w:rPr>
          <w:rFonts w:ascii="Times New Roman" w:eastAsia="Times New Roman" w:hAnsi="Times New Roman" w:cs="Times New Roman"/>
          <w:sz w:val="18"/>
          <w:szCs w:val="18"/>
        </w:rPr>
        <w:t xml:space="preserve">2021 года по сроку предоставления не позднее </w:t>
      </w:r>
      <w:r w:rsidRPr="006B7152" w:rsidR="0091614E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6B7152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6B7152" w:rsidR="0091614E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6B7152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6B7152" w:rsidR="0091614E">
        <w:rPr>
          <w:rFonts w:ascii="Times New Roman" w:eastAsia="Times New Roman" w:hAnsi="Times New Roman" w:cs="Times New Roman"/>
          <w:sz w:val="18"/>
          <w:szCs w:val="18"/>
        </w:rPr>
        <w:t>.2021</w:t>
      </w:r>
      <w:r w:rsidRPr="006B7152">
        <w:rPr>
          <w:rFonts w:ascii="Times New Roman" w:eastAsia="Times New Roman" w:hAnsi="Times New Roman" w:cs="Times New Roman"/>
          <w:sz w:val="18"/>
          <w:szCs w:val="18"/>
        </w:rPr>
        <w:t xml:space="preserve">, фактически сведения в полном объеме </w:t>
      </w:r>
      <w:r w:rsidRPr="006B7152">
        <w:rPr>
          <w:rFonts w:ascii="Times New Roman" w:eastAsia="Times New Roman" w:hAnsi="Times New Roman" w:cs="Times New Roman"/>
          <w:sz w:val="18"/>
          <w:szCs w:val="18"/>
        </w:rPr>
        <w:t>представлены</w:t>
      </w:r>
      <w:r w:rsidRPr="006B715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B7152">
        <w:rPr>
          <w:rFonts w:ascii="Times New Roman" w:eastAsia="Times New Roman" w:hAnsi="Times New Roman" w:cs="Times New Roman"/>
          <w:sz w:val="18"/>
          <w:szCs w:val="18"/>
        </w:rPr>
        <w:t>30</w:t>
      </w:r>
      <w:r w:rsidRPr="006B7152" w:rsidR="0091614E">
        <w:rPr>
          <w:rFonts w:ascii="Times New Roman" w:eastAsia="Times New Roman" w:hAnsi="Times New Roman" w:cs="Times New Roman"/>
          <w:sz w:val="18"/>
          <w:szCs w:val="18"/>
        </w:rPr>
        <w:t>.08.2021</w:t>
      </w:r>
      <w:r w:rsidRPr="006B7152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A15600" w:rsidRPr="006B7152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7152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6B7152" w:rsidR="00DA70DF">
        <w:rPr>
          <w:rFonts w:ascii="Times New Roman" w:hAnsi="Times New Roman" w:cs="Times New Roman"/>
          <w:sz w:val="18"/>
          <w:szCs w:val="18"/>
        </w:rPr>
        <w:t xml:space="preserve">Вовченко С.А. </w:t>
      </w:r>
      <w:r w:rsidRPr="006B7152">
        <w:rPr>
          <w:rFonts w:ascii="Times New Roman" w:eastAsia="Times New Roman" w:hAnsi="Times New Roman" w:cs="Times New Roman"/>
          <w:sz w:val="18"/>
          <w:szCs w:val="18"/>
        </w:rPr>
        <w:t>не явил</w:t>
      </w:r>
      <w:r w:rsidRPr="006B7152" w:rsidR="00451EBE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6B7152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6B7152">
        <w:rPr>
          <w:rFonts w:ascii="Times New Roman" w:eastAsia="Times New Roman" w:hAnsi="Times New Roman" w:cs="Times New Roman"/>
          <w:sz w:val="18"/>
          <w:szCs w:val="18"/>
        </w:rPr>
        <w:t>извещен</w:t>
      </w:r>
      <w:r w:rsidRPr="006B7152">
        <w:rPr>
          <w:rFonts w:ascii="Times New Roman" w:eastAsia="Times New Roman" w:hAnsi="Times New Roman" w:cs="Times New Roman"/>
          <w:sz w:val="18"/>
          <w:szCs w:val="18"/>
        </w:rPr>
        <w:t xml:space="preserve"> надлежаще, о причинах неявки не сообщил, ходатайств мировому судье не направил.</w:t>
      </w:r>
    </w:p>
    <w:p w:rsidR="00A15600" w:rsidRPr="006B7152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6B7152" w:rsidR="00DA70DF">
        <w:rPr>
          <w:rFonts w:ascii="Times New Roman" w:hAnsi="Times New Roman" w:cs="Times New Roman"/>
          <w:sz w:val="18"/>
          <w:szCs w:val="18"/>
        </w:rPr>
        <w:t xml:space="preserve">Вовченко С.А. 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считается надлежаще извещенным о времени и месте рассмотрения дела об администра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тивном правонарушении.</w:t>
      </w:r>
    </w:p>
    <w:p w:rsidR="00A15600" w:rsidRPr="006B7152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6B7152" w:rsidR="00DA70DF">
        <w:rPr>
          <w:rFonts w:ascii="Times New Roman" w:hAnsi="Times New Roman" w:cs="Times New Roman"/>
          <w:sz w:val="18"/>
          <w:szCs w:val="18"/>
        </w:rPr>
        <w:t>Вовченко С.А.</w:t>
      </w:r>
    </w:p>
    <w:p w:rsidR="00A15600" w:rsidRPr="006B7152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Исследовав материалы дела, прихожу к следующему. </w:t>
      </w:r>
    </w:p>
    <w:p w:rsidR="00A15600" w:rsidRPr="006B7152" w:rsidP="00A15600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служебных обязанностей. </w:t>
      </w:r>
    </w:p>
    <w:p w:rsidR="00A15600" w:rsidRPr="006B7152" w:rsidP="00A1560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</w:pP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п.2.2 ст.11 </w:t>
      </w:r>
      <w:hyperlink r:id="rId4" w:history="1">
        <w:r w:rsidRPr="006B7152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 xml:space="preserve">Федерального закона от 01.04.1996 «27-ФЗ «Об индивидуальном (персонифицированном) учете в системе обязательного пенсионного </w:t>
        </w:r>
        <w:r w:rsidRPr="006B7152">
          <w:rPr>
            <w:rStyle w:val="Hyperlink"/>
            <w:rFonts w:ascii="Times New Roman" w:hAnsi="Times New Roman" w:eastAsiaTheme="minorEastAsia" w:cs="Times New Roman"/>
            <w:bCs/>
            <w:color w:val="auto"/>
            <w:sz w:val="18"/>
            <w:szCs w:val="18"/>
            <w:u w:val="none"/>
            <w:shd w:val="clear" w:color="auto" w:fill="FFFFFF"/>
            <w:lang w:eastAsia="ru-RU"/>
          </w:rPr>
          <w:t>страхования»</w:t>
        </w:r>
      </w:hyperlink>
      <w:r w:rsidRPr="006B7152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страхователь ежемесячно не позднее 15-го числа месяца, следующего за отчетным </w:t>
      </w:r>
      <w:r w:rsidRPr="006B7152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</w:t>
      </w:r>
      <w:r w:rsidRPr="006B7152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являются выполнение работ, оказание услуг, договоры авторского заказа, договоры об отчуждении</w:t>
      </w:r>
      <w:r w:rsidRPr="006B7152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</w:t>
      </w:r>
      <w:r w:rsidRPr="006B7152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 xml:space="preserve">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</w:t>
      </w:r>
      <w:r w:rsidRPr="006B7152">
        <w:rPr>
          <w:rFonts w:ascii="Times New Roman" w:hAnsi="Times New Roman" w:eastAsiaTheme="minorEastAsia" w:cs="Times New Roman"/>
          <w:color w:val="000000"/>
          <w:sz w:val="18"/>
          <w:szCs w:val="18"/>
          <w:lang w:eastAsia="ru-RU"/>
        </w:rPr>
        <w:t>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15600" w:rsidRPr="006B7152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усматривается из материалов дела, </w:t>
      </w:r>
      <w:r w:rsidRPr="006B7152" w:rsidR="00DA70DF">
        <w:rPr>
          <w:rFonts w:ascii="Times New Roman" w:hAnsi="Times New Roman" w:cs="Times New Roman"/>
          <w:sz w:val="18"/>
          <w:szCs w:val="18"/>
        </w:rPr>
        <w:t xml:space="preserve">Вовченко С.А. 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допустил административное правонарушен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ие, выразившееся в непредставлении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ного) учета в системе обязательного пенсионного страхования за </w:t>
      </w:r>
      <w:r w:rsidRPr="006B7152" w:rsidR="0079413D">
        <w:rPr>
          <w:rFonts w:ascii="Times New Roman" w:eastAsia="Times New Roman" w:hAnsi="Times New Roman" w:cs="Times New Roman"/>
          <w:sz w:val="18"/>
          <w:szCs w:val="18"/>
          <w:lang w:eastAsia="ru-RU"/>
        </w:rPr>
        <w:t>май</w:t>
      </w:r>
      <w:r w:rsidRPr="006B7152" w:rsidR="000137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2021 года.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Граничный срок предоставления сведений за </w:t>
      </w:r>
      <w:r w:rsidRPr="006B7152" w:rsidR="00DA70DF">
        <w:rPr>
          <w:rFonts w:ascii="Times New Roman" w:eastAsia="Times New Roman" w:hAnsi="Times New Roman" w:cs="Times New Roman"/>
          <w:sz w:val="18"/>
          <w:szCs w:val="18"/>
          <w:lang w:eastAsia="ru-RU"/>
        </w:rPr>
        <w:t>май</w:t>
      </w:r>
      <w:r w:rsidRPr="006B7152" w:rsidR="000137A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2021 года – </w:t>
      </w:r>
      <w:r w:rsidRPr="006B7152" w:rsidR="0091614E">
        <w:rPr>
          <w:rFonts w:ascii="Times New Roman" w:eastAsia="Times New Roman" w:hAnsi="Times New Roman" w:cs="Times New Roman"/>
          <w:sz w:val="18"/>
          <w:szCs w:val="18"/>
          <w:lang w:eastAsia="ru-RU"/>
        </w:rPr>
        <w:t>1</w:t>
      </w:r>
      <w:r w:rsidRPr="006B7152" w:rsidR="00DA70DF">
        <w:rPr>
          <w:rFonts w:ascii="Times New Roman" w:eastAsia="Times New Roman" w:hAnsi="Times New Roman" w:cs="Times New Roman"/>
          <w:sz w:val="18"/>
          <w:szCs w:val="18"/>
          <w:lang w:eastAsia="ru-RU"/>
        </w:rPr>
        <w:t>5</w:t>
      </w:r>
      <w:r w:rsidRPr="006B7152" w:rsidR="0091614E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Pr="006B7152" w:rsidR="00DA70DF">
        <w:rPr>
          <w:rFonts w:ascii="Times New Roman" w:eastAsia="Times New Roman" w:hAnsi="Times New Roman" w:cs="Times New Roman"/>
          <w:sz w:val="18"/>
          <w:szCs w:val="18"/>
          <w:lang w:eastAsia="ru-RU"/>
        </w:rPr>
        <w:t>6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.2021. Фактически сведения в полном объеме по форме СЗВ-М за отчетный период </w:t>
      </w:r>
      <w:r w:rsidRPr="006B7152" w:rsidR="00DA70DF">
        <w:rPr>
          <w:rFonts w:ascii="Times New Roman" w:eastAsia="Times New Roman" w:hAnsi="Times New Roman" w:cs="Times New Roman"/>
          <w:sz w:val="18"/>
          <w:szCs w:val="18"/>
          <w:lang w:eastAsia="ru-RU"/>
        </w:rPr>
        <w:t>ма</w:t>
      </w:r>
      <w:r w:rsidRPr="006B7152" w:rsidR="004551A8"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6B7152" w:rsidR="003861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2021 года представлены </w:t>
      </w:r>
      <w:r w:rsidRPr="006B7152" w:rsidR="00DA70DF">
        <w:rPr>
          <w:rFonts w:ascii="Times New Roman" w:eastAsia="Times New Roman" w:hAnsi="Times New Roman" w:cs="Times New Roman"/>
          <w:sz w:val="18"/>
          <w:szCs w:val="18"/>
          <w:lang w:eastAsia="ru-RU"/>
        </w:rPr>
        <w:t>30</w:t>
      </w:r>
      <w:r w:rsidRPr="006B7152" w:rsidR="0091614E">
        <w:rPr>
          <w:rFonts w:ascii="Times New Roman" w:eastAsia="Times New Roman" w:hAnsi="Times New Roman" w:cs="Times New Roman"/>
          <w:sz w:val="18"/>
          <w:szCs w:val="18"/>
          <w:lang w:eastAsia="ru-RU"/>
        </w:rPr>
        <w:t>.08.2021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15600" w:rsidRPr="006B7152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нием случаев, предусмотренных частью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2 настоящей статьи,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451EBE" w:rsidRPr="006B7152" w:rsidP="00451E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 «данные 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О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ОО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</w:t>
      </w:r>
      <w:r w:rsidRPr="006B7152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6B7152">
        <w:rPr>
          <w:rFonts w:ascii="Times New Roman" w:eastAsia="Times New Roman" w:hAnsi="Times New Roman" w:cs="Times New Roman"/>
          <w:sz w:val="18"/>
          <w:szCs w:val="18"/>
        </w:rPr>
        <w:t>изъяты»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является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B7152" w:rsidR="00DA70DF">
        <w:rPr>
          <w:rFonts w:ascii="Times New Roman" w:eastAsia="Times New Roman" w:hAnsi="Times New Roman" w:cs="Times New Roman"/>
          <w:sz w:val="18"/>
          <w:szCs w:val="18"/>
          <w:lang w:eastAsia="ru-RU"/>
        </w:rPr>
        <w:t>Вовченко С.А.</w:t>
      </w:r>
    </w:p>
    <w:p w:rsidR="00A15600" w:rsidRPr="006B7152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является именно </w:t>
      </w:r>
      <w:r w:rsidRPr="006B7152" w:rsidR="00DA70DF">
        <w:rPr>
          <w:rFonts w:ascii="Times New Roman" w:eastAsia="Times New Roman" w:hAnsi="Times New Roman" w:cs="Times New Roman"/>
          <w:sz w:val="18"/>
          <w:szCs w:val="18"/>
        </w:rPr>
        <w:t xml:space="preserve">Вовченко С.А. 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Опровергающих указан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ные обстоятельства доказательств мировому судье не представлено.</w:t>
      </w:r>
    </w:p>
    <w:p w:rsidR="00A15600" w:rsidRPr="006B7152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7152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6B7152" w:rsidR="00DA70DF">
        <w:rPr>
          <w:rFonts w:ascii="Times New Roman" w:eastAsia="Times New Roman" w:hAnsi="Times New Roman" w:cs="Times New Roman"/>
          <w:sz w:val="18"/>
          <w:szCs w:val="18"/>
        </w:rPr>
        <w:t xml:space="preserve">Вовченко С.А. </w:t>
      </w:r>
      <w:r w:rsidRPr="006B71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6B7152" w:rsidR="00DA70D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172</w:t>
      </w:r>
      <w:r w:rsidRPr="006B71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6B7152" w:rsidR="00DA70D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16.02</w:t>
      </w:r>
      <w:r w:rsidRPr="006B71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.2022</w:t>
      </w:r>
      <w:r w:rsidRPr="006B715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копией акта, копией решения, выпиской из </w:t>
      </w:r>
      <w:r w:rsidRPr="006B7152">
        <w:rPr>
          <w:rFonts w:ascii="Times New Roman" w:eastAsia="Times New Roman" w:hAnsi="Times New Roman" w:cs="Times New Roman"/>
          <w:sz w:val="18"/>
          <w:szCs w:val="18"/>
        </w:rPr>
        <w:t>ЕГРЮЛ.</w:t>
      </w:r>
    </w:p>
    <w:p w:rsidR="00A15600" w:rsidRPr="006B7152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6B7152" w:rsidR="00DA70DF">
        <w:rPr>
          <w:rFonts w:ascii="Times New Roman" w:eastAsia="Times New Roman" w:hAnsi="Times New Roman" w:cs="Times New Roman"/>
          <w:sz w:val="18"/>
          <w:szCs w:val="18"/>
        </w:rPr>
        <w:t xml:space="preserve">Вовченко С.А. 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совершил правонарушение, предусмотренное ч. 1 ст.15.33.2 Кодекса Российской 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рганы Пенсионного фонда Российской Федерации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A15600" w:rsidRPr="006B7152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п.1 п.4.5 Кодекса Россий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совершения административного правонарушения. Учитывая установленные мировым судьей о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A15600" w:rsidRPr="006B7152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исключающих производство по делу, не установ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B7152" w:rsidR="00DA70DF">
        <w:rPr>
          <w:rFonts w:ascii="Times New Roman" w:eastAsia="Times New Roman" w:hAnsi="Times New Roman" w:cs="Times New Roman"/>
          <w:sz w:val="18"/>
          <w:szCs w:val="18"/>
        </w:rPr>
        <w:t xml:space="preserve">Вовченко С.А. 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возбуждении производства по делу об административном правонарушении соблюдены.</w:t>
      </w:r>
    </w:p>
    <w:p w:rsidR="00A15600" w:rsidRPr="006B7152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15600" w:rsidRPr="006B7152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A15600" w:rsidRPr="006B7152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ч. 1 ст. 4.1.1 Кодекса Российской Федерации об административных правонарушениях, некоммерческ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предупреждения не предусмотрено соответствующей статьей раздела II настоящего Коде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, за исключением случаев, предусмотренных частью 2 настоящей статьи.</w:t>
      </w:r>
    </w:p>
    <w:p w:rsidR="006237CC" w:rsidRPr="006B7152" w:rsidP="006237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и юридического лица. Предупреждение выносится в письменной форме.</w:t>
      </w:r>
    </w:p>
    <w:p w:rsidR="006237CC" w:rsidRPr="006B7152" w:rsidP="006237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угрозы чрезвычайных ситуаций природного и техногенного характера, а также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 отсутствии имущественного ущерба.</w:t>
      </w:r>
    </w:p>
    <w:p w:rsidR="006237CC" w:rsidRPr="006B7152" w:rsidP="006237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у, осуществляющему предпринимательскую деятельность без образования юридического лица, или юридическому лицу, а также их работникам на предупреждение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соответствии со статьей 4.1.1 настоящего Кодекса (ч. 3 ст. 3.4 Кодекса Российской Федерации об администр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ативных правонарушениях).</w:t>
      </w:r>
    </w:p>
    <w:p w:rsidR="006237CC" w:rsidRPr="006B7152" w:rsidP="006237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упности всех обстоятельств, указанных в ч.ч. 2, 3 ст. 3.4 Кодекса Российской Федерации об административных правонарушениях. </w:t>
      </w:r>
    </w:p>
    <w:p w:rsidR="00A15600" w:rsidRPr="006B7152" w:rsidP="006237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B7152">
        <w:rPr>
          <w:rFonts w:ascii="Times New Roman" w:eastAsia="Times New Roman" w:hAnsi="Times New Roman" w:cs="Times New Roman"/>
          <w:sz w:val="18"/>
          <w:szCs w:val="18"/>
        </w:rPr>
        <w:t xml:space="preserve">Согласно данным официального сайта Федеральной Налоговой Службы Российской Федерации (https://rmsp.nalog.ru/) ООО «данные </w:t>
      </w:r>
      <w:r w:rsidRPr="006B7152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6B7152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6B7152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6B7152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B7152">
        <w:rPr>
          <w:rFonts w:ascii="Times New Roman" w:eastAsia="Times New Roman" w:hAnsi="Times New Roman" w:cs="Times New Roman"/>
          <w:sz w:val="18"/>
          <w:szCs w:val="18"/>
        </w:rPr>
        <w:t xml:space="preserve"> момен</w:t>
      </w:r>
      <w:r w:rsidRPr="006B7152">
        <w:rPr>
          <w:rFonts w:ascii="Times New Roman" w:eastAsia="Times New Roman" w:hAnsi="Times New Roman" w:cs="Times New Roman"/>
          <w:sz w:val="18"/>
          <w:szCs w:val="18"/>
        </w:rPr>
        <w:t xml:space="preserve">т совершения </w:t>
      </w:r>
      <w:r w:rsidRPr="006B7152" w:rsidR="00DA70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Вовченко С.А. </w:t>
      </w:r>
      <w:r w:rsidRPr="006B7152">
        <w:rPr>
          <w:rFonts w:ascii="Times New Roman" w:eastAsia="Times New Roman" w:hAnsi="Times New Roman" w:cs="Times New Roman"/>
          <w:sz w:val="18"/>
          <w:szCs w:val="18"/>
        </w:rPr>
        <w:t>правонарушения было включено  в реестр субъектов малого предпринимательства (микропредприятий).</w:t>
      </w:r>
    </w:p>
    <w:p w:rsidR="00BD4B67" w:rsidRPr="006B7152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(на момент соверше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ния вмененного правонарушения) не привлекался (иные данные в материалах дела отсутствуют), отсутствие обстоятельств, смягчающих и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отягчающих ответственность, то обстоятельство, что допущенные им нарушения не повлекли причинения вреда или возникновения угро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зы причинения вреда жизни и здоровью людей либо других негативных последствий, считаю возможным назначить </w:t>
      </w:r>
      <w:r w:rsidRPr="006B7152" w:rsidR="00DA70DF">
        <w:rPr>
          <w:rFonts w:ascii="Times New Roman" w:eastAsia="Times New Roman" w:hAnsi="Times New Roman" w:cs="Times New Roman"/>
          <w:sz w:val="18"/>
          <w:szCs w:val="18"/>
        </w:rPr>
        <w:t xml:space="preserve">Вовченко С.А. 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наказание в пределах санкции статьи, по которой квалифицированы его бездействие, с применением ч. 1 ст. 4.1.1 Кодекса Российской Федерац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ии об административных правонарушениях. </w:t>
      </w:r>
    </w:p>
    <w:p w:rsidR="00BD4B67" w:rsidRPr="006B7152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             </w:t>
      </w:r>
    </w:p>
    <w:p w:rsidR="00A15600" w:rsidRPr="006B7152" w:rsidP="00BD4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A15600" w:rsidRPr="006B7152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7152">
        <w:rPr>
          <w:rFonts w:ascii="Times New Roman" w:eastAsia="Calibri" w:hAnsi="Times New Roman" w:cs="Times New Roman"/>
          <w:sz w:val="18"/>
          <w:szCs w:val="18"/>
        </w:rPr>
        <w:t>Вовченко С.</w:t>
      </w:r>
      <w:r w:rsidRPr="006B7152">
        <w:rPr>
          <w:rFonts w:ascii="Times New Roman" w:eastAsia="Calibri" w:hAnsi="Times New Roman" w:cs="Times New Roman"/>
          <w:sz w:val="18"/>
          <w:szCs w:val="18"/>
        </w:rPr>
        <w:t>А.</w:t>
      </w:r>
      <w:r w:rsidRPr="006B715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виновн</w:t>
      </w:r>
      <w:r w:rsidRPr="006B7152" w:rsidR="008016B5">
        <w:rPr>
          <w:rFonts w:ascii="Times New Roman" w:eastAsia="Times New Roman" w:hAnsi="Times New Roman" w:cs="Times New Roman"/>
          <w:sz w:val="18"/>
          <w:szCs w:val="18"/>
          <w:lang w:eastAsia="ru-RU"/>
        </w:rPr>
        <w:t>ым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вершении административного правонарушения, предусмотренного ч. 1 ст. 15.33.2  Кодекса Российской Федерации об административных правонарушениях, и назначить е</w:t>
      </w:r>
      <w:r w:rsidRPr="006B7152" w:rsidR="008016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му 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наказание в виде штрафа в размере 300 (трехсот) рублей.</w:t>
      </w:r>
    </w:p>
    <w:p w:rsidR="00A15600" w:rsidRPr="006B7152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ст.4.1.1 Кодекса Росси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йской Федерации об административных правонарушениях назначенное наказание 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заменить на предупреждение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15600" w:rsidRPr="006B7152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>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15600" w:rsidRPr="006B7152" w:rsidP="00A1560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FA55D7" w:rsidRPr="006B7152" w:rsidP="00946FFB">
      <w:pPr>
        <w:spacing w:after="0" w:line="240" w:lineRule="auto"/>
        <w:ind w:firstLine="851"/>
        <w:jc w:val="both"/>
        <w:rPr>
          <w:sz w:val="18"/>
          <w:szCs w:val="18"/>
        </w:rPr>
      </w:pP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6B71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6B715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6B7152" w:rsidR="00BD4B6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6B715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А.Л. Тоскина</w:t>
      </w:r>
    </w:p>
    <w:sectPr w:rsidSect="00946FFB">
      <w:footerReference w:type="default" r:id="rId5"/>
      <w:pgSz w:w="11906" w:h="16838"/>
      <w:pgMar w:top="568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00"/>
    <w:rsid w:val="000137A7"/>
    <w:rsid w:val="00083ABE"/>
    <w:rsid w:val="00375108"/>
    <w:rsid w:val="00386109"/>
    <w:rsid w:val="003946AC"/>
    <w:rsid w:val="00451EBE"/>
    <w:rsid w:val="004551A8"/>
    <w:rsid w:val="00473580"/>
    <w:rsid w:val="004E07B5"/>
    <w:rsid w:val="00542EEC"/>
    <w:rsid w:val="00556C80"/>
    <w:rsid w:val="006237CC"/>
    <w:rsid w:val="006B7152"/>
    <w:rsid w:val="006F6C7A"/>
    <w:rsid w:val="0079413D"/>
    <w:rsid w:val="008016B5"/>
    <w:rsid w:val="00832D4D"/>
    <w:rsid w:val="0091614E"/>
    <w:rsid w:val="00946FFB"/>
    <w:rsid w:val="009F368B"/>
    <w:rsid w:val="00A15600"/>
    <w:rsid w:val="00A216A0"/>
    <w:rsid w:val="00AC076A"/>
    <w:rsid w:val="00BD4B67"/>
    <w:rsid w:val="00CB6A54"/>
    <w:rsid w:val="00CE15DF"/>
    <w:rsid w:val="00DA70DF"/>
    <w:rsid w:val="00F25EB3"/>
    <w:rsid w:val="00F3031B"/>
    <w:rsid w:val="00FA55D7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60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1560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A15600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15600"/>
    <w:rPr>
      <w:color w:val="0000FF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94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46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9839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