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8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</w:t>
      </w:r>
      <w:r w:rsidRPr="007C2A8B" w:rsidR="00946FFB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7C2A8B" w:rsidR="00946FFB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 xml:space="preserve"> Дело №05-0</w:t>
      </w:r>
      <w:r w:rsidRPr="007C2A8B" w:rsidR="00A216A0">
        <w:rPr>
          <w:rFonts w:ascii="Times New Roman" w:eastAsia="Times New Roman" w:hAnsi="Times New Roman" w:cs="Times New Roman"/>
          <w:sz w:val="18"/>
          <w:szCs w:val="18"/>
        </w:rPr>
        <w:t>18</w:t>
      </w:r>
      <w:r w:rsidRPr="007C2A8B" w:rsidR="003F7525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8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8B">
        <w:rPr>
          <w:rFonts w:ascii="Times New Roman" w:eastAsia="Times New Roman" w:hAnsi="Times New Roman" w:cs="Times New Roman"/>
          <w:sz w:val="18"/>
          <w:szCs w:val="18"/>
        </w:rPr>
        <w:t>15 июня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8B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8B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>оль, по адресу: г. Симферополь, ул. Крымских Партизан, 3а, дело об административном правонарушении в отношении:</w:t>
      </w:r>
    </w:p>
    <w:p w:rsidR="00A216A0" w:rsidRPr="007C2A8B" w:rsidP="00A216A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должностного лица – «данные изъяты»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Общества с ограниченной ответственностью «данные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овченко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, «данные изъяты»</w:t>
      </w:r>
    </w:p>
    <w:p w:rsidR="00A15600" w:rsidRPr="007C2A8B" w:rsidP="00451E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8B">
        <w:rPr>
          <w:rFonts w:ascii="Times New Roman" w:eastAsia="Times New Roman" w:hAnsi="Times New Roman" w:cs="Times New Roman"/>
          <w:sz w:val="18"/>
          <w:szCs w:val="18"/>
        </w:rPr>
        <w:t xml:space="preserve">                    по признакам состава правонарушения, предусмотренного ч. 1 ст. 15.33.2 Кодекса Российской Федера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>ции об административных правонарушениях,</w:t>
      </w:r>
    </w:p>
    <w:p w:rsidR="00A15600" w:rsidRPr="007C2A8B" w:rsidP="00A156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C2A8B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8B">
        <w:rPr>
          <w:rFonts w:ascii="Times New Roman" w:hAnsi="Times New Roman"/>
          <w:sz w:val="18"/>
          <w:szCs w:val="18"/>
        </w:rPr>
        <w:t xml:space="preserve">Вовченко С.А., являясь «данные </w:t>
      </w:r>
      <w:r w:rsidRPr="007C2A8B">
        <w:rPr>
          <w:rFonts w:ascii="Times New Roman" w:hAnsi="Times New Roman"/>
          <w:sz w:val="18"/>
          <w:szCs w:val="18"/>
        </w:rPr>
        <w:t>изъяты</w:t>
      </w:r>
      <w:r w:rsidRPr="007C2A8B">
        <w:rPr>
          <w:rFonts w:ascii="Times New Roman" w:hAnsi="Times New Roman"/>
          <w:sz w:val="18"/>
          <w:szCs w:val="18"/>
        </w:rPr>
        <w:t>»</w:t>
      </w:r>
      <w:r w:rsidRPr="007C2A8B">
        <w:rPr>
          <w:rFonts w:ascii="Times New Roman" w:hAnsi="Times New Roman"/>
          <w:sz w:val="18"/>
          <w:szCs w:val="18"/>
        </w:rPr>
        <w:t>О</w:t>
      </w:r>
      <w:r w:rsidRPr="007C2A8B">
        <w:rPr>
          <w:rFonts w:ascii="Times New Roman" w:hAnsi="Times New Roman"/>
          <w:sz w:val="18"/>
          <w:szCs w:val="18"/>
        </w:rPr>
        <w:t>бщества</w:t>
      </w:r>
      <w:r w:rsidRPr="007C2A8B">
        <w:rPr>
          <w:rFonts w:ascii="Times New Roman" w:hAnsi="Times New Roman"/>
          <w:sz w:val="18"/>
          <w:szCs w:val="18"/>
        </w:rPr>
        <w:t xml:space="preserve"> с ограниченной ответственностью ««данные изъяты»</w:t>
      </w:r>
      <w:r w:rsidRPr="007C2A8B" w:rsidR="008B4AD5">
        <w:rPr>
          <w:rFonts w:ascii="Times New Roman" w:hAnsi="Times New Roman"/>
          <w:sz w:val="18"/>
          <w:szCs w:val="18"/>
        </w:rPr>
        <w:t xml:space="preserve"> (на момент вмененного правонарушения)</w:t>
      </w:r>
      <w:r w:rsidRPr="007C2A8B">
        <w:rPr>
          <w:rFonts w:ascii="Times New Roman" w:hAnsi="Times New Roman"/>
          <w:sz w:val="18"/>
          <w:szCs w:val="18"/>
        </w:rPr>
        <w:t xml:space="preserve">, 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 xml:space="preserve">ого (персонифицированного) учета в системе обязательного пенсионного страхования за </w:t>
      </w:r>
      <w:r w:rsidRPr="007C2A8B" w:rsidR="003F7525">
        <w:rPr>
          <w:rFonts w:ascii="Times New Roman" w:eastAsia="Times New Roman" w:hAnsi="Times New Roman" w:cs="Times New Roman"/>
          <w:sz w:val="18"/>
          <w:szCs w:val="18"/>
        </w:rPr>
        <w:t>июнь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 xml:space="preserve">2021 года по сроку предоставления не позднее </w:t>
      </w:r>
      <w:r w:rsidRPr="007C2A8B" w:rsidR="0091614E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7C2A8B" w:rsidR="0091614E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7C2A8B" w:rsidR="003F7525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7C2A8B" w:rsidR="0091614E">
        <w:rPr>
          <w:rFonts w:ascii="Times New Roman" w:eastAsia="Times New Roman" w:hAnsi="Times New Roman" w:cs="Times New Roman"/>
          <w:sz w:val="18"/>
          <w:szCs w:val="18"/>
        </w:rPr>
        <w:t>.2021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 xml:space="preserve">, фактически сведения в полном объеме 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>представлены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7C2A8B" w:rsidR="0091614E">
        <w:rPr>
          <w:rFonts w:ascii="Times New Roman" w:eastAsia="Times New Roman" w:hAnsi="Times New Roman" w:cs="Times New Roman"/>
          <w:sz w:val="18"/>
          <w:szCs w:val="18"/>
        </w:rPr>
        <w:t>.08.2021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8B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7C2A8B" w:rsidR="00DA70DF">
        <w:rPr>
          <w:rFonts w:ascii="Times New Roman" w:hAnsi="Times New Roman" w:cs="Times New Roman"/>
          <w:sz w:val="18"/>
          <w:szCs w:val="18"/>
        </w:rPr>
        <w:t xml:space="preserve">Вовченко С.А. 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7C2A8B" w:rsidR="00451EBE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>извещен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 xml:space="preserve"> надлежаще, о причинах неявки не сообщил, ходатайств мировому судье не направил.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C2A8B" w:rsidR="00DA70DF">
        <w:rPr>
          <w:rFonts w:ascii="Times New Roman" w:hAnsi="Times New Roman" w:cs="Times New Roman"/>
          <w:sz w:val="18"/>
          <w:szCs w:val="18"/>
        </w:rPr>
        <w:t xml:space="preserve">Вовченко С.А.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извещенным о времени и месте рассмотрения дела об администра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тивном правонарушении.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C2A8B" w:rsidR="00DA70DF">
        <w:rPr>
          <w:rFonts w:ascii="Times New Roman" w:hAnsi="Times New Roman" w:cs="Times New Roman"/>
          <w:sz w:val="18"/>
          <w:szCs w:val="18"/>
        </w:rPr>
        <w:t>Вовченко С.А.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служебных обязанностей. </w:t>
      </w:r>
    </w:p>
    <w:p w:rsidR="00A15600" w:rsidRPr="007C2A8B" w:rsidP="00A1560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7C2A8B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</w:t>
        </w:r>
        <w:r w:rsidRPr="007C2A8B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ния»</w:t>
        </w:r>
      </w:hyperlink>
      <w:r w:rsidRPr="007C2A8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7C2A8B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</w:t>
      </w:r>
      <w:r w:rsidRPr="007C2A8B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выполнение работ, оказание услуг, договоры авторского заказа, договоры об отчуждении</w:t>
      </w:r>
      <w:r w:rsidRPr="007C2A8B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</w:t>
      </w:r>
      <w:r w:rsidRPr="007C2A8B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</w:t>
      </w:r>
      <w:r w:rsidRPr="007C2A8B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7C2A8B" w:rsidR="00DA70DF">
        <w:rPr>
          <w:rFonts w:ascii="Times New Roman" w:hAnsi="Times New Roman" w:cs="Times New Roman"/>
          <w:sz w:val="18"/>
          <w:szCs w:val="18"/>
        </w:rPr>
        <w:t xml:space="preserve">Вовченко С.А.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 административное правонарушение, выра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ета в системе обязательного пенсионного страхования за </w:t>
      </w:r>
      <w:r w:rsidRPr="007C2A8B" w:rsidR="003F7525">
        <w:rPr>
          <w:rFonts w:ascii="Times New Roman" w:eastAsia="Times New Roman" w:hAnsi="Times New Roman" w:cs="Times New Roman"/>
          <w:sz w:val="18"/>
          <w:szCs w:val="18"/>
          <w:lang w:eastAsia="ru-RU"/>
        </w:rPr>
        <w:t>июнь</w:t>
      </w:r>
      <w:r w:rsidRPr="007C2A8B" w:rsidR="000137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2021 года.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</w:t>
      </w:r>
      <w:r w:rsidRPr="007C2A8B" w:rsidR="003F75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июнь</w:t>
      </w:r>
      <w:r w:rsidRPr="007C2A8B" w:rsidR="000137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– </w:t>
      </w:r>
      <w:r w:rsidRPr="007C2A8B" w:rsidR="0091614E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7C2A8B" w:rsidR="00DA70DF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7C2A8B" w:rsidR="0091614E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Pr="007C2A8B" w:rsidR="003F7525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.2021. Фактически сведения в полном объеме по форме СЗВ-М за отчетный период </w:t>
      </w:r>
      <w:r w:rsidRPr="007C2A8B" w:rsidR="003F7525">
        <w:rPr>
          <w:rFonts w:ascii="Times New Roman" w:eastAsia="Times New Roman" w:hAnsi="Times New Roman" w:cs="Times New Roman"/>
          <w:sz w:val="18"/>
          <w:szCs w:val="18"/>
          <w:lang w:eastAsia="ru-RU"/>
        </w:rPr>
        <w:t>июн</w:t>
      </w:r>
      <w:r w:rsidRPr="007C2A8B" w:rsidR="008B4AD5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7C2A8B" w:rsidR="003F75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представлены </w:t>
      </w:r>
      <w:r w:rsidRPr="007C2A8B" w:rsidR="00DA70DF">
        <w:rPr>
          <w:rFonts w:ascii="Times New Roman" w:eastAsia="Times New Roman" w:hAnsi="Times New Roman" w:cs="Times New Roman"/>
          <w:sz w:val="18"/>
          <w:szCs w:val="18"/>
          <w:lang w:eastAsia="ru-RU"/>
        </w:rPr>
        <w:t>30</w:t>
      </w:r>
      <w:r w:rsidRPr="007C2A8B" w:rsidR="0091614E">
        <w:rPr>
          <w:rFonts w:ascii="Times New Roman" w:eastAsia="Times New Roman" w:hAnsi="Times New Roman" w:cs="Times New Roman"/>
          <w:sz w:val="18"/>
          <w:szCs w:val="18"/>
          <w:lang w:eastAsia="ru-RU"/>
        </w:rPr>
        <w:t>.08.2021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ием случаев, предусмотренных частью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451EBE" w:rsidRPr="007C2A8B" w:rsidP="00451E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 «данные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ОО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«данные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изъяты»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является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C2A8B" w:rsidR="00DA70DF">
        <w:rPr>
          <w:rFonts w:ascii="Times New Roman" w:eastAsia="Times New Roman" w:hAnsi="Times New Roman" w:cs="Times New Roman"/>
          <w:sz w:val="18"/>
          <w:szCs w:val="18"/>
          <w:lang w:eastAsia="ru-RU"/>
        </w:rPr>
        <w:t>Вовченко С.А.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7C2A8B" w:rsidR="00DA70DF">
        <w:rPr>
          <w:rFonts w:ascii="Times New Roman" w:eastAsia="Times New Roman" w:hAnsi="Times New Roman" w:cs="Times New Roman"/>
          <w:sz w:val="18"/>
          <w:szCs w:val="18"/>
        </w:rPr>
        <w:t xml:space="preserve">Вовченко С.А.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ные обстоятельства доказательств мировому судье не представлено.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8B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7C2A8B" w:rsidR="00DA70DF">
        <w:rPr>
          <w:rFonts w:ascii="Times New Roman" w:eastAsia="Times New Roman" w:hAnsi="Times New Roman" w:cs="Times New Roman"/>
          <w:sz w:val="18"/>
          <w:szCs w:val="18"/>
        </w:rPr>
        <w:t xml:space="preserve">Вовченко С.А. </w:t>
      </w:r>
      <w:r w:rsidRPr="007C2A8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7C2A8B" w:rsidR="003F752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173</w:t>
      </w:r>
      <w:r w:rsidRPr="007C2A8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7C2A8B" w:rsidR="00DA70D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16.02</w:t>
      </w:r>
      <w:r w:rsidRPr="007C2A8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.2022, копией акта, копией решения, выпиской из 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7C2A8B" w:rsidR="00DA70DF">
        <w:rPr>
          <w:rFonts w:ascii="Times New Roman" w:eastAsia="Times New Roman" w:hAnsi="Times New Roman" w:cs="Times New Roman"/>
          <w:sz w:val="18"/>
          <w:szCs w:val="18"/>
        </w:rPr>
        <w:t xml:space="preserve">Вовченко С.А.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ч. 1 ст.15.33.2 Кодекса Россий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я в органы Пенсионного фонда Российской Федерации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совершения административного правонарушения. Учитывая установленные мировым суд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C2A8B" w:rsidR="00DA70DF">
        <w:rPr>
          <w:rFonts w:ascii="Times New Roman" w:eastAsia="Times New Roman" w:hAnsi="Times New Roman" w:cs="Times New Roman"/>
          <w:sz w:val="18"/>
          <w:szCs w:val="18"/>
        </w:rPr>
        <w:t xml:space="preserve">Вовченко С.А.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4.1.1 Кодекса Российской Федерации об административных правонарушениях, некомме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 не предусмотрено соответствующей статьей раздела II настоящего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декса, за исключением случаев, предусмотренных частью 2 настоящей статьи.</w:t>
      </w:r>
    </w:p>
    <w:p w:rsidR="006237CC" w:rsidRPr="007C2A8B" w:rsidP="006237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го или юридического лица. Предупреждение выносится в письменной форме.</w:t>
      </w:r>
    </w:p>
    <w:p w:rsidR="006237CC" w:rsidRPr="007C2A8B" w:rsidP="006237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тва, угрозы чрезвычайных ситуаций природного и техногенного характера, а также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6237CC" w:rsidRPr="007C2A8B" w:rsidP="006237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со статьей 4.1.1 настоящего Кодекса (ч. 3 ст. 3.4 Кодекса Российской Федерации об адми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нистративных правонарушениях).</w:t>
      </w:r>
    </w:p>
    <w:p w:rsidR="006237CC" w:rsidRPr="007C2A8B" w:rsidP="006237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указанных в ч.ч. 2, 3 ст. 3.4 Кодекса Российской Федерации об административных правонарушениях. </w:t>
      </w:r>
    </w:p>
    <w:p w:rsidR="00A15600" w:rsidRPr="007C2A8B" w:rsidP="006237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8B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Налоговой Службы Российской Федерации (https://rmsp.nalog.ru/) ООО «данные изъяты»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 xml:space="preserve"> на момент совершения </w:t>
      </w:r>
      <w:r w:rsidRPr="007C2A8B" w:rsidR="00DA70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Вовченко С.А. </w:t>
      </w:r>
      <w:r w:rsidRPr="007C2A8B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предпринимательства (микропредприятий).</w:t>
      </w:r>
    </w:p>
    <w:p w:rsidR="00BD4B67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вмененного правонарушен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ия) не привлекался (иные данные в материалах дела отсутствуют), отсутствие обстоятельств, смягчающих и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здоровью людей либо других негативных последствий, считаю возможным назначить </w:t>
      </w:r>
      <w:r w:rsidRPr="007C2A8B" w:rsidR="00DA70DF">
        <w:rPr>
          <w:rFonts w:ascii="Times New Roman" w:eastAsia="Times New Roman" w:hAnsi="Times New Roman" w:cs="Times New Roman"/>
          <w:sz w:val="18"/>
          <w:szCs w:val="18"/>
        </w:rPr>
        <w:t xml:space="preserve">Вовченко С.А.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пределах санкции статьи, по которой квалифицированы его бездействие, с применением ч. 1 ст. 4.1.1 Кодекса Российской Федерации об административных прав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онарушениях. </w:t>
      </w:r>
    </w:p>
    <w:p w:rsidR="00BD4B67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A15600" w:rsidRPr="007C2A8B" w:rsidP="00BD4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Calibri" w:hAnsi="Times New Roman" w:cs="Times New Roman"/>
          <w:sz w:val="18"/>
          <w:szCs w:val="18"/>
        </w:rPr>
        <w:t>Вовченко С.</w:t>
      </w:r>
      <w:r w:rsidRPr="007C2A8B">
        <w:rPr>
          <w:rFonts w:ascii="Times New Roman" w:eastAsia="Calibri" w:hAnsi="Times New Roman" w:cs="Times New Roman"/>
          <w:sz w:val="18"/>
          <w:szCs w:val="18"/>
        </w:rPr>
        <w:t>А.</w:t>
      </w:r>
      <w:r w:rsidRPr="007C2A8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</w:t>
      </w:r>
      <w:r w:rsidRPr="007C2A8B" w:rsidR="008016B5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Pr="007C2A8B" w:rsidR="008016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виде штрафа в размере 300 (трехсот) рублей.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Российской Федерации об административных правонарушениях назначенное наказание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15600" w:rsidRPr="007C2A8B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FA55D7" w:rsidRPr="007C2A8B" w:rsidP="00946FFB">
      <w:pPr>
        <w:spacing w:after="0" w:line="240" w:lineRule="auto"/>
        <w:ind w:firstLine="851"/>
        <w:jc w:val="both"/>
        <w:rPr>
          <w:sz w:val="18"/>
          <w:szCs w:val="18"/>
        </w:rPr>
      </w:pP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7C2A8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7C2A8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7C2A8B" w:rsidR="00BD4B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</w:t>
      </w:r>
      <w:r w:rsidRPr="007C2A8B">
        <w:rPr>
          <w:rFonts w:ascii="Times New Roman" w:eastAsia="Times New Roman" w:hAnsi="Times New Roman" w:cs="Times New Roman"/>
          <w:sz w:val="18"/>
          <w:szCs w:val="18"/>
          <w:lang w:eastAsia="ru-RU"/>
        </w:rPr>
        <w:t>Тоскина</w:t>
      </w:r>
    </w:p>
    <w:sectPr w:rsidSect="00946FFB">
      <w:footerReference w:type="default" r:id="rId5"/>
      <w:pgSz w:w="11906" w:h="16838"/>
      <w:pgMar w:top="568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0"/>
    <w:rsid w:val="000137A7"/>
    <w:rsid w:val="00083ABE"/>
    <w:rsid w:val="00375108"/>
    <w:rsid w:val="00386109"/>
    <w:rsid w:val="003946AC"/>
    <w:rsid w:val="003F7525"/>
    <w:rsid w:val="00451EBE"/>
    <w:rsid w:val="00473580"/>
    <w:rsid w:val="004E07B5"/>
    <w:rsid w:val="00542EEC"/>
    <w:rsid w:val="00556C80"/>
    <w:rsid w:val="006237CC"/>
    <w:rsid w:val="006F6C7A"/>
    <w:rsid w:val="0079413D"/>
    <w:rsid w:val="007C2A8B"/>
    <w:rsid w:val="008016B5"/>
    <w:rsid w:val="00832D4D"/>
    <w:rsid w:val="008B4AD5"/>
    <w:rsid w:val="0091614E"/>
    <w:rsid w:val="00946FFB"/>
    <w:rsid w:val="009F368B"/>
    <w:rsid w:val="00A15600"/>
    <w:rsid w:val="00A216A0"/>
    <w:rsid w:val="00AC076A"/>
    <w:rsid w:val="00BD4B67"/>
    <w:rsid w:val="00CB6A54"/>
    <w:rsid w:val="00CE15DF"/>
    <w:rsid w:val="00DA70DF"/>
    <w:rsid w:val="00F25EB3"/>
    <w:rsid w:val="00F3031B"/>
    <w:rsid w:val="00FA55D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156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15600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15600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94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46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