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A19DE" w:rsidRPr="00CC4C0F" w:rsidP="003A19DE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19"/>
          <w:szCs w:val="19"/>
        </w:rPr>
      </w:pPr>
      <w:r w:rsidRPr="00CC4C0F">
        <w:rPr>
          <w:rFonts w:ascii="Times New Roman" w:eastAsia="Times New Roman" w:hAnsi="Times New Roman" w:cs="Times New Roman"/>
          <w:sz w:val="19"/>
          <w:szCs w:val="19"/>
        </w:rPr>
        <w:t>Дело №05-0198/17/2021</w:t>
      </w:r>
    </w:p>
    <w:p w:rsidR="003A19DE" w:rsidRPr="00CC4C0F" w:rsidP="003A19DE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19"/>
          <w:szCs w:val="19"/>
        </w:rPr>
      </w:pPr>
      <w:r w:rsidRPr="00CC4C0F">
        <w:rPr>
          <w:rFonts w:ascii="Times New Roman" w:eastAsia="Times New Roman" w:hAnsi="Times New Roman" w:cs="Times New Roman"/>
          <w:sz w:val="19"/>
          <w:szCs w:val="19"/>
        </w:rPr>
        <w:t>ПОСТАНОВЛЕНИЕ</w:t>
      </w:r>
    </w:p>
    <w:p w:rsidR="003A19DE" w:rsidRPr="00CC4C0F" w:rsidP="003A19D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CC4C0F">
        <w:rPr>
          <w:rFonts w:ascii="Times New Roman" w:eastAsia="Times New Roman" w:hAnsi="Times New Roman" w:cs="Times New Roman"/>
          <w:sz w:val="19"/>
          <w:szCs w:val="19"/>
        </w:rPr>
        <w:t>12 мая 2021 года                                                               г. Симферополь</w:t>
      </w:r>
    </w:p>
    <w:p w:rsidR="003A19DE" w:rsidRPr="00CC4C0F" w:rsidP="003A19D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9"/>
          <w:szCs w:val="19"/>
        </w:rPr>
      </w:pPr>
    </w:p>
    <w:p w:rsidR="003A19DE" w:rsidRPr="00CC4C0F" w:rsidP="003A19D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CC4C0F">
        <w:rPr>
          <w:rFonts w:ascii="Times New Roman" w:hAnsi="Times New Roman" w:cs="Times New Roman"/>
          <w:sz w:val="19"/>
          <w:szCs w:val="19"/>
        </w:rPr>
        <w:t>Мировой судья судебного участка №17 Центрального судебного района  города Симферополь (Центральный район городского округа Симферополя) Республики Крым Тоскина А.Л.</w:t>
      </w:r>
      <w:r w:rsidRPr="00CC4C0F">
        <w:rPr>
          <w:rFonts w:ascii="Times New Roman" w:eastAsia="Times New Roman" w:hAnsi="Times New Roman" w:cs="Times New Roman"/>
          <w:sz w:val="19"/>
          <w:szCs w:val="19"/>
        </w:rPr>
        <w:t>,</w:t>
      </w:r>
    </w:p>
    <w:p w:rsidR="003A19DE" w:rsidRPr="00CC4C0F" w:rsidP="003A19D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CC4C0F">
        <w:rPr>
          <w:rFonts w:ascii="Times New Roman" w:eastAsia="Times New Roman" w:hAnsi="Times New Roman" w:cs="Times New Roman"/>
          <w:sz w:val="19"/>
          <w:szCs w:val="19"/>
        </w:rPr>
        <w:t xml:space="preserve">рассмотрев в </w:t>
      </w:r>
      <w:r w:rsidRPr="00CC4C0F">
        <w:rPr>
          <w:rFonts w:ascii="Times New Roman" w:hAnsi="Times New Roman" w:cs="Times New Roman"/>
          <w:bCs/>
          <w:color w:val="000000"/>
          <w:sz w:val="19"/>
          <w:szCs w:val="19"/>
        </w:rPr>
        <w:t xml:space="preserve">помещении </w:t>
      </w:r>
      <w:r w:rsidRPr="00CC4C0F">
        <w:rPr>
          <w:rFonts w:ascii="Times New Roman" w:hAnsi="Times New Roman" w:cs="Times New Roman"/>
          <w:sz w:val="19"/>
          <w:szCs w:val="19"/>
        </w:rPr>
        <w:t>судебного участка №17 Центрального судебного района города Симфероп</w:t>
      </w:r>
      <w:r w:rsidRPr="00CC4C0F">
        <w:rPr>
          <w:rFonts w:ascii="Times New Roman" w:hAnsi="Times New Roman" w:cs="Times New Roman"/>
          <w:sz w:val="19"/>
          <w:szCs w:val="19"/>
        </w:rPr>
        <w:t xml:space="preserve">оль, по адресу: </w:t>
      </w:r>
      <w:r w:rsidRPr="00CC4C0F">
        <w:rPr>
          <w:rFonts w:ascii="Times New Roman" w:hAnsi="Times New Roman" w:cs="Times New Roman"/>
          <w:bCs/>
          <w:color w:val="000000"/>
          <w:sz w:val="19"/>
          <w:szCs w:val="19"/>
        </w:rPr>
        <w:t xml:space="preserve">г. Симферополь, ул. Крымских Партизан, 3а, </w:t>
      </w:r>
      <w:r w:rsidRPr="00CC4C0F">
        <w:rPr>
          <w:rFonts w:ascii="Times New Roman" w:hAnsi="Times New Roman"/>
          <w:sz w:val="19"/>
          <w:szCs w:val="19"/>
        </w:rPr>
        <w:t>дело об административном правонарушении</w:t>
      </w:r>
      <w:r w:rsidRPr="00CC4C0F">
        <w:rPr>
          <w:rFonts w:ascii="Times New Roman" w:eastAsia="Times New Roman" w:hAnsi="Times New Roman" w:cs="Times New Roman"/>
          <w:sz w:val="19"/>
          <w:szCs w:val="19"/>
        </w:rPr>
        <w:t xml:space="preserve"> в отношении:</w:t>
      </w:r>
    </w:p>
    <w:p w:rsidR="003A19DE" w:rsidRPr="00CC4C0F" w:rsidP="003A19DE">
      <w:pPr>
        <w:spacing w:after="0" w:line="240" w:lineRule="auto"/>
        <w:ind w:left="1560"/>
        <w:jc w:val="both"/>
        <w:rPr>
          <w:rFonts w:ascii="Times New Roman" w:hAnsi="Times New Roman" w:cs="Times New Roman"/>
          <w:sz w:val="19"/>
          <w:szCs w:val="19"/>
        </w:rPr>
      </w:pPr>
      <w:r w:rsidRPr="00CC4C0F">
        <w:rPr>
          <w:rFonts w:ascii="Times New Roman" w:hAnsi="Times New Roman" w:cs="Times New Roman"/>
          <w:sz w:val="19"/>
          <w:szCs w:val="19"/>
        </w:rPr>
        <w:t xml:space="preserve">должностного лица – «данные изъяты» </w:t>
      </w:r>
      <w:r w:rsidRPr="00CC4C0F">
        <w:rPr>
          <w:rFonts w:ascii="Times New Roman" w:hAnsi="Times New Roman" w:cs="Times New Roman"/>
          <w:sz w:val="19"/>
          <w:szCs w:val="19"/>
        </w:rPr>
        <w:t xml:space="preserve">Государственного бюджетного профессионального образовательного учреждения Республики Крым «данные изъяты» </w:t>
      </w:r>
      <w:r w:rsidRPr="00CC4C0F">
        <w:rPr>
          <w:rFonts w:ascii="Times New Roman" w:hAnsi="Times New Roman" w:cs="Times New Roman"/>
          <w:sz w:val="19"/>
          <w:szCs w:val="19"/>
        </w:rPr>
        <w:t>Ванжула А.</w:t>
      </w:r>
      <w:r w:rsidRPr="00CC4C0F">
        <w:rPr>
          <w:rFonts w:ascii="Times New Roman" w:hAnsi="Times New Roman" w:cs="Times New Roman"/>
          <w:sz w:val="19"/>
          <w:szCs w:val="19"/>
        </w:rPr>
        <w:t>В.</w:t>
      </w:r>
      <w:r w:rsidRPr="00CC4C0F">
        <w:rPr>
          <w:rFonts w:ascii="Times New Roman" w:hAnsi="Times New Roman" w:cs="Times New Roman"/>
          <w:sz w:val="19"/>
          <w:szCs w:val="19"/>
        </w:rPr>
        <w:t>, «данные изъяты»</w:t>
      </w:r>
    </w:p>
    <w:p w:rsidR="003A19DE" w:rsidRPr="00CC4C0F" w:rsidP="003A19D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CC4C0F">
        <w:rPr>
          <w:rFonts w:ascii="Times New Roman" w:eastAsia="Times New Roman" w:hAnsi="Times New Roman" w:cs="Times New Roman"/>
          <w:sz w:val="19"/>
          <w:szCs w:val="19"/>
        </w:rPr>
        <w:t>по признакам состава правонарушения, предусмотренного ч. 4 ст. 15.33</w:t>
      </w:r>
      <w:r w:rsidRPr="00CC4C0F">
        <w:rPr>
          <w:rFonts w:ascii="Times New Roman" w:eastAsia="Times New Roman" w:hAnsi="Times New Roman" w:cs="Times New Roman"/>
          <w:i/>
          <w:sz w:val="19"/>
          <w:szCs w:val="19"/>
        </w:rPr>
        <w:t xml:space="preserve"> </w:t>
      </w:r>
      <w:r w:rsidRPr="00CC4C0F">
        <w:rPr>
          <w:rFonts w:ascii="Times New Roman" w:eastAsia="Times New Roman" w:hAnsi="Times New Roman" w:cs="Times New Roman"/>
          <w:sz w:val="19"/>
          <w:szCs w:val="19"/>
        </w:rPr>
        <w:t>Кодекса Российской Федерации об административных правонарушениях,</w:t>
      </w:r>
    </w:p>
    <w:p w:rsidR="003A19DE" w:rsidRPr="00CC4C0F" w:rsidP="003A19DE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19"/>
          <w:szCs w:val="19"/>
        </w:rPr>
      </w:pPr>
      <w:r w:rsidRPr="00CC4C0F">
        <w:rPr>
          <w:rFonts w:ascii="Times New Roman" w:eastAsia="Times New Roman" w:hAnsi="Times New Roman" w:cs="Times New Roman"/>
          <w:sz w:val="19"/>
          <w:szCs w:val="19"/>
        </w:rPr>
        <w:t>УСТАНОВИЛ:</w:t>
      </w:r>
    </w:p>
    <w:p w:rsidR="003A19DE" w:rsidRPr="00CC4C0F" w:rsidP="003A19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9"/>
          <w:szCs w:val="19"/>
        </w:rPr>
      </w:pPr>
      <w:r w:rsidRPr="00CC4C0F">
        <w:rPr>
          <w:rFonts w:ascii="Times New Roman" w:hAnsi="Times New Roman" w:cs="Times New Roman"/>
          <w:sz w:val="19"/>
          <w:szCs w:val="19"/>
        </w:rPr>
        <w:t xml:space="preserve">Ванжула А.В., являясь «данные изъяты» </w:t>
      </w:r>
      <w:r w:rsidRPr="00CC4C0F">
        <w:rPr>
          <w:rFonts w:ascii="Times New Roman" w:hAnsi="Times New Roman" w:cs="Times New Roman"/>
          <w:sz w:val="19"/>
          <w:szCs w:val="19"/>
        </w:rPr>
        <w:t>Государствен</w:t>
      </w:r>
      <w:r w:rsidRPr="00CC4C0F">
        <w:rPr>
          <w:rFonts w:ascii="Times New Roman" w:hAnsi="Times New Roman" w:cs="Times New Roman"/>
          <w:sz w:val="19"/>
          <w:szCs w:val="19"/>
        </w:rPr>
        <w:t xml:space="preserve">ного бюджетного профессионального образовательного учреждения Республики Крым «данные изъяты» </w:t>
      </w:r>
      <w:r w:rsidRPr="00CC4C0F">
        <w:rPr>
          <w:rFonts w:ascii="Times New Roman" w:hAnsi="Times New Roman" w:cs="Times New Roman"/>
          <w:sz w:val="19"/>
          <w:szCs w:val="19"/>
        </w:rPr>
        <w:t xml:space="preserve"> предоставил</w:t>
      </w:r>
      <w:r w:rsidRPr="00CC4C0F" w:rsidR="00FB5D5B">
        <w:rPr>
          <w:rFonts w:ascii="Times New Roman" w:hAnsi="Times New Roman" w:cs="Times New Roman"/>
          <w:sz w:val="19"/>
          <w:szCs w:val="19"/>
        </w:rPr>
        <w:t xml:space="preserve"> в</w:t>
      </w:r>
      <w:r w:rsidRPr="00CC4C0F">
        <w:rPr>
          <w:rFonts w:ascii="Times New Roman" w:hAnsi="Times New Roman" w:cs="Times New Roman"/>
          <w:sz w:val="19"/>
          <w:szCs w:val="19"/>
        </w:rPr>
        <w:t xml:space="preserve"> Филиал №1 электронный реестр, содержащий недостоверные сведения</w:t>
      </w:r>
      <w:r w:rsidRPr="00CC4C0F" w:rsidR="00E759A1">
        <w:rPr>
          <w:rFonts w:ascii="Times New Roman" w:hAnsi="Times New Roman" w:cs="Times New Roman"/>
          <w:sz w:val="19"/>
          <w:szCs w:val="19"/>
        </w:rPr>
        <w:t xml:space="preserve"> о периоде освобождения застрахованного лица Миц Н.В. от работы с полным или частичным сохранением заработной платы, </w:t>
      </w:r>
      <w:r w:rsidRPr="00CC4C0F">
        <w:rPr>
          <w:rFonts w:ascii="Times New Roman" w:hAnsi="Times New Roman" w:cs="Times New Roman"/>
          <w:sz w:val="19"/>
          <w:szCs w:val="19"/>
        </w:rPr>
        <w:t>влияющие на исчисление пособия по временной нетрудоспособ</w:t>
      </w:r>
      <w:r w:rsidRPr="00CC4C0F">
        <w:rPr>
          <w:rFonts w:ascii="Times New Roman" w:hAnsi="Times New Roman" w:cs="Times New Roman"/>
          <w:sz w:val="19"/>
          <w:szCs w:val="19"/>
        </w:rPr>
        <w:t>ности</w:t>
      </w:r>
      <w:r w:rsidRPr="00CC4C0F" w:rsidR="00E759A1">
        <w:rPr>
          <w:rFonts w:ascii="Times New Roman" w:hAnsi="Times New Roman" w:cs="Times New Roman"/>
          <w:sz w:val="19"/>
          <w:szCs w:val="19"/>
        </w:rPr>
        <w:t>.</w:t>
      </w:r>
    </w:p>
    <w:p w:rsidR="003A19DE" w:rsidRPr="00CC4C0F" w:rsidP="003A19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CC4C0F">
        <w:rPr>
          <w:rFonts w:ascii="Times New Roman" w:eastAsia="Times New Roman" w:hAnsi="Times New Roman" w:cs="Times New Roman"/>
          <w:sz w:val="19"/>
          <w:szCs w:val="19"/>
        </w:rPr>
        <w:t xml:space="preserve">В судебное заседание </w:t>
      </w:r>
      <w:r w:rsidRPr="00CC4C0F" w:rsidR="00E759A1">
        <w:rPr>
          <w:rFonts w:ascii="Times New Roman" w:eastAsia="Times New Roman" w:hAnsi="Times New Roman" w:cs="Times New Roman"/>
          <w:sz w:val="19"/>
          <w:szCs w:val="19"/>
        </w:rPr>
        <w:t xml:space="preserve">Ванжула А.В. </w:t>
      </w:r>
      <w:r w:rsidRPr="00CC4C0F">
        <w:rPr>
          <w:rFonts w:ascii="Times New Roman" w:eastAsia="Times New Roman" w:hAnsi="Times New Roman" w:cs="Times New Roman"/>
          <w:sz w:val="19"/>
          <w:szCs w:val="19"/>
        </w:rPr>
        <w:t>не явился, о месте и времени рассмотрения дела уведомлен надлежащим образом, о причинах неявки не сообщил, ходатайств мировому судье не направил.</w:t>
      </w:r>
    </w:p>
    <w:p w:rsidR="003A19DE" w:rsidRPr="00CC4C0F" w:rsidP="003A19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CC4C0F">
        <w:rPr>
          <w:rFonts w:ascii="Times New Roman" w:eastAsia="Times New Roman" w:hAnsi="Times New Roman" w:cs="Times New Roman"/>
          <w:sz w:val="19"/>
          <w:szCs w:val="19"/>
        </w:rPr>
        <w:t xml:space="preserve">С учетом разъяснений, данных </w:t>
      </w:r>
      <w:r w:rsidRPr="00CC4C0F" w:rsidR="00E759A1">
        <w:rPr>
          <w:rFonts w:ascii="Times New Roman" w:eastAsia="Times New Roman" w:hAnsi="Times New Roman" w:cs="Times New Roman"/>
          <w:sz w:val="19"/>
          <w:szCs w:val="19"/>
        </w:rPr>
        <w:t xml:space="preserve">в п. 6 Постановления </w:t>
      </w:r>
      <w:r w:rsidRPr="00CC4C0F">
        <w:rPr>
          <w:rFonts w:ascii="Times New Roman" w:eastAsia="Times New Roman" w:hAnsi="Times New Roman" w:cs="Times New Roman"/>
          <w:sz w:val="19"/>
          <w:szCs w:val="19"/>
        </w:rPr>
        <w:t>Плену</w:t>
      </w:r>
      <w:r w:rsidRPr="00CC4C0F" w:rsidR="00E759A1">
        <w:rPr>
          <w:rFonts w:ascii="Times New Roman" w:eastAsia="Times New Roman" w:hAnsi="Times New Roman" w:cs="Times New Roman"/>
          <w:sz w:val="19"/>
          <w:szCs w:val="19"/>
        </w:rPr>
        <w:t>ма</w:t>
      </w:r>
      <w:r w:rsidRPr="00CC4C0F">
        <w:rPr>
          <w:rFonts w:ascii="Times New Roman" w:eastAsia="Times New Roman" w:hAnsi="Times New Roman" w:cs="Times New Roman"/>
          <w:sz w:val="19"/>
          <w:szCs w:val="19"/>
        </w:rPr>
        <w:t xml:space="preserve"> Верховного Суда </w:t>
      </w:r>
      <w:r w:rsidRPr="00CC4C0F" w:rsidR="00E759A1">
        <w:rPr>
          <w:rFonts w:ascii="Times New Roman" w:eastAsia="Times New Roman" w:hAnsi="Times New Roman" w:cs="Times New Roman"/>
          <w:sz w:val="19"/>
          <w:szCs w:val="19"/>
        </w:rPr>
        <w:t>Российской Федерации</w:t>
      </w:r>
      <w:r w:rsidRPr="00CC4C0F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 w:rsidRPr="00CC4C0F" w:rsidR="00E759A1">
        <w:rPr>
          <w:rFonts w:ascii="Times New Roman" w:eastAsia="Times New Roman" w:hAnsi="Times New Roman" w:cs="Times New Roman"/>
          <w:sz w:val="19"/>
          <w:szCs w:val="19"/>
        </w:rPr>
        <w:t xml:space="preserve">от 24.03.2005 </w:t>
      </w:r>
      <w:r w:rsidRPr="00CC4C0F">
        <w:rPr>
          <w:rFonts w:ascii="Times New Roman" w:eastAsia="Times New Roman" w:hAnsi="Times New Roman" w:cs="Times New Roman"/>
          <w:sz w:val="19"/>
          <w:szCs w:val="19"/>
        </w:rPr>
        <w:t xml:space="preserve">№5 </w:t>
      </w:r>
      <w:r w:rsidRPr="00CC4C0F" w:rsidR="00E759A1">
        <w:rPr>
          <w:rFonts w:ascii="Times New Roman" w:eastAsia="Times New Roman" w:hAnsi="Times New Roman" w:cs="Times New Roman"/>
          <w:sz w:val="19"/>
          <w:szCs w:val="19"/>
        </w:rPr>
        <w:t>«</w:t>
      </w:r>
      <w:r w:rsidRPr="00CC4C0F">
        <w:rPr>
          <w:rFonts w:ascii="Times New Roman" w:eastAsia="Times New Roman" w:hAnsi="Times New Roman" w:cs="Times New Roman"/>
          <w:sz w:val="19"/>
          <w:szCs w:val="19"/>
        </w:rPr>
        <w:t>О некоторых вопросах, возникающих у судов при применении Кодекса Российской Федерации об административных правонарушениях</w:t>
      </w:r>
      <w:r w:rsidRPr="00CC4C0F" w:rsidR="00E759A1">
        <w:rPr>
          <w:rFonts w:ascii="Times New Roman" w:eastAsia="Times New Roman" w:hAnsi="Times New Roman" w:cs="Times New Roman"/>
          <w:sz w:val="19"/>
          <w:szCs w:val="19"/>
        </w:rPr>
        <w:t>»</w:t>
      </w:r>
      <w:r w:rsidRPr="00CC4C0F">
        <w:rPr>
          <w:rFonts w:ascii="Times New Roman" w:eastAsia="Times New Roman" w:hAnsi="Times New Roman" w:cs="Times New Roman"/>
          <w:sz w:val="19"/>
          <w:szCs w:val="19"/>
        </w:rPr>
        <w:t xml:space="preserve">, а также положений ст. 25.1 Кодекса Российской Федерации об административных </w:t>
      </w:r>
      <w:r w:rsidRPr="00CC4C0F">
        <w:rPr>
          <w:rFonts w:ascii="Times New Roman" w:eastAsia="Times New Roman" w:hAnsi="Times New Roman" w:cs="Times New Roman"/>
          <w:sz w:val="19"/>
          <w:szCs w:val="19"/>
        </w:rPr>
        <w:t xml:space="preserve">правонарушениях, </w:t>
      </w:r>
      <w:r w:rsidRPr="00CC4C0F" w:rsidR="00E759A1">
        <w:rPr>
          <w:rFonts w:ascii="Times New Roman" w:eastAsia="Times New Roman" w:hAnsi="Times New Roman" w:cs="Times New Roman"/>
          <w:sz w:val="19"/>
          <w:szCs w:val="19"/>
        </w:rPr>
        <w:t>Ванжула А.В.</w:t>
      </w:r>
      <w:r w:rsidRPr="00CC4C0F">
        <w:rPr>
          <w:rFonts w:ascii="Times New Roman" w:eastAsia="Times New Roman" w:hAnsi="Times New Roman" w:cs="Times New Roman"/>
          <w:sz w:val="19"/>
          <w:szCs w:val="19"/>
        </w:rPr>
        <w:t xml:space="preserve"> считается надлежаще извещенным о времени и месте рассмотрения дела об административном правонарушении.</w:t>
      </w:r>
    </w:p>
    <w:p w:rsidR="003A19DE" w:rsidRPr="00CC4C0F" w:rsidP="003A19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 w:rsidRPr="00CC4C0F">
        <w:rPr>
          <w:rFonts w:ascii="Times New Roman" w:hAnsi="Times New Roman" w:cs="Times New Roman"/>
          <w:sz w:val="19"/>
          <w:szCs w:val="19"/>
        </w:rPr>
        <w:t>Учитывая надлежащее извещение лица, в отношении которого ведется производство по делу об административном правонарушении, с</w:t>
      </w:r>
      <w:r w:rsidRPr="00CC4C0F">
        <w:rPr>
          <w:rFonts w:ascii="Times New Roman" w:hAnsi="Times New Roman" w:cs="Times New Roman"/>
          <w:sz w:val="19"/>
          <w:szCs w:val="19"/>
        </w:rPr>
        <w:t xml:space="preserve">читаю возможным рассмотреть дело в отсутствие </w:t>
      </w:r>
      <w:r w:rsidRPr="00CC4C0F" w:rsidR="00E759A1">
        <w:rPr>
          <w:rFonts w:ascii="Times New Roman" w:hAnsi="Times New Roman" w:cs="Times New Roman"/>
          <w:sz w:val="19"/>
          <w:szCs w:val="19"/>
        </w:rPr>
        <w:t>Ванжула А.В.</w:t>
      </w:r>
    </w:p>
    <w:p w:rsidR="003A19DE" w:rsidRPr="00CC4C0F" w:rsidP="003A19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 w:rsidRPr="00CC4C0F">
        <w:rPr>
          <w:rFonts w:ascii="Times New Roman" w:hAnsi="Times New Roman" w:cs="Times New Roman"/>
          <w:sz w:val="19"/>
          <w:szCs w:val="19"/>
        </w:rPr>
        <w:t>Исследовав материалы дела, прихожу к следующему.</w:t>
      </w:r>
    </w:p>
    <w:p w:rsidR="003A19DE" w:rsidRPr="00CC4C0F" w:rsidP="003A19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CC4C0F">
        <w:rPr>
          <w:rFonts w:ascii="Times New Roman" w:eastAsia="Times New Roman" w:hAnsi="Times New Roman" w:cs="Times New Roman"/>
          <w:sz w:val="19"/>
          <w:szCs w:val="19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</w:t>
      </w:r>
      <w:r w:rsidRPr="00CC4C0F">
        <w:rPr>
          <w:rFonts w:ascii="Times New Roman" w:eastAsia="Times New Roman" w:hAnsi="Times New Roman" w:cs="Times New Roman"/>
          <w:sz w:val="19"/>
          <w:szCs w:val="19"/>
        </w:rPr>
        <w:t>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3A19DE" w:rsidRPr="00CC4C0F" w:rsidP="003A19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CC4C0F">
        <w:rPr>
          <w:rFonts w:ascii="Times New Roman" w:eastAsia="Times New Roman" w:hAnsi="Times New Roman" w:cs="Times New Roman"/>
          <w:sz w:val="19"/>
          <w:szCs w:val="19"/>
        </w:rPr>
        <w:t>Объективную сторону состава правонарушения, предусмотренного ч. 4 ст. 15.33 Кодекса Российской Федерации об административны</w:t>
      </w:r>
      <w:r w:rsidRPr="00CC4C0F">
        <w:rPr>
          <w:rFonts w:ascii="Times New Roman" w:eastAsia="Times New Roman" w:hAnsi="Times New Roman" w:cs="Times New Roman"/>
          <w:sz w:val="19"/>
          <w:szCs w:val="19"/>
        </w:rPr>
        <w:t xml:space="preserve">х правонарушениях, образует непредставление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 либо отказ от представления в территориальные органы </w:t>
      </w:r>
      <w:r w:rsidRPr="00CC4C0F">
        <w:rPr>
          <w:rFonts w:ascii="Times New Roman" w:eastAsia="Times New Roman" w:hAnsi="Times New Roman" w:cs="Times New Roman"/>
          <w:sz w:val="19"/>
          <w:szCs w:val="19"/>
        </w:rPr>
        <w:t>Фонда социального страхования Российской Федерации или их должностным лицам оформленных в установленном порядке документов и (или) иных сведений, необходимых для осуществления контроля за правильностью назначения, исчисления и выплаты страхового обеспечени</w:t>
      </w:r>
      <w:r w:rsidRPr="00CC4C0F">
        <w:rPr>
          <w:rFonts w:ascii="Times New Roman" w:eastAsia="Times New Roman" w:hAnsi="Times New Roman" w:cs="Times New Roman"/>
          <w:sz w:val="19"/>
          <w:szCs w:val="19"/>
        </w:rPr>
        <w:t>я по обязательному социальному страхованию на случай временной нетрудоспособности и в связи с материнством, за правомерностью осуществления и правильностью определения размера расходов на оплату четырех дополнительных выходных дней одному из родителей (опе</w:t>
      </w:r>
      <w:r w:rsidRPr="00CC4C0F">
        <w:rPr>
          <w:rFonts w:ascii="Times New Roman" w:eastAsia="Times New Roman" w:hAnsi="Times New Roman" w:cs="Times New Roman"/>
          <w:sz w:val="19"/>
          <w:szCs w:val="19"/>
        </w:rPr>
        <w:t>куну, попечителю) для ухода за детьми-инвалидами, а также необходимых для назначения территориальным органом Фонда социального страхования Российской Федерации застрахованному лицу соответствующего вида пособия или исчисления его размера, возмещения расход</w:t>
      </w:r>
      <w:r w:rsidRPr="00CC4C0F">
        <w:rPr>
          <w:rFonts w:ascii="Times New Roman" w:eastAsia="Times New Roman" w:hAnsi="Times New Roman" w:cs="Times New Roman"/>
          <w:sz w:val="19"/>
          <w:szCs w:val="19"/>
        </w:rPr>
        <w:t>ов на оплату четырех дополнительных выходных дней одному из родителей (опекуну, попечителю) для ухода за детьми-инвалидами, социального пособия на погребение, стоимости услуг, предоставленных согласно гарантированному перечню услуг по погребению, а равно п</w:t>
      </w:r>
      <w:r w:rsidRPr="00CC4C0F">
        <w:rPr>
          <w:rFonts w:ascii="Times New Roman" w:eastAsia="Times New Roman" w:hAnsi="Times New Roman" w:cs="Times New Roman"/>
          <w:sz w:val="19"/>
          <w:szCs w:val="19"/>
        </w:rPr>
        <w:t>редставление таких сведений в неполном объеме или в искаженном виде.</w:t>
      </w:r>
    </w:p>
    <w:p w:rsidR="00FB5D5B" w:rsidRPr="00CC4C0F" w:rsidP="00FB5D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CC4C0F">
        <w:rPr>
          <w:rFonts w:ascii="Times New Roman" w:eastAsia="Times New Roman" w:hAnsi="Times New Roman" w:cs="Times New Roman"/>
          <w:sz w:val="19"/>
          <w:szCs w:val="19"/>
        </w:rPr>
        <w:t>Согласно протоколом об административном правонарушении № 1821 от 08.04.2021</w:t>
      </w:r>
      <w:r w:rsidRPr="00CC4C0F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 w:rsidRPr="00CC4C0F">
        <w:rPr>
          <w:rFonts w:ascii="Times New Roman" w:eastAsia="Times New Roman" w:hAnsi="Times New Roman" w:cs="Times New Roman"/>
          <w:sz w:val="19"/>
          <w:szCs w:val="19"/>
        </w:rPr>
        <w:t xml:space="preserve">в ходе </w:t>
      </w:r>
      <w:r w:rsidRPr="00CC4C0F">
        <w:rPr>
          <w:rFonts w:ascii="Times New Roman" w:eastAsia="Times New Roman" w:hAnsi="Times New Roman" w:cs="Times New Roman"/>
          <w:sz w:val="19"/>
          <w:szCs w:val="19"/>
        </w:rPr>
        <w:t xml:space="preserve">выездной проверки установлено, что 12.03.2020 «данные изъяты» </w:t>
      </w:r>
      <w:r w:rsidRPr="00CC4C0F">
        <w:rPr>
          <w:rFonts w:ascii="Times New Roman" w:eastAsia="Times New Roman" w:hAnsi="Times New Roman" w:cs="Times New Roman"/>
          <w:sz w:val="19"/>
          <w:szCs w:val="19"/>
        </w:rPr>
        <w:t xml:space="preserve">в Филиал №1 электронный реестр, содержащий недостоверные сведения о периоде освобождения застрахованного лица </w:t>
      </w:r>
      <w:r w:rsidRPr="00CC4C0F">
        <w:rPr>
          <w:rFonts w:ascii="Times New Roman" w:eastAsia="Times New Roman" w:hAnsi="Times New Roman" w:cs="Times New Roman"/>
          <w:sz w:val="19"/>
          <w:szCs w:val="19"/>
        </w:rPr>
        <w:t>Сиверс А.А.</w:t>
      </w:r>
      <w:r w:rsidRPr="00CC4C0F">
        <w:rPr>
          <w:rFonts w:ascii="Times New Roman" w:eastAsia="Times New Roman" w:hAnsi="Times New Roman" w:cs="Times New Roman"/>
          <w:sz w:val="19"/>
          <w:szCs w:val="19"/>
        </w:rPr>
        <w:t xml:space="preserve"> от работы с полным или частичным сохранением заработной платы, влияющие на исчисление пособия по временной нетрудоспособности.</w:t>
      </w:r>
      <w:r w:rsidRPr="00CC4C0F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</w:p>
    <w:p w:rsidR="00FB5D5B" w:rsidRPr="00CC4C0F" w:rsidP="00FB5D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CC4C0F">
        <w:rPr>
          <w:rFonts w:ascii="Times New Roman" w:eastAsia="Times New Roman" w:hAnsi="Times New Roman" w:cs="Times New Roman"/>
          <w:sz w:val="19"/>
          <w:szCs w:val="19"/>
        </w:rPr>
        <w:t>С</w:t>
      </w:r>
      <w:r w:rsidRPr="00CC4C0F">
        <w:rPr>
          <w:rFonts w:ascii="Times New Roman" w:eastAsia="Times New Roman" w:hAnsi="Times New Roman" w:cs="Times New Roman"/>
          <w:sz w:val="19"/>
          <w:szCs w:val="19"/>
        </w:rPr>
        <w:t>оглас</w:t>
      </w:r>
      <w:r w:rsidRPr="00CC4C0F">
        <w:rPr>
          <w:rFonts w:ascii="Times New Roman" w:eastAsia="Times New Roman" w:hAnsi="Times New Roman" w:cs="Times New Roman"/>
          <w:sz w:val="19"/>
          <w:szCs w:val="19"/>
        </w:rPr>
        <w:t xml:space="preserve">но ч. 1 ст. 4.5 Кодекса Российской Федерации об административных правонарушениях, за правонарушения, предусмотренные </w:t>
      </w:r>
      <w:r w:rsidRPr="00CC4C0F">
        <w:rPr>
          <w:rFonts w:ascii="Times New Roman" w:eastAsia="Times New Roman" w:hAnsi="Times New Roman" w:cs="Times New Roman"/>
          <w:sz w:val="19"/>
          <w:szCs w:val="19"/>
        </w:rPr>
        <w:t>ч. 4 ст. 15.33</w:t>
      </w:r>
      <w:r w:rsidRPr="00CC4C0F">
        <w:rPr>
          <w:rFonts w:ascii="Times New Roman" w:eastAsia="Times New Roman" w:hAnsi="Times New Roman" w:cs="Times New Roman"/>
          <w:sz w:val="19"/>
          <w:szCs w:val="19"/>
        </w:rPr>
        <w:t xml:space="preserve"> Кодекса Российской Федерации об административных правонарушениях срок привлечения к административной ответственности установ</w:t>
      </w:r>
      <w:r w:rsidRPr="00CC4C0F">
        <w:rPr>
          <w:rFonts w:ascii="Times New Roman" w:eastAsia="Times New Roman" w:hAnsi="Times New Roman" w:cs="Times New Roman"/>
          <w:sz w:val="19"/>
          <w:szCs w:val="19"/>
        </w:rPr>
        <w:t xml:space="preserve">лен </w:t>
      </w:r>
      <w:r w:rsidRPr="00CC4C0F">
        <w:rPr>
          <w:rFonts w:ascii="Times New Roman" w:eastAsia="Times New Roman" w:hAnsi="Times New Roman" w:cs="Times New Roman"/>
          <w:sz w:val="19"/>
          <w:szCs w:val="19"/>
        </w:rPr>
        <w:t>один год</w:t>
      </w:r>
      <w:r w:rsidRPr="00CC4C0F">
        <w:rPr>
          <w:rFonts w:ascii="Times New Roman" w:eastAsia="Times New Roman" w:hAnsi="Times New Roman" w:cs="Times New Roman"/>
          <w:sz w:val="19"/>
          <w:szCs w:val="19"/>
        </w:rPr>
        <w:t xml:space="preserve"> со дня совершения административного правонарушения.</w:t>
      </w:r>
    </w:p>
    <w:p w:rsidR="00FB5D5B" w:rsidRPr="00CC4C0F" w:rsidP="00FB5D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CC4C0F">
        <w:rPr>
          <w:rFonts w:ascii="Times New Roman" w:eastAsia="Times New Roman" w:hAnsi="Times New Roman" w:cs="Times New Roman"/>
          <w:sz w:val="19"/>
          <w:szCs w:val="19"/>
        </w:rPr>
        <w:t xml:space="preserve">Пунктом 14 Постановления Пленума Верховного Суда Российской Федерации от 24.03.2005 №5 «О некоторых вопросах, возникающих у судов при применении Кодекса Российской Федерации об </w:t>
      </w:r>
      <w:r w:rsidRPr="00CC4C0F">
        <w:rPr>
          <w:rFonts w:ascii="Times New Roman" w:eastAsia="Times New Roman" w:hAnsi="Times New Roman" w:cs="Times New Roman"/>
          <w:sz w:val="19"/>
          <w:szCs w:val="19"/>
        </w:rPr>
        <w:t>административных правонарушениях» разъяснено, что срок давности привлечения к ответственности исчисляется по общим правилам исчисления сроков - со дня, следующего за днем совершения административного правонарушения (за днем обнаружения правонарушения). В с</w:t>
      </w:r>
      <w:r w:rsidRPr="00CC4C0F">
        <w:rPr>
          <w:rFonts w:ascii="Times New Roman" w:eastAsia="Times New Roman" w:hAnsi="Times New Roman" w:cs="Times New Roman"/>
          <w:sz w:val="19"/>
          <w:szCs w:val="19"/>
        </w:rPr>
        <w:t>лучае совершения административного правонарушения, выразившегося в форме бездействия, срок привлечения к административной ответственности исчисляется со дня, следующего за последним днем периода, предоставленного для исполнения соответствующей обязанности.</w:t>
      </w:r>
    </w:p>
    <w:p w:rsidR="00FB5D5B" w:rsidRPr="00CC4C0F" w:rsidP="00FB5D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CC4C0F">
        <w:rPr>
          <w:rFonts w:ascii="Times New Roman" w:eastAsia="Times New Roman" w:hAnsi="Times New Roman" w:cs="Times New Roman"/>
          <w:sz w:val="19"/>
          <w:szCs w:val="19"/>
        </w:rPr>
        <w:t xml:space="preserve">Таким образом, срок давности привлечения к ответственности по ч. 4 ст. 15.33 Кодекса Российской Федерации об административных правонарушениях за </w:t>
      </w:r>
      <w:r w:rsidRPr="00CC4C0F">
        <w:rPr>
          <w:rFonts w:ascii="Times New Roman" w:eastAsia="Times New Roman" w:hAnsi="Times New Roman" w:cs="Times New Roman"/>
          <w:sz w:val="19"/>
          <w:szCs w:val="19"/>
        </w:rPr>
        <w:t xml:space="preserve">предоставления </w:t>
      </w:r>
      <w:r w:rsidRPr="00CC4C0F">
        <w:rPr>
          <w:rFonts w:ascii="Times New Roman" w:eastAsia="Times New Roman" w:hAnsi="Times New Roman" w:cs="Times New Roman"/>
          <w:sz w:val="19"/>
          <w:szCs w:val="19"/>
        </w:rPr>
        <w:t>электронн</w:t>
      </w:r>
      <w:r w:rsidRPr="00CC4C0F">
        <w:rPr>
          <w:rFonts w:ascii="Times New Roman" w:eastAsia="Times New Roman" w:hAnsi="Times New Roman" w:cs="Times New Roman"/>
          <w:sz w:val="19"/>
          <w:szCs w:val="19"/>
        </w:rPr>
        <w:t>ого</w:t>
      </w:r>
      <w:r w:rsidRPr="00CC4C0F">
        <w:rPr>
          <w:rFonts w:ascii="Times New Roman" w:eastAsia="Times New Roman" w:hAnsi="Times New Roman" w:cs="Times New Roman"/>
          <w:sz w:val="19"/>
          <w:szCs w:val="19"/>
        </w:rPr>
        <w:t xml:space="preserve"> реестр</w:t>
      </w:r>
      <w:r w:rsidRPr="00CC4C0F">
        <w:rPr>
          <w:rFonts w:ascii="Times New Roman" w:eastAsia="Times New Roman" w:hAnsi="Times New Roman" w:cs="Times New Roman"/>
          <w:sz w:val="19"/>
          <w:szCs w:val="19"/>
        </w:rPr>
        <w:t>а</w:t>
      </w:r>
      <w:r w:rsidRPr="00CC4C0F">
        <w:rPr>
          <w:rFonts w:ascii="Times New Roman" w:eastAsia="Times New Roman" w:hAnsi="Times New Roman" w:cs="Times New Roman"/>
          <w:sz w:val="19"/>
          <w:szCs w:val="19"/>
        </w:rPr>
        <w:t>, содержащ</w:t>
      </w:r>
      <w:r w:rsidRPr="00CC4C0F">
        <w:rPr>
          <w:rFonts w:ascii="Times New Roman" w:eastAsia="Times New Roman" w:hAnsi="Times New Roman" w:cs="Times New Roman"/>
          <w:sz w:val="19"/>
          <w:szCs w:val="19"/>
        </w:rPr>
        <w:t>его</w:t>
      </w:r>
      <w:r w:rsidRPr="00CC4C0F">
        <w:rPr>
          <w:rFonts w:ascii="Times New Roman" w:eastAsia="Times New Roman" w:hAnsi="Times New Roman" w:cs="Times New Roman"/>
          <w:sz w:val="19"/>
          <w:szCs w:val="19"/>
        </w:rPr>
        <w:t xml:space="preserve"> недостоверные сведения о периоде освобождения застрахованного</w:t>
      </w:r>
      <w:r w:rsidRPr="00CC4C0F">
        <w:rPr>
          <w:rFonts w:ascii="Times New Roman" w:eastAsia="Times New Roman" w:hAnsi="Times New Roman" w:cs="Times New Roman"/>
          <w:sz w:val="19"/>
          <w:szCs w:val="19"/>
        </w:rPr>
        <w:t xml:space="preserve"> лица Сиверс А.А. от работы с полным или частичным сохранением заработной платы, влияющие на исчисление пособия по временной нетрудоспособности</w:t>
      </w:r>
      <w:r w:rsidRPr="00CC4C0F">
        <w:rPr>
          <w:rFonts w:ascii="Times New Roman" w:eastAsia="Times New Roman" w:hAnsi="Times New Roman" w:cs="Times New Roman"/>
          <w:sz w:val="19"/>
          <w:szCs w:val="19"/>
        </w:rPr>
        <w:t>,</w:t>
      </w:r>
      <w:r w:rsidRPr="00CC4C0F">
        <w:rPr>
          <w:rFonts w:ascii="Times New Roman" w:eastAsia="Times New Roman" w:hAnsi="Times New Roman" w:cs="Times New Roman"/>
          <w:sz w:val="19"/>
          <w:szCs w:val="19"/>
        </w:rPr>
        <w:t xml:space="preserve"> на момент</w:t>
      </w:r>
      <w:r w:rsidRPr="00CC4C0F">
        <w:rPr>
          <w:rFonts w:ascii="Times New Roman" w:eastAsia="Times New Roman" w:hAnsi="Times New Roman" w:cs="Times New Roman"/>
          <w:sz w:val="19"/>
          <w:szCs w:val="19"/>
        </w:rPr>
        <w:t xml:space="preserve"> поступления протокола об административном правонарушении и </w:t>
      </w:r>
      <w:r w:rsidRPr="00CC4C0F">
        <w:rPr>
          <w:rFonts w:ascii="Times New Roman" w:eastAsia="Times New Roman" w:hAnsi="Times New Roman" w:cs="Times New Roman"/>
          <w:sz w:val="19"/>
          <w:szCs w:val="19"/>
        </w:rPr>
        <w:t xml:space="preserve"> рассмотрения дела истек. </w:t>
      </w:r>
    </w:p>
    <w:p w:rsidR="00E759A1" w:rsidRPr="00CC4C0F" w:rsidP="00FB5D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CC4C0F">
        <w:rPr>
          <w:rFonts w:ascii="Times New Roman" w:eastAsia="Times New Roman" w:hAnsi="Times New Roman" w:cs="Times New Roman"/>
          <w:sz w:val="19"/>
          <w:szCs w:val="19"/>
        </w:rPr>
        <w:t xml:space="preserve">Между тем, в </w:t>
      </w:r>
      <w:r w:rsidRPr="00CC4C0F" w:rsidR="003A19DE">
        <w:rPr>
          <w:rFonts w:ascii="Times New Roman" w:eastAsia="Times New Roman" w:hAnsi="Times New Roman" w:cs="Times New Roman"/>
          <w:sz w:val="19"/>
          <w:szCs w:val="19"/>
        </w:rPr>
        <w:t xml:space="preserve">судебном заседании установлено, что </w:t>
      </w:r>
      <w:r w:rsidRPr="00CC4C0F">
        <w:rPr>
          <w:rFonts w:ascii="Times New Roman" w:eastAsia="Times New Roman" w:hAnsi="Times New Roman" w:cs="Times New Roman"/>
          <w:sz w:val="19"/>
          <w:szCs w:val="19"/>
        </w:rPr>
        <w:t>для назначения и выплаты пособия по временной нетрудоспособности с причиной нетрудоспособности «3-карантин» застрахованному лицу Миц Н.В. по листку нетрудоспособности №999030560331 за период нахождения на карантине с 01.06</w:t>
      </w:r>
      <w:r w:rsidRPr="00CC4C0F">
        <w:rPr>
          <w:rFonts w:ascii="Times New Roman" w:eastAsia="Times New Roman" w:hAnsi="Times New Roman" w:cs="Times New Roman"/>
          <w:sz w:val="19"/>
          <w:szCs w:val="19"/>
        </w:rPr>
        <w:t>.2020 по 11.06.2020 страхователем 11.06.2020 предоставлен Филиал №1 электронный реестр, содержащий недостоверные сведения о периоде освобождения застрахованного лица Миц Н.В. от работы с полным или частичным сохранением заработной платы, влияющие на исчисл</w:t>
      </w:r>
      <w:r w:rsidRPr="00CC4C0F">
        <w:rPr>
          <w:rFonts w:ascii="Times New Roman" w:eastAsia="Times New Roman" w:hAnsi="Times New Roman" w:cs="Times New Roman"/>
          <w:sz w:val="19"/>
          <w:szCs w:val="19"/>
        </w:rPr>
        <w:t>ение пособия по временной нетрудоспособности.</w:t>
      </w:r>
    </w:p>
    <w:p w:rsidR="00E759A1" w:rsidRPr="00CC4C0F" w:rsidP="003A19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CC4C0F">
        <w:rPr>
          <w:rFonts w:ascii="Times New Roman" w:eastAsia="Times New Roman" w:hAnsi="Times New Roman" w:cs="Times New Roman"/>
          <w:sz w:val="19"/>
          <w:szCs w:val="19"/>
        </w:rPr>
        <w:t>В ходе проверки установлено, что застрахованному лицу Миц Н.В. в период нахождения на карантине по его заявлению приказом №33-от от 01.06.2020 был предоставлен ежегодный оплачиваемый отпуск с 08.06.2020 по 30.0</w:t>
      </w:r>
      <w:r w:rsidRPr="00CC4C0F">
        <w:rPr>
          <w:rFonts w:ascii="Times New Roman" w:eastAsia="Times New Roman" w:hAnsi="Times New Roman" w:cs="Times New Roman"/>
          <w:sz w:val="19"/>
          <w:szCs w:val="19"/>
        </w:rPr>
        <w:t>6.2020.</w:t>
      </w:r>
    </w:p>
    <w:p w:rsidR="00F963A8" w:rsidRPr="00CC4C0F" w:rsidP="00F963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CC4C0F">
        <w:rPr>
          <w:rFonts w:ascii="Times New Roman" w:eastAsia="Times New Roman" w:hAnsi="Times New Roman" w:cs="Times New Roman"/>
          <w:sz w:val="19"/>
          <w:szCs w:val="19"/>
        </w:rPr>
        <w:t>Согласно пп. 1 ч. 1 ст. 9 Федерального закона от 29.12.2006 №255-ФЗ «Об обязательном социальном страховании на случай временной нетрудоспособности и в связи с материнством» пособие по временной нетрудоспособности не назначается застрахованному лицу</w:t>
      </w:r>
      <w:r w:rsidRPr="00CC4C0F">
        <w:rPr>
          <w:rFonts w:ascii="Times New Roman" w:eastAsia="Times New Roman" w:hAnsi="Times New Roman" w:cs="Times New Roman"/>
          <w:sz w:val="19"/>
          <w:szCs w:val="19"/>
        </w:rPr>
        <w:t xml:space="preserve"> за период освобождения работника от работы с полным или частичным сохранением заработной платы или без оплаты в соответствии с законодательством Российской Федерации, за исключением случаев утраты трудоспособности работником вследствие заболевания или тра</w:t>
      </w:r>
      <w:r w:rsidRPr="00CC4C0F">
        <w:rPr>
          <w:rFonts w:ascii="Times New Roman" w:eastAsia="Times New Roman" w:hAnsi="Times New Roman" w:cs="Times New Roman"/>
          <w:sz w:val="19"/>
          <w:szCs w:val="19"/>
        </w:rPr>
        <w:t xml:space="preserve">вмы в период ежегодного оплачиваемого отпуска. </w:t>
      </w:r>
    </w:p>
    <w:p w:rsidR="00E759A1" w:rsidRPr="00CC4C0F" w:rsidP="00F963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CC4C0F">
        <w:rPr>
          <w:rFonts w:ascii="Times New Roman" w:eastAsia="Times New Roman" w:hAnsi="Times New Roman" w:cs="Times New Roman"/>
          <w:sz w:val="19"/>
          <w:szCs w:val="19"/>
        </w:rPr>
        <w:t>В соответствии со ст. 124 Трудового кодекса Российской Федерации ежегодный оплачиваемый отпуск должен быть продлен или перенесен на другой срок, определяемый работодателем с учетом пожеланий работника, в случ</w:t>
      </w:r>
      <w:r w:rsidRPr="00CC4C0F">
        <w:rPr>
          <w:rFonts w:ascii="Times New Roman" w:eastAsia="Times New Roman" w:hAnsi="Times New Roman" w:cs="Times New Roman"/>
          <w:sz w:val="19"/>
          <w:szCs w:val="19"/>
        </w:rPr>
        <w:t>аях: временной нетрудоспособности работника; исполнения работником во время ежегодного оплачиваемого отпуска государственных обязанностей, если для этого трудовым законодательством предусмотрено освобождение от работы; в других случаях, предусмотренных тру</w:t>
      </w:r>
      <w:r w:rsidRPr="00CC4C0F">
        <w:rPr>
          <w:rFonts w:ascii="Times New Roman" w:eastAsia="Times New Roman" w:hAnsi="Times New Roman" w:cs="Times New Roman"/>
          <w:sz w:val="19"/>
          <w:szCs w:val="19"/>
        </w:rPr>
        <w:t>довым законодательством, локальными нормативными актами.</w:t>
      </w:r>
    </w:p>
    <w:p w:rsidR="00E759A1" w:rsidRPr="00CC4C0F" w:rsidP="00E759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CC4C0F">
        <w:rPr>
          <w:rFonts w:ascii="Times New Roman" w:eastAsia="Times New Roman" w:hAnsi="Times New Roman" w:cs="Times New Roman"/>
          <w:sz w:val="19"/>
          <w:szCs w:val="19"/>
        </w:rPr>
        <w:t>Оснований для переноса отпуска в связи с карантином трудовым законодательством не предусмотрено</w:t>
      </w:r>
      <w:r w:rsidRPr="00CC4C0F" w:rsidR="00F963A8">
        <w:rPr>
          <w:rFonts w:ascii="Times New Roman" w:eastAsia="Times New Roman" w:hAnsi="Times New Roman" w:cs="Times New Roman"/>
          <w:sz w:val="19"/>
          <w:szCs w:val="19"/>
        </w:rPr>
        <w:t xml:space="preserve">. При этом страхователем в предоставленном в Филиал №1 электронном реестре период нахождения работника в ежегодном оплачиваемом отпуске не указан. В связи с чем расчет пособия по временной нетрудоспособности застрахованному лицу Миц Н.В. следует произвести за 7 календарных дней (с 01.06.2020 по 07.06.2020), 4 календарных дня временной нетрудоспособности с 08.06.2020 по 11.06.2020 в период нахождения в ежегодном отпуске оплате не подлежит. Указанные обстоятельства повлекли излишне понесенные расходы на сумму 1787,64 рублей. </w:t>
      </w:r>
    </w:p>
    <w:p w:rsidR="003A19DE" w:rsidRPr="00CC4C0F" w:rsidP="003A19D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CC4C0F">
        <w:rPr>
          <w:rFonts w:ascii="Times New Roman" w:eastAsia="Times New Roman" w:hAnsi="Times New Roman" w:cs="Times New Roman"/>
          <w:sz w:val="19"/>
          <w:szCs w:val="19"/>
        </w:rPr>
        <w:t>С учетом имеющихся в материалах дела документов, в данном случае субъектом правонаруше</w:t>
      </w:r>
      <w:r w:rsidRPr="00CC4C0F">
        <w:rPr>
          <w:rFonts w:ascii="Times New Roman" w:eastAsia="Times New Roman" w:hAnsi="Times New Roman" w:cs="Times New Roman"/>
          <w:sz w:val="19"/>
          <w:szCs w:val="19"/>
        </w:rPr>
        <w:t>ния, предусмотренного ч. 4 ст. 15.33 Кодекса Российской Федерации об административных правонарушениях, является именно Ванжула А.В. Опровергающих указанные обстоятельства доказательств мировому судье не представлено.</w:t>
      </w:r>
    </w:p>
    <w:p w:rsidR="003A19DE" w:rsidRPr="00CC4C0F" w:rsidP="003A19D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CC4C0F"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</w:rPr>
        <w:t xml:space="preserve">Вина </w:t>
      </w:r>
      <w:r w:rsidRPr="00CC4C0F" w:rsidR="00F963A8">
        <w:rPr>
          <w:rFonts w:ascii="Times New Roman" w:hAnsi="Times New Roman" w:cs="Times New Roman"/>
          <w:sz w:val="19"/>
          <w:szCs w:val="19"/>
        </w:rPr>
        <w:t xml:space="preserve">Ванжула А.В. </w:t>
      </w:r>
      <w:r w:rsidRPr="00CC4C0F"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</w:rPr>
        <w:t xml:space="preserve">в совершении инкриминированного правонарушения подтверждается исследованными в судебном заседании доказательствами: протоколом об административном правонарушении № </w:t>
      </w:r>
      <w:r w:rsidRPr="00CC4C0F" w:rsidR="00F963A8"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</w:rPr>
        <w:t>1821 от 08.04.2021</w:t>
      </w:r>
      <w:r w:rsidRPr="00CC4C0F"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</w:rPr>
        <w:t xml:space="preserve">, </w:t>
      </w:r>
      <w:r w:rsidRPr="00CC4C0F">
        <w:rPr>
          <w:rFonts w:ascii="Times New Roman" w:eastAsia="Times New Roman" w:hAnsi="Times New Roman" w:cs="Times New Roman"/>
          <w:sz w:val="19"/>
          <w:szCs w:val="19"/>
        </w:rPr>
        <w:t>копией акта №</w:t>
      </w:r>
      <w:r w:rsidRPr="00CC4C0F" w:rsidR="00F963A8">
        <w:rPr>
          <w:rFonts w:ascii="Times New Roman" w:eastAsia="Times New Roman" w:hAnsi="Times New Roman" w:cs="Times New Roman"/>
          <w:sz w:val="19"/>
          <w:szCs w:val="19"/>
        </w:rPr>
        <w:t>80</w:t>
      </w:r>
      <w:r w:rsidRPr="00CC4C0F">
        <w:rPr>
          <w:rFonts w:ascii="Times New Roman" w:eastAsia="Times New Roman" w:hAnsi="Times New Roman" w:cs="Times New Roman"/>
          <w:sz w:val="19"/>
          <w:szCs w:val="19"/>
        </w:rPr>
        <w:t xml:space="preserve">/ПДС от </w:t>
      </w:r>
      <w:r w:rsidRPr="00CC4C0F" w:rsidR="00F963A8">
        <w:rPr>
          <w:rFonts w:ascii="Times New Roman" w:eastAsia="Times New Roman" w:hAnsi="Times New Roman" w:cs="Times New Roman"/>
          <w:sz w:val="19"/>
          <w:szCs w:val="19"/>
        </w:rPr>
        <w:t>07.04.2021</w:t>
      </w:r>
      <w:r w:rsidRPr="00CC4C0F">
        <w:rPr>
          <w:rFonts w:ascii="Times New Roman" w:eastAsia="Times New Roman" w:hAnsi="Times New Roman" w:cs="Times New Roman"/>
          <w:sz w:val="19"/>
          <w:szCs w:val="19"/>
        </w:rPr>
        <w:t>,</w:t>
      </w:r>
      <w:r w:rsidRPr="00CC4C0F" w:rsidR="00F963A8">
        <w:rPr>
          <w:rFonts w:ascii="Times New Roman" w:eastAsia="Times New Roman" w:hAnsi="Times New Roman" w:cs="Times New Roman"/>
          <w:sz w:val="19"/>
          <w:szCs w:val="19"/>
        </w:rPr>
        <w:t xml:space="preserve"> копией таблицы, </w:t>
      </w:r>
      <w:r w:rsidRPr="00CC4C0F">
        <w:rPr>
          <w:rFonts w:ascii="Times New Roman" w:eastAsia="Times New Roman" w:hAnsi="Times New Roman" w:cs="Times New Roman"/>
          <w:sz w:val="19"/>
          <w:szCs w:val="19"/>
        </w:rPr>
        <w:t>копией приказа №</w:t>
      </w:r>
      <w:r w:rsidRPr="00CC4C0F" w:rsidR="00F80A25">
        <w:rPr>
          <w:rFonts w:ascii="Times New Roman" w:eastAsia="Times New Roman" w:hAnsi="Times New Roman" w:cs="Times New Roman"/>
          <w:sz w:val="19"/>
          <w:szCs w:val="19"/>
        </w:rPr>
        <w:t>33-от</w:t>
      </w:r>
      <w:r w:rsidRPr="00CC4C0F">
        <w:rPr>
          <w:rFonts w:ascii="Times New Roman" w:eastAsia="Times New Roman" w:hAnsi="Times New Roman" w:cs="Times New Roman"/>
          <w:sz w:val="19"/>
          <w:szCs w:val="19"/>
        </w:rPr>
        <w:t xml:space="preserve"> от </w:t>
      </w:r>
      <w:r w:rsidRPr="00CC4C0F" w:rsidR="00F80A25">
        <w:rPr>
          <w:rFonts w:ascii="Times New Roman" w:eastAsia="Times New Roman" w:hAnsi="Times New Roman" w:cs="Times New Roman"/>
          <w:sz w:val="19"/>
          <w:szCs w:val="19"/>
        </w:rPr>
        <w:t>01.06.2020</w:t>
      </w:r>
      <w:r w:rsidRPr="00CC4C0F">
        <w:rPr>
          <w:rFonts w:ascii="Times New Roman" w:eastAsia="Times New Roman" w:hAnsi="Times New Roman" w:cs="Times New Roman"/>
          <w:sz w:val="19"/>
          <w:szCs w:val="19"/>
        </w:rPr>
        <w:t>.</w:t>
      </w:r>
    </w:p>
    <w:p w:rsidR="003A19DE" w:rsidRPr="00CC4C0F" w:rsidP="003A19D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CC4C0F">
        <w:rPr>
          <w:rFonts w:ascii="Times New Roman" w:eastAsia="Times New Roman" w:hAnsi="Times New Roman" w:cs="Times New Roman"/>
          <w:sz w:val="19"/>
          <w:szCs w:val="19"/>
        </w:rPr>
        <w:t xml:space="preserve">Оценив доказательства, имеющиеся в деле об административном правонарушении в их совокупности, прихожу к выводу, что </w:t>
      </w:r>
      <w:r w:rsidRPr="00CC4C0F" w:rsidR="00F80A25">
        <w:rPr>
          <w:rFonts w:ascii="Times New Roman" w:eastAsia="Times New Roman" w:hAnsi="Times New Roman" w:cs="Times New Roman"/>
          <w:sz w:val="19"/>
          <w:szCs w:val="19"/>
        </w:rPr>
        <w:t xml:space="preserve">Ванжула А.В. </w:t>
      </w:r>
      <w:r w:rsidRPr="00CC4C0F">
        <w:rPr>
          <w:rFonts w:ascii="Times New Roman" w:eastAsia="Times New Roman" w:hAnsi="Times New Roman" w:cs="Times New Roman"/>
          <w:sz w:val="19"/>
          <w:szCs w:val="19"/>
        </w:rPr>
        <w:t>совершил правонарушение, предусмотренное ч. 4 ст.15.33 Кодекса Российской Федерации об административных правона</w:t>
      </w:r>
      <w:r w:rsidRPr="00CC4C0F">
        <w:rPr>
          <w:rFonts w:ascii="Times New Roman" w:eastAsia="Times New Roman" w:hAnsi="Times New Roman" w:cs="Times New Roman"/>
          <w:sz w:val="19"/>
          <w:szCs w:val="19"/>
        </w:rPr>
        <w:t>рушениях, а именно: представил в территориальные органы Фонда социального страхования Российской Федерации в искаженном виде сведения, необходимых для исчисления территориальным органом Фонда социального страхования Российской Федерации застрахованному лиц</w:t>
      </w:r>
      <w:r w:rsidRPr="00CC4C0F">
        <w:rPr>
          <w:rFonts w:ascii="Times New Roman" w:eastAsia="Times New Roman" w:hAnsi="Times New Roman" w:cs="Times New Roman"/>
          <w:sz w:val="19"/>
          <w:szCs w:val="19"/>
        </w:rPr>
        <w:t>у размера соответствующего вида пособия.</w:t>
      </w:r>
    </w:p>
    <w:p w:rsidR="003A19DE" w:rsidRPr="00CC4C0F" w:rsidP="003A19D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CC4C0F">
        <w:rPr>
          <w:rFonts w:ascii="Times New Roman" w:eastAsia="Times New Roman" w:hAnsi="Times New Roman" w:cs="Times New Roman"/>
          <w:sz w:val="19"/>
          <w:szCs w:val="19"/>
        </w:rPr>
        <w:t>Согласно п.1 п.4.5 Кодекса Российской Федерации об административных правонарушениях, за нарушение страхового законодательства срок привлечения к административной ответственности установлен в один год со дня совершен</w:t>
      </w:r>
      <w:r w:rsidRPr="00CC4C0F">
        <w:rPr>
          <w:rFonts w:ascii="Times New Roman" w:eastAsia="Times New Roman" w:hAnsi="Times New Roman" w:cs="Times New Roman"/>
          <w:sz w:val="19"/>
          <w:szCs w:val="19"/>
        </w:rPr>
        <w:t xml:space="preserve">ия административного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3A19DE" w:rsidRPr="00CC4C0F" w:rsidP="003A19D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CC4C0F">
        <w:rPr>
          <w:rFonts w:ascii="Times New Roman" w:eastAsia="Times New Roman" w:hAnsi="Times New Roman" w:cs="Times New Roman"/>
          <w:color w:val="000000"/>
          <w:sz w:val="19"/>
          <w:szCs w:val="19"/>
        </w:rPr>
        <w:t>Процессуал</w:t>
      </w:r>
      <w:r w:rsidRPr="00CC4C0F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CC4C0F" w:rsidR="00F80A25">
        <w:rPr>
          <w:rFonts w:ascii="Times New Roman" w:hAnsi="Times New Roman" w:cs="Times New Roman"/>
          <w:sz w:val="19"/>
          <w:szCs w:val="19"/>
        </w:rPr>
        <w:t xml:space="preserve">Ванжула А.В. </w:t>
      </w:r>
      <w:r w:rsidRPr="00CC4C0F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при возбуждении дела </w:t>
      </w:r>
      <w:r w:rsidRPr="00CC4C0F">
        <w:rPr>
          <w:rFonts w:ascii="Times New Roman" w:eastAsia="Times New Roman" w:hAnsi="Times New Roman" w:cs="Times New Roman"/>
          <w:color w:val="000000"/>
          <w:sz w:val="19"/>
          <w:szCs w:val="19"/>
        </w:rPr>
        <w:t>об административном правонарушении нарушены не были.</w:t>
      </w:r>
    </w:p>
    <w:p w:rsidR="003A19DE" w:rsidRPr="00CC4C0F" w:rsidP="003A19D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CC4C0F">
        <w:rPr>
          <w:rFonts w:ascii="Times New Roman" w:eastAsia="Times New Roman" w:hAnsi="Times New Roman" w:cs="Times New Roman"/>
          <w:color w:val="000000"/>
          <w:sz w:val="19"/>
          <w:szCs w:val="19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</w:t>
      </w:r>
      <w:r w:rsidRPr="00CC4C0F">
        <w:rPr>
          <w:rFonts w:ascii="Times New Roman" w:eastAsia="Times New Roman" w:hAnsi="Times New Roman" w:cs="Times New Roman"/>
          <w:color w:val="000000"/>
          <w:sz w:val="19"/>
          <w:szCs w:val="19"/>
        </w:rPr>
        <w:t>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3A19DE" w:rsidRPr="00CC4C0F" w:rsidP="003A19DE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CC4C0F">
        <w:rPr>
          <w:rFonts w:ascii="Times New Roman" w:eastAsia="Times New Roman" w:hAnsi="Times New Roman" w:cs="Times New Roman"/>
          <w:sz w:val="19"/>
          <w:szCs w:val="19"/>
        </w:rPr>
        <w:t xml:space="preserve">Обстоятельств, смягчающих и отягчающих </w:t>
      </w:r>
      <w:r w:rsidRPr="00CC4C0F">
        <w:rPr>
          <w:rFonts w:ascii="Times New Roman" w:eastAsia="Times New Roman" w:hAnsi="Times New Roman" w:cs="Times New Roman"/>
          <w:sz w:val="19"/>
          <w:szCs w:val="19"/>
        </w:rPr>
        <w:t>ответственность, в соответствии с ст. 4.2, 4.3 Кодекса Российской Федерации об административных правонарушениях по делу не установлено.</w:t>
      </w:r>
    </w:p>
    <w:p w:rsidR="00F80A25" w:rsidRPr="00CC4C0F" w:rsidP="00F80A25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CC4C0F">
        <w:rPr>
          <w:rFonts w:ascii="Times New Roman" w:eastAsia="Times New Roman" w:hAnsi="Times New Roman" w:cs="Times New Roman"/>
          <w:sz w:val="19"/>
          <w:szCs w:val="19"/>
        </w:rPr>
        <w:t>Оснований для применения ст. 2.9, положений ст. 4.1.1 в их взаимосвязи с положениями ст. 3.4 Кодекса Российской Федераци</w:t>
      </w:r>
      <w:r w:rsidRPr="00CC4C0F">
        <w:rPr>
          <w:rFonts w:ascii="Times New Roman" w:eastAsia="Times New Roman" w:hAnsi="Times New Roman" w:cs="Times New Roman"/>
          <w:sz w:val="19"/>
          <w:szCs w:val="19"/>
        </w:rPr>
        <w:t>и об административных правонарушениях, учитывая характер и обстоятельства совершенного им административного правонарушения, объект посягательства, состав инкриминируемого правонарушения, не имеется.</w:t>
      </w:r>
    </w:p>
    <w:p w:rsidR="00F80A25" w:rsidRPr="00CC4C0F" w:rsidP="00F80A25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CC4C0F">
        <w:rPr>
          <w:rFonts w:ascii="Times New Roman" w:eastAsia="Times New Roman" w:hAnsi="Times New Roman" w:cs="Times New Roman"/>
          <w:sz w:val="19"/>
          <w:szCs w:val="19"/>
        </w:rPr>
        <w:t>Учитывая изложенное, исходя из общих принципов назначения</w:t>
      </w:r>
      <w:r w:rsidRPr="00CC4C0F">
        <w:rPr>
          <w:rFonts w:ascii="Times New Roman" w:eastAsia="Times New Roman" w:hAnsi="Times New Roman" w:cs="Times New Roman"/>
          <w:sz w:val="19"/>
          <w:szCs w:val="19"/>
        </w:rPr>
        <w:t xml:space="preserve">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 личности лица, в отношении которого возбуждено производство по делу об административном правонар</w:t>
      </w:r>
      <w:r w:rsidRPr="00CC4C0F">
        <w:rPr>
          <w:rFonts w:ascii="Times New Roman" w:eastAsia="Times New Roman" w:hAnsi="Times New Roman" w:cs="Times New Roman"/>
          <w:sz w:val="19"/>
          <w:szCs w:val="19"/>
        </w:rPr>
        <w:t xml:space="preserve">ушении, отсутствие обстоятельств, смягчающих и отягчающих ответственность, считаю необходимым назначить Ванжула А.В. наказание в пределах санкции статьи, по которой квалифицированы его бездействия, в виде административного штрафа.  </w:t>
      </w:r>
    </w:p>
    <w:p w:rsidR="00F80A25" w:rsidRPr="00CC4C0F" w:rsidP="00F80A25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CC4C0F">
        <w:rPr>
          <w:rFonts w:ascii="Times New Roman" w:eastAsia="Times New Roman" w:hAnsi="Times New Roman" w:cs="Times New Roman"/>
          <w:sz w:val="19"/>
          <w:szCs w:val="19"/>
        </w:rPr>
        <w:t>Руководствуясь ст.ст. 2</w:t>
      </w:r>
      <w:r w:rsidRPr="00CC4C0F">
        <w:rPr>
          <w:rFonts w:ascii="Times New Roman" w:eastAsia="Times New Roman" w:hAnsi="Times New Roman" w:cs="Times New Roman"/>
          <w:sz w:val="19"/>
          <w:szCs w:val="19"/>
        </w:rPr>
        <w:t xml:space="preserve">9.9, 29.10, 29.11 Кодекса Российской Федерации об административных правонарушениях, мировой судья – </w:t>
      </w:r>
    </w:p>
    <w:p w:rsidR="00F80A25" w:rsidRPr="00CC4C0F" w:rsidP="00F80A25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CC4C0F">
        <w:rPr>
          <w:rFonts w:ascii="Times New Roman" w:eastAsia="Times New Roman" w:hAnsi="Times New Roman" w:cs="Times New Roman"/>
          <w:sz w:val="19"/>
          <w:szCs w:val="19"/>
        </w:rPr>
        <w:t xml:space="preserve">                                                  ПОСТАНОВИЛ:</w:t>
      </w:r>
    </w:p>
    <w:p w:rsidR="00F80A25" w:rsidRPr="00CC4C0F" w:rsidP="00F80A25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CC4C0F">
        <w:rPr>
          <w:rFonts w:ascii="Times New Roman" w:eastAsia="Times New Roman" w:hAnsi="Times New Roman" w:cs="Times New Roman"/>
          <w:sz w:val="19"/>
          <w:szCs w:val="19"/>
        </w:rPr>
        <w:t>Ванжула А.</w:t>
      </w:r>
      <w:r w:rsidRPr="00CC4C0F">
        <w:rPr>
          <w:rFonts w:ascii="Times New Roman" w:eastAsia="Times New Roman" w:hAnsi="Times New Roman" w:cs="Times New Roman"/>
          <w:sz w:val="19"/>
          <w:szCs w:val="19"/>
        </w:rPr>
        <w:t>В.</w:t>
      </w:r>
      <w:r w:rsidRPr="00CC4C0F">
        <w:rPr>
          <w:rFonts w:ascii="Times New Roman" w:eastAsia="Times New Roman" w:hAnsi="Times New Roman" w:cs="Times New Roman"/>
          <w:sz w:val="19"/>
          <w:szCs w:val="19"/>
        </w:rPr>
        <w:t xml:space="preserve"> признать виновным в совершении административного правонарушения</w:t>
      </w:r>
      <w:r w:rsidRPr="00CC4C0F">
        <w:rPr>
          <w:rFonts w:ascii="Times New Roman" w:eastAsia="Times New Roman" w:hAnsi="Times New Roman" w:cs="Times New Roman"/>
          <w:sz w:val="19"/>
          <w:szCs w:val="19"/>
        </w:rPr>
        <w:t>, предусмотренного ч. 4 ст. 15.33  Кодекса Российской Федерации об административных правонарушениях, и назначить ему наказание в виде в виде штрафа в размере 300 (трехсот) рублей.</w:t>
      </w:r>
    </w:p>
    <w:p w:rsidR="00F80A25" w:rsidRPr="00CC4C0F" w:rsidP="00F80A25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CC4C0F">
        <w:rPr>
          <w:rFonts w:ascii="Times New Roman" w:eastAsia="Times New Roman" w:hAnsi="Times New Roman" w:cs="Times New Roman"/>
          <w:sz w:val="19"/>
          <w:szCs w:val="19"/>
        </w:rPr>
        <w:t xml:space="preserve">Уплата штрафа производится  по следующим реквизитам: УФК по Республике Крым </w:t>
      </w:r>
      <w:r w:rsidRPr="00CC4C0F">
        <w:rPr>
          <w:rFonts w:ascii="Times New Roman" w:eastAsia="Times New Roman" w:hAnsi="Times New Roman" w:cs="Times New Roman"/>
          <w:sz w:val="19"/>
          <w:szCs w:val="19"/>
        </w:rPr>
        <w:t>(Министерство юстиции Республики Крым, л/с 04752203230, Код Сводного реестра 35220323, почтовый адрес: Россия, Республика Крым, 29500,  г. Симферополь, ул. Набережная им.60-летия СССР, 28), ОГРН 1149102019164, Банк получателя: Отделение Республика Крым Бан</w:t>
      </w:r>
      <w:r w:rsidRPr="00CC4C0F">
        <w:rPr>
          <w:rFonts w:ascii="Times New Roman" w:eastAsia="Times New Roman" w:hAnsi="Times New Roman" w:cs="Times New Roman"/>
          <w:sz w:val="19"/>
          <w:szCs w:val="19"/>
        </w:rPr>
        <w:t>ка России//УФК по Республике Крым г. Симферополь, ИНН 9102013284, КПП 910201001, БИК: 013510002, Единый казначейский счет: 40102810645370000035, казначейский счет 03100643000000017500, УИН 0,  ОКТМО 35701000, КБК 828 1 16 01153 01 9000 140, постановление п</w:t>
      </w:r>
      <w:r w:rsidRPr="00CC4C0F">
        <w:rPr>
          <w:rFonts w:ascii="Times New Roman" w:eastAsia="Times New Roman" w:hAnsi="Times New Roman" w:cs="Times New Roman"/>
          <w:sz w:val="19"/>
          <w:szCs w:val="19"/>
        </w:rPr>
        <w:t>о делу №05-0198/17/2021 от 12.05.2021 в отношении Ванжула А.В.</w:t>
      </w:r>
    </w:p>
    <w:p w:rsidR="00F80A25" w:rsidRPr="00CC4C0F" w:rsidP="00F80A25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CC4C0F">
        <w:rPr>
          <w:rFonts w:ascii="Times New Roman" w:eastAsia="Times New Roman" w:hAnsi="Times New Roman" w:cs="Times New Roman"/>
          <w:sz w:val="19"/>
          <w:szCs w:val="19"/>
        </w:rPr>
        <w:t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</w:t>
      </w:r>
      <w:r w:rsidRPr="00CC4C0F">
        <w:rPr>
          <w:rFonts w:ascii="Times New Roman" w:eastAsia="Times New Roman" w:hAnsi="Times New Roman" w:cs="Times New Roman"/>
          <w:sz w:val="19"/>
          <w:szCs w:val="19"/>
        </w:rPr>
        <w:t>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F80A25" w:rsidRPr="00CC4C0F" w:rsidP="00F80A25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CC4C0F">
        <w:rPr>
          <w:rFonts w:ascii="Times New Roman" w:eastAsia="Times New Roman" w:hAnsi="Times New Roman" w:cs="Times New Roman"/>
          <w:sz w:val="19"/>
          <w:szCs w:val="19"/>
        </w:rPr>
        <w:t>Неуплата административного штрафа в срок, предусмотренный Кодекса Российской Федерации об административных правонар</w:t>
      </w:r>
      <w:r w:rsidRPr="00CC4C0F">
        <w:rPr>
          <w:rFonts w:ascii="Times New Roman" w:eastAsia="Times New Roman" w:hAnsi="Times New Roman" w:cs="Times New Roman"/>
          <w:sz w:val="19"/>
          <w:szCs w:val="19"/>
        </w:rPr>
        <w:t>ушениях,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</w:t>
      </w:r>
      <w:r w:rsidRPr="00CC4C0F">
        <w:rPr>
          <w:rFonts w:ascii="Times New Roman" w:eastAsia="Times New Roman" w:hAnsi="Times New Roman" w:cs="Times New Roman"/>
          <w:sz w:val="19"/>
          <w:szCs w:val="19"/>
        </w:rPr>
        <w:t>асов (ч.1 ст.20.25 Кодекса Российской Федерации об административных правонарушениях).</w:t>
      </w:r>
    </w:p>
    <w:p w:rsidR="00F80A25" w:rsidRPr="00CC4C0F" w:rsidP="00F80A25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CC4C0F">
        <w:rPr>
          <w:rFonts w:ascii="Times New Roman" w:eastAsia="Times New Roman" w:hAnsi="Times New Roman" w:cs="Times New Roman"/>
          <w:sz w:val="19"/>
          <w:szCs w:val="19"/>
        </w:rPr>
        <w:t>Документ, свидетельствующий об уплате административного штрафа, необходимо направить мировому судье судебного участка №17 Центрального судебного района г. Симферополь (Це</w:t>
      </w:r>
      <w:r w:rsidRPr="00CC4C0F">
        <w:rPr>
          <w:rFonts w:ascii="Times New Roman" w:eastAsia="Times New Roman" w:hAnsi="Times New Roman" w:cs="Times New Roman"/>
          <w:sz w:val="19"/>
          <w:szCs w:val="19"/>
        </w:rPr>
        <w:t>нтральный район городского округа Симферополя) Республики Крым (г. Симферополь, ул. Крымских Партизан, 3а).</w:t>
      </w:r>
    </w:p>
    <w:p w:rsidR="00F80A25" w:rsidRPr="00CC4C0F" w:rsidP="00F80A25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CC4C0F">
        <w:rPr>
          <w:rFonts w:ascii="Times New Roman" w:eastAsia="Times New Roman" w:hAnsi="Times New Roman" w:cs="Times New Roman"/>
          <w:sz w:val="19"/>
          <w:szCs w:val="19"/>
        </w:rPr>
        <w:t>Постановление может быть обжаловано в апелляционном порядке в Центральный районный суд города Симферополя Республики Крым через мирового судью судеб</w:t>
      </w:r>
      <w:r w:rsidRPr="00CC4C0F">
        <w:rPr>
          <w:rFonts w:ascii="Times New Roman" w:eastAsia="Times New Roman" w:hAnsi="Times New Roman" w:cs="Times New Roman"/>
          <w:sz w:val="19"/>
          <w:szCs w:val="19"/>
        </w:rPr>
        <w:t>ного участка №17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F80A25" w:rsidRPr="00CC4C0F" w:rsidP="00F80A25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CC4C0F">
        <w:rPr>
          <w:rFonts w:ascii="Times New Roman" w:eastAsia="Times New Roman" w:hAnsi="Times New Roman" w:cs="Times New Roman"/>
          <w:sz w:val="19"/>
          <w:szCs w:val="19"/>
        </w:rPr>
        <w:t xml:space="preserve">     </w:t>
      </w:r>
    </w:p>
    <w:p w:rsidR="002C5A43" w:rsidRPr="00CC4C0F" w:rsidP="00F80A25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sz w:val="19"/>
          <w:szCs w:val="19"/>
        </w:rPr>
      </w:pPr>
      <w:r w:rsidRPr="00CC4C0F">
        <w:rPr>
          <w:rFonts w:ascii="Times New Roman" w:eastAsia="Times New Roman" w:hAnsi="Times New Roman" w:cs="Times New Roman"/>
          <w:sz w:val="19"/>
          <w:szCs w:val="19"/>
        </w:rPr>
        <w:t xml:space="preserve">Мировой судья:                             </w:t>
      </w:r>
      <w:r w:rsidRPr="00CC4C0F">
        <w:rPr>
          <w:rFonts w:ascii="Times New Roman" w:eastAsia="Times New Roman" w:hAnsi="Times New Roman" w:cs="Times New Roman"/>
          <w:sz w:val="19"/>
          <w:szCs w:val="19"/>
        </w:rPr>
        <w:t xml:space="preserve">                         А.Л. Тоскина</w:t>
      </w:r>
    </w:p>
    <w:sectPr w:rsidSect="00853C85">
      <w:footerReference w:type="default" r:id="rId4"/>
      <w:pgSz w:w="11906" w:h="16838"/>
      <w:pgMar w:top="709" w:right="707" w:bottom="567" w:left="1418" w:header="708" w:footer="13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9DE"/>
    <w:rsid w:val="002C5A43"/>
    <w:rsid w:val="00326552"/>
    <w:rsid w:val="0033147E"/>
    <w:rsid w:val="003A19DE"/>
    <w:rsid w:val="00C545F8"/>
    <w:rsid w:val="00CC4C0F"/>
    <w:rsid w:val="00E745E8"/>
    <w:rsid w:val="00E759A1"/>
    <w:rsid w:val="00F80A25"/>
    <w:rsid w:val="00F963A8"/>
    <w:rsid w:val="00FB5951"/>
    <w:rsid w:val="00FB5D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9DE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3A19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3A19DE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