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4650" w:rsidRPr="006809C4" w:rsidP="00B84650">
      <w:pPr>
        <w:pStyle w:val="Heading1"/>
        <w:ind w:firstLine="540"/>
        <w:jc w:val="right"/>
        <w:rPr>
          <w:sz w:val="26"/>
          <w:szCs w:val="26"/>
        </w:rPr>
      </w:pPr>
      <w:r w:rsidRPr="006809C4">
        <w:rPr>
          <w:sz w:val="26"/>
          <w:szCs w:val="26"/>
        </w:rPr>
        <w:t>Дело 05-0209/17/2018</w:t>
      </w:r>
    </w:p>
    <w:p w:rsidR="00B84650" w:rsidRPr="006809C4" w:rsidP="00B84650">
      <w:pPr>
        <w:pStyle w:val="Heading1"/>
        <w:ind w:firstLine="540"/>
        <w:rPr>
          <w:sz w:val="26"/>
          <w:szCs w:val="26"/>
        </w:rPr>
      </w:pPr>
      <w:r w:rsidRPr="006809C4">
        <w:rPr>
          <w:sz w:val="26"/>
          <w:szCs w:val="26"/>
        </w:rPr>
        <w:t>ПОСТАНОВЛЕНИЕ</w:t>
      </w:r>
    </w:p>
    <w:p w:rsidR="00B84650" w:rsidRPr="006809C4" w:rsidP="00B84650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 xml:space="preserve">13 июня 2018 года                                                        г. Симферополь      </w:t>
      </w:r>
    </w:p>
    <w:p w:rsidR="00B84650" w:rsidRPr="006809C4" w:rsidP="00B84650">
      <w:pPr>
        <w:ind w:firstLine="851"/>
        <w:jc w:val="both"/>
        <w:rPr>
          <w:color w:val="000000"/>
          <w:sz w:val="26"/>
          <w:szCs w:val="26"/>
        </w:rPr>
      </w:pPr>
    </w:p>
    <w:p w:rsidR="00B84650" w:rsidRPr="006809C4" w:rsidP="00B84650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6809C4">
        <w:rPr>
          <w:color w:val="000000"/>
          <w:sz w:val="26"/>
          <w:szCs w:val="26"/>
          <w:lang w:val="uk-UA"/>
        </w:rPr>
        <w:t>Тоскина А.Л.</w:t>
      </w:r>
      <w:r w:rsidRPr="006809C4">
        <w:rPr>
          <w:color w:val="000000"/>
          <w:sz w:val="26"/>
          <w:szCs w:val="26"/>
        </w:rPr>
        <w:t xml:space="preserve">, </w:t>
      </w:r>
    </w:p>
    <w:p w:rsidR="00B84650" w:rsidRPr="006809C4" w:rsidP="00B84650">
      <w:pPr>
        <w:ind w:firstLine="851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рассмотрев в помещении судебного участка №17 Центрального судебного района города Симферо</w:t>
      </w:r>
      <w:r w:rsidRPr="006809C4">
        <w:rPr>
          <w:sz w:val="26"/>
          <w:szCs w:val="26"/>
        </w:rPr>
        <w:t xml:space="preserve">поль, по адресу: г. Симферополь, ул. Крымских Партизан, 3а, дело об административном правонарушении в отношении генерального директора Общества с ограниченной ответственностью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 xml:space="preserve"> Саркисян </w:t>
      </w:r>
      <w:r w:rsidR="004947FE">
        <w:rPr>
          <w:sz w:val="26"/>
          <w:szCs w:val="26"/>
        </w:rPr>
        <w:t>Т.К.</w:t>
      </w:r>
      <w:r w:rsidRPr="006809C4">
        <w:rPr>
          <w:sz w:val="26"/>
          <w:szCs w:val="26"/>
        </w:rPr>
        <w:t xml:space="preserve"> по признакам правонарушения, предусмотренного с</w:t>
      </w:r>
      <w:r w:rsidRPr="006809C4">
        <w:rPr>
          <w:sz w:val="26"/>
          <w:szCs w:val="26"/>
        </w:rPr>
        <w:t xml:space="preserve">т. 15.5 Кодекса Российской Федерации об административных правонарушениях, </w:t>
      </w:r>
    </w:p>
    <w:p w:rsidR="00B84650" w:rsidRPr="006809C4" w:rsidP="00B84650">
      <w:pPr>
        <w:pStyle w:val="BodyTextIndent"/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УСТАНОВИЛ: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Согласно протоколу об административном правонарушении №11167/19 от 10.04.2018 Саркисян Т.К., являясь генеральным директором ООО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 xml:space="preserve">, зарегистрированного по адресу: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="003777DC">
        <w:rPr>
          <w:sz w:val="26"/>
          <w:szCs w:val="26"/>
        </w:rPr>
        <w:t>, не представил</w:t>
      </w:r>
      <w:r w:rsidRPr="006809C4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расчет по страховым взносам  за 1 квартал 2017 года.</w:t>
      </w:r>
      <w:r w:rsidRPr="006809C4">
        <w:rPr>
          <w:sz w:val="26"/>
          <w:szCs w:val="26"/>
        </w:rPr>
        <w:t xml:space="preserve"> Граничный срок предоставления расчета 02.05.2017, фактический р</w:t>
      </w:r>
      <w:r w:rsidRPr="006809C4">
        <w:rPr>
          <w:sz w:val="26"/>
          <w:szCs w:val="26"/>
        </w:rPr>
        <w:t>асчет представлен 01.06.2017, т.е. документ представлен с нарушением срока, установленного п. 7 ст. 431 Налогового кодекса Российской Федерации. Указанное бездействие Саркисян Т.К. квалифицировано должностным лицом налогового органа по признакам правонаруш</w:t>
      </w:r>
      <w:r w:rsidRPr="006809C4">
        <w:rPr>
          <w:sz w:val="26"/>
          <w:szCs w:val="26"/>
        </w:rPr>
        <w:t>ения, предусмотренного ст. 15.5 Кодекса Российской Федерации об административных правонарушениях.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судебное заседание, назначенное на 13.06.2018, Саркисян Т.К. не явился, извещался. В связи с чем считаю возможным рассмотреть дело в отсутствие Саркисян Т.К</w:t>
      </w:r>
      <w:r w:rsidRPr="006809C4">
        <w:rPr>
          <w:sz w:val="26"/>
          <w:szCs w:val="26"/>
        </w:rPr>
        <w:t>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Исследовав материалы дела, прихожу к следующему.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Решая вопрос о наличии оснований для привлечения генерального директор</w:t>
      </w:r>
      <w:r w:rsidRPr="006809C4">
        <w:rPr>
          <w:sz w:val="26"/>
          <w:szCs w:val="26"/>
        </w:rPr>
        <w:t>а ООО</w:t>
      </w:r>
      <w:r w:rsidRPr="006809C4">
        <w:rPr>
          <w:sz w:val="26"/>
          <w:szCs w:val="26"/>
        </w:rPr>
        <w:t xml:space="preserve">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 xml:space="preserve"> Саркисян Т.К. к административной ответственности по признакам правонарушения, предусмотренного ст. 15.5 Кодекса Российской</w:t>
      </w:r>
      <w:r w:rsidRPr="006809C4">
        <w:rPr>
          <w:sz w:val="26"/>
          <w:szCs w:val="26"/>
        </w:rPr>
        <w:t xml:space="preserve"> Федерации об административных правонарушениях, исхожу из следующего.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</w:t>
      </w:r>
      <w:r w:rsidRPr="006809C4">
        <w:rPr>
          <w:sz w:val="26"/>
          <w:szCs w:val="26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809C4">
        <w:rPr>
          <w:sz w:val="26"/>
          <w:szCs w:val="26"/>
        </w:rPr>
        <w:t>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силу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</w:t>
      </w:r>
      <w:r w:rsidRPr="006809C4">
        <w:rPr>
          <w:sz w:val="26"/>
          <w:szCs w:val="26"/>
        </w:rPr>
        <w:t>азания, но и соблюдение установленного законом порядка привлечения лица к административной ответственности.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соответствии с ч. 1 ст. 28.2 Кодекса Российской Федерации об административных правонарушениях, о совершении административного </w:t>
      </w:r>
      <w:r w:rsidRPr="006809C4">
        <w:rPr>
          <w:sz w:val="26"/>
          <w:szCs w:val="26"/>
        </w:rPr>
        <w:t>правонарушения соста</w:t>
      </w:r>
      <w:r w:rsidRPr="006809C4">
        <w:rPr>
          <w:sz w:val="26"/>
          <w:szCs w:val="26"/>
        </w:rPr>
        <w:t>вляется протокол, за исключением случаев, предусмотренных статьей 28.4, частями 1 и 3 статьи 28.6 указанного Кодекса.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</w:t>
      </w:r>
      <w:r w:rsidRPr="006809C4">
        <w:rPr>
          <w:sz w:val="26"/>
          <w:szCs w:val="26"/>
        </w:rPr>
        <w:t>тся с участием лица, в отношении которого ведется производство по делу об административном правонарушении.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</w:t>
      </w:r>
      <w:r w:rsidRPr="006809C4">
        <w:rPr>
          <w:sz w:val="26"/>
          <w:szCs w:val="26"/>
        </w:rPr>
        <w:t>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</w:t>
      </w:r>
      <w:r w:rsidRPr="006809C4">
        <w:rPr>
          <w:sz w:val="26"/>
          <w:szCs w:val="26"/>
        </w:rPr>
        <w:t>ративных правонарушениях).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</w:t>
      </w:r>
      <w:r w:rsidRPr="006809C4">
        <w:rPr>
          <w:sz w:val="26"/>
          <w:szCs w:val="26"/>
        </w:rPr>
        <w:t>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</w:t>
      </w:r>
      <w:r w:rsidRPr="006809C4">
        <w:rPr>
          <w:sz w:val="26"/>
          <w:szCs w:val="26"/>
        </w:rPr>
        <w:t>цу, в отношении которого он составлен, в течение трех дней со дня составления указанного протокола.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</w:t>
      </w:r>
      <w:r w:rsidRPr="006809C4">
        <w:rPr>
          <w:sz w:val="26"/>
          <w:szCs w:val="26"/>
        </w:rPr>
        <w:t>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</w:t>
      </w:r>
      <w:r w:rsidRPr="006809C4">
        <w:rPr>
          <w:sz w:val="26"/>
          <w:szCs w:val="26"/>
        </w:rPr>
        <w:t xml:space="preserve">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 требованиями ч. 2 ст. 25.15 Кодекса Российской Ф</w:t>
      </w:r>
      <w:r w:rsidRPr="006809C4">
        <w:rPr>
          <w:sz w:val="26"/>
          <w:szCs w:val="26"/>
        </w:rPr>
        <w:t>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Таким образом, положения ст. ст. 25.15, 28.2 Кодек</w:t>
      </w:r>
      <w:r w:rsidRPr="006809C4">
        <w:rPr>
          <w:sz w:val="26"/>
          <w:szCs w:val="26"/>
        </w:rPr>
        <w:t>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</w:t>
      </w:r>
      <w:r w:rsidRPr="006809C4">
        <w:rPr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Из содержания указанных норм следует, что возможность составления протокола об ад</w:t>
      </w:r>
      <w:r w:rsidRPr="006809C4">
        <w:rPr>
          <w:sz w:val="26"/>
          <w:szCs w:val="26"/>
        </w:rPr>
        <w:t>министративном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</w:t>
      </w:r>
      <w:r w:rsidRPr="006809C4">
        <w:rPr>
          <w:sz w:val="26"/>
          <w:szCs w:val="26"/>
        </w:rPr>
        <w:t>чении этим лицом соответствующей информации о составлении протокола.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</w:t>
      </w:r>
      <w:r w:rsidRPr="006809C4">
        <w:rPr>
          <w:sz w:val="26"/>
          <w:szCs w:val="26"/>
        </w:rPr>
        <w:t>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</w:t>
      </w:r>
      <w:r w:rsidRPr="006809C4">
        <w:rPr>
          <w:sz w:val="26"/>
          <w:szCs w:val="26"/>
        </w:rPr>
        <w:t xml:space="preserve"> в отношении которого ведется производство по делу об административном правонарушении.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</w:t>
      </w:r>
      <w:r w:rsidRPr="006809C4">
        <w:rPr>
          <w:sz w:val="26"/>
          <w:szCs w:val="26"/>
        </w:rPr>
        <w:t>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BB17AA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Как следует из материалов </w:t>
      </w:r>
      <w:r w:rsidRPr="006809C4">
        <w:rPr>
          <w:sz w:val="26"/>
          <w:szCs w:val="26"/>
        </w:rPr>
        <w:t>дела, протокол об административном правонарушении №11167 от 10.04.2018 составлен в отсутствии</w:t>
      </w:r>
      <w:r w:rsidRPr="003777DC" w:rsidR="003777DC">
        <w:rPr>
          <w:sz w:val="26"/>
          <w:szCs w:val="26"/>
        </w:rPr>
        <w:t xml:space="preserve"> </w:t>
      </w:r>
      <w:r w:rsidR="003777DC">
        <w:rPr>
          <w:sz w:val="26"/>
          <w:szCs w:val="26"/>
        </w:rPr>
        <w:t>генерального</w:t>
      </w:r>
      <w:r w:rsidRPr="006809C4">
        <w:rPr>
          <w:sz w:val="26"/>
          <w:szCs w:val="26"/>
        </w:rPr>
        <w:t xml:space="preserve"> директора ООО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 xml:space="preserve"> Саркисян Т.К. Согласно указанному протоколу место жительство Саркисян Т.К. зарегистрировано по адресу: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>. Согласно представленным материалам уведомление № 112 от 19.02.2018 о составлении протокола на 10.04.2018 направлено по адресу места жительства лица, в отношении которого ведется производство по</w:t>
      </w:r>
      <w:r w:rsidRPr="006809C4">
        <w:rPr>
          <w:sz w:val="26"/>
          <w:szCs w:val="26"/>
        </w:rPr>
        <w:t xml:space="preserve"> делу об административном правонарушен</w:t>
      </w:r>
      <w:r w:rsidRPr="006809C4">
        <w:rPr>
          <w:sz w:val="26"/>
          <w:szCs w:val="26"/>
        </w:rPr>
        <w:t xml:space="preserve">ии и по адресу регистрации юридического лица. Согласно данным официального сайта почта России (почтовый идентификатор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>
        <w:rPr>
          <w:sz w:val="26"/>
          <w:szCs w:val="26"/>
        </w:rPr>
        <w:t>) по состоянию на 25.04.2018 имелись сведения о неудачной попытке вручения корреспонденции, 28.04.2018 корреспонденция покину</w:t>
      </w:r>
      <w:r w:rsidRPr="006809C4">
        <w:rPr>
          <w:sz w:val="26"/>
          <w:szCs w:val="26"/>
        </w:rPr>
        <w:t>ла место транзита. Таким образом, на момент составления протокола об административном правонарушении 10.04.2018 у должностного лица налогового органа отсутствовали сведения о надлежащем, заблаговременном извещении лица, в отношении которого ведется произво</w:t>
      </w:r>
      <w:r w:rsidRPr="006809C4">
        <w:rPr>
          <w:sz w:val="26"/>
          <w:szCs w:val="26"/>
        </w:rPr>
        <w:t>дство по делу об административном правонарушении, о времени и месте рассмотрения дела.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Следует отметить, что лицо, в отношении которого ведется производство по делу, считается извещенным о времени и месте, в том числе, составления протокола об администрати</w:t>
      </w:r>
      <w:r w:rsidRPr="006809C4">
        <w:rPr>
          <w:sz w:val="26"/>
          <w:szCs w:val="26"/>
        </w:rPr>
        <w:t>вном правонарушении,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 w:rsidRPr="006809C4">
        <w:rPr>
          <w:sz w:val="26"/>
          <w:szCs w:val="26"/>
        </w:rPr>
        <w:t>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</w:t>
      </w:r>
      <w:r w:rsidRPr="006809C4">
        <w:rPr>
          <w:sz w:val="26"/>
          <w:szCs w:val="26"/>
        </w:rPr>
        <w:t xml:space="preserve">сии" от 31 августа 2005 года N 343.  </w:t>
      </w:r>
    </w:p>
    <w:p w:rsidR="00BB17AA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Вместе с тем, материалы дела свидетельствуют, что на момент рассмотрения вопроса о составлении протокола об административном правонарушении должностному лицу налогового органа не было известно о надлежащем, заблаговрем</w:t>
      </w:r>
      <w:r w:rsidRPr="006809C4">
        <w:rPr>
          <w:sz w:val="26"/>
          <w:szCs w:val="26"/>
        </w:rPr>
        <w:t xml:space="preserve">енном извещении лица, в отношении которого ведется производство по делу об административном правонарушении, о времени и месте составления протокола, поскольку сведений о возврате корреспонденции отправителю и их причинах внесены только 28.04.2018, то есть </w:t>
      </w:r>
      <w:r w:rsidRPr="006809C4">
        <w:rPr>
          <w:sz w:val="26"/>
          <w:szCs w:val="26"/>
        </w:rPr>
        <w:t xml:space="preserve">после составления протокола об административном правонарушении.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Pr="006809C4" w:rsidR="00BB17AA">
        <w:rPr>
          <w:sz w:val="26"/>
          <w:szCs w:val="26"/>
        </w:rPr>
        <w:t xml:space="preserve">Саркисян Т.К. </w:t>
      </w:r>
      <w:r w:rsidRPr="006809C4">
        <w:rPr>
          <w:sz w:val="26"/>
          <w:szCs w:val="26"/>
        </w:rPr>
        <w:t xml:space="preserve">о месте и времени составления протокола об административном правонарушении в установленном порядке по адресу ее места жительства.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Невыполнение возложенных на должностное лицо органа, в производстве которого находятся материалы дела об административном пра</w:t>
      </w:r>
      <w:r w:rsidRPr="006809C4">
        <w:rPr>
          <w:sz w:val="26"/>
          <w:szCs w:val="26"/>
        </w:rPr>
        <w:t>вонарушении, требований Кодекса Российской Федерации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</w:t>
      </w:r>
      <w:r w:rsidRPr="006809C4">
        <w:rPr>
          <w:sz w:val="26"/>
          <w:szCs w:val="26"/>
        </w:rPr>
        <w:t xml:space="preserve"> административном правонарушении, свидетельствует о нарушении должностным лицом административного органа порядка привлечения лица, в отношение которого ведется производство по делу об административном правонарушении, к административной ответственности.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</w:t>
      </w:r>
      <w:r w:rsidRPr="006809C4">
        <w:rPr>
          <w:sz w:val="26"/>
          <w:szCs w:val="26"/>
        </w:rPr>
        <w:t>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со ст. 2</w:t>
      </w:r>
      <w:r w:rsidRPr="006809C4">
        <w:rPr>
          <w:sz w:val="26"/>
          <w:szCs w:val="26"/>
        </w:rPr>
        <w:t>6.2 Кодекса Российской Федерации об административных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</w:t>
      </w:r>
      <w:r w:rsidRPr="006809C4">
        <w:rPr>
          <w:sz w:val="26"/>
          <w:szCs w:val="26"/>
        </w:rPr>
        <w:t xml:space="preserve">тирована процедура его составления.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</w:t>
      </w:r>
      <w:r w:rsidRPr="006809C4">
        <w:rPr>
          <w:sz w:val="26"/>
          <w:szCs w:val="26"/>
        </w:rPr>
        <w:t>ного порядка получения доказательств делает его недопустимым доказательством.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Учитывая изложенное, протокол об административном правонарушении №11</w:t>
      </w:r>
      <w:r w:rsidRPr="006809C4" w:rsidR="00BB17AA">
        <w:rPr>
          <w:sz w:val="26"/>
          <w:szCs w:val="26"/>
        </w:rPr>
        <w:t>167</w:t>
      </w:r>
      <w:r w:rsidRPr="006809C4">
        <w:rPr>
          <w:sz w:val="26"/>
          <w:szCs w:val="26"/>
        </w:rPr>
        <w:t xml:space="preserve"> от </w:t>
      </w:r>
      <w:r w:rsidRPr="006809C4" w:rsidR="00BB17AA">
        <w:rPr>
          <w:sz w:val="26"/>
          <w:szCs w:val="26"/>
        </w:rPr>
        <w:t>10</w:t>
      </w:r>
      <w:r w:rsidRPr="006809C4">
        <w:rPr>
          <w:sz w:val="26"/>
          <w:szCs w:val="26"/>
        </w:rPr>
        <w:t>.04.2018, представляющий собой основополагающий документ, фиксирующий событие административного право</w:t>
      </w:r>
      <w:r w:rsidRPr="006809C4">
        <w:rPr>
          <w:sz w:val="26"/>
          <w:szCs w:val="26"/>
        </w:rPr>
        <w:t xml:space="preserve">нарушения, является недопустимым доказательством, и не может служить основанием для привлечения </w:t>
      </w:r>
      <w:r w:rsidRPr="006809C4" w:rsidR="00BB17AA">
        <w:rPr>
          <w:sz w:val="26"/>
          <w:szCs w:val="26"/>
        </w:rPr>
        <w:t xml:space="preserve">Саркисян Т.К. </w:t>
      </w:r>
      <w:r w:rsidRPr="006809C4">
        <w:rPr>
          <w:sz w:val="26"/>
          <w:szCs w:val="26"/>
        </w:rPr>
        <w:t>к административной ответственности по признакам правонарушения, предусмотренного ст. 15.5 Кодекса Российской  Федерации об  административных право</w:t>
      </w:r>
      <w:r w:rsidRPr="006809C4">
        <w:rPr>
          <w:sz w:val="26"/>
          <w:szCs w:val="26"/>
        </w:rPr>
        <w:t>нарушениях.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Указанные положения законодат</w:t>
      </w:r>
      <w:r w:rsidRPr="006809C4">
        <w:rPr>
          <w:sz w:val="26"/>
          <w:szCs w:val="26"/>
        </w:rPr>
        <w:t>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</w:t>
      </w:r>
      <w:r w:rsidRPr="006809C4">
        <w:rPr>
          <w:sz w:val="26"/>
          <w:szCs w:val="26"/>
        </w:rPr>
        <w:t>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</w:t>
      </w:r>
      <w:r w:rsidRPr="006809C4">
        <w:rPr>
          <w:sz w:val="26"/>
          <w:szCs w:val="26"/>
        </w:rPr>
        <w:t xml:space="preserve">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</w:t>
      </w:r>
      <w:r w:rsidRPr="006809C4">
        <w:rPr>
          <w:sz w:val="26"/>
          <w:szCs w:val="26"/>
        </w:rPr>
        <w:t>привлекаемое к административной ответственности, не обя</w:t>
      </w:r>
      <w:r w:rsidRPr="006809C4">
        <w:rPr>
          <w:sz w:val="26"/>
          <w:szCs w:val="26"/>
        </w:rPr>
        <w:t>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</w:t>
      </w:r>
      <w:r w:rsidRPr="006809C4">
        <w:rPr>
          <w:sz w:val="26"/>
          <w:szCs w:val="26"/>
        </w:rPr>
        <w:t>ривлекаемого к административной ответственности, должны толковаться в пользу этого лица.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нап</w:t>
      </w:r>
      <w:r w:rsidRPr="006809C4">
        <w:rPr>
          <w:sz w:val="26"/>
          <w:szCs w:val="26"/>
        </w:rPr>
        <w:t xml:space="preserve">равление и вручение </w:t>
      </w:r>
      <w:r w:rsidRPr="006809C4" w:rsidR="00BB17AA">
        <w:rPr>
          <w:sz w:val="26"/>
          <w:szCs w:val="26"/>
        </w:rPr>
        <w:t xml:space="preserve">Саркисян Т.К. </w:t>
      </w:r>
      <w:r w:rsidRPr="006809C4">
        <w:rPr>
          <w:sz w:val="26"/>
          <w:szCs w:val="26"/>
        </w:rPr>
        <w:t>в установленном порядке  извещения о месте и времени составления протокола об административном правонарушении по месту ее жительства, не позволяют сделать вывод о соблюдении должностным лицом административного органа требо</w:t>
      </w:r>
      <w:r w:rsidRPr="006809C4">
        <w:rPr>
          <w:sz w:val="26"/>
          <w:szCs w:val="26"/>
        </w:rPr>
        <w:t>ваний ч. 4.1 ст. 28.2 Кодекса Российской Федерации</w:t>
      </w:r>
      <w:r w:rsidRPr="006809C4">
        <w:rPr>
          <w:sz w:val="26"/>
          <w:szCs w:val="26"/>
        </w:rPr>
        <w:t xml:space="preserve"> об административных правонарушениях при составлении в отношении </w:t>
      </w:r>
      <w:r w:rsidRPr="006809C4" w:rsidR="006809C4">
        <w:rPr>
          <w:sz w:val="26"/>
          <w:szCs w:val="26"/>
        </w:rPr>
        <w:t>генерального директор</w:t>
      </w:r>
      <w:r w:rsidRPr="006809C4" w:rsidR="006809C4">
        <w:rPr>
          <w:sz w:val="26"/>
          <w:szCs w:val="26"/>
        </w:rPr>
        <w:t>а ООО</w:t>
      </w:r>
      <w:r w:rsidRPr="006809C4" w:rsidR="006809C4">
        <w:rPr>
          <w:sz w:val="26"/>
          <w:szCs w:val="26"/>
        </w:rPr>
        <w:t xml:space="preserve">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 w:rsidR="006809C4">
        <w:rPr>
          <w:sz w:val="26"/>
          <w:szCs w:val="26"/>
        </w:rPr>
        <w:t xml:space="preserve"> </w:t>
      </w:r>
      <w:r w:rsidRPr="006809C4" w:rsidR="00BB17AA">
        <w:rPr>
          <w:sz w:val="26"/>
          <w:szCs w:val="26"/>
        </w:rPr>
        <w:t xml:space="preserve">Саркисян Т.К. </w:t>
      </w:r>
      <w:r w:rsidRPr="006809C4">
        <w:rPr>
          <w:sz w:val="26"/>
          <w:szCs w:val="26"/>
        </w:rPr>
        <w:t xml:space="preserve"> протокола об административном правонарушении в ее отсутствие.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Несоблюдение данных требований</w:t>
      </w:r>
      <w:r w:rsidRPr="006809C4">
        <w:rPr>
          <w:sz w:val="26"/>
          <w:szCs w:val="26"/>
        </w:rPr>
        <w:t xml:space="preserve">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 учетом изложенного, протокол об адми</w:t>
      </w:r>
      <w:r w:rsidRPr="006809C4">
        <w:rPr>
          <w:sz w:val="26"/>
          <w:szCs w:val="26"/>
        </w:rPr>
        <w:t>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</w:t>
      </w:r>
      <w:r w:rsidRPr="006809C4">
        <w:rPr>
          <w:sz w:val="26"/>
          <w:szCs w:val="26"/>
        </w:rPr>
        <w:t>х, за отсутствием состава административного правонарушения.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Кроме того, следует отметить, что на момент рассмотрения дела сроки давности привлечения к административной ответственности </w:t>
      </w:r>
      <w:r w:rsidRPr="006809C4" w:rsidR="006809C4">
        <w:rPr>
          <w:sz w:val="26"/>
          <w:szCs w:val="26"/>
        </w:rPr>
        <w:t>генерального директор</w:t>
      </w:r>
      <w:r w:rsidRPr="006809C4" w:rsidR="006809C4">
        <w:rPr>
          <w:sz w:val="26"/>
          <w:szCs w:val="26"/>
        </w:rPr>
        <w:t>а ООО</w:t>
      </w:r>
      <w:r w:rsidRPr="006809C4" w:rsidR="006809C4">
        <w:rPr>
          <w:sz w:val="26"/>
          <w:szCs w:val="26"/>
        </w:rPr>
        <w:t xml:space="preserve">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 w:rsidR="006809C4">
        <w:rPr>
          <w:sz w:val="26"/>
          <w:szCs w:val="26"/>
        </w:rPr>
        <w:t xml:space="preserve"> </w:t>
      </w:r>
      <w:r w:rsidRPr="006809C4" w:rsidR="00BB17AA">
        <w:rPr>
          <w:sz w:val="26"/>
          <w:szCs w:val="26"/>
        </w:rPr>
        <w:t xml:space="preserve">Саркисян Т.К. </w:t>
      </w:r>
      <w:r w:rsidRPr="006809C4">
        <w:rPr>
          <w:sz w:val="26"/>
          <w:szCs w:val="26"/>
        </w:rPr>
        <w:t xml:space="preserve"> за правонарушение, пред</w:t>
      </w:r>
      <w:r w:rsidRPr="006809C4">
        <w:rPr>
          <w:sz w:val="26"/>
          <w:szCs w:val="26"/>
        </w:rPr>
        <w:t>усмотренное ст. 15.5 Кодекса Российской Федерации об административных правонарушениях, истекли.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</w:t>
      </w:r>
      <w:r w:rsidRPr="006809C4">
        <w:rPr>
          <w:sz w:val="26"/>
          <w:szCs w:val="26"/>
        </w:rPr>
        <w:t>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</w:t>
      </w:r>
      <w:r w:rsidRPr="006809C4">
        <w:rPr>
          <w:sz w:val="26"/>
          <w:szCs w:val="26"/>
        </w:rPr>
        <w:t>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</w:t>
      </w:r>
      <w:r w:rsidRPr="006809C4">
        <w:rPr>
          <w:sz w:val="26"/>
          <w:szCs w:val="26"/>
        </w:rPr>
        <w:t>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</w:t>
      </w:r>
      <w:r w:rsidRPr="006809C4">
        <w:rPr>
          <w:sz w:val="26"/>
          <w:szCs w:val="26"/>
        </w:rPr>
        <w:t>авленного для исполнения соответствующей обязанности.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</w:t>
      </w:r>
      <w:r w:rsidRPr="006809C4">
        <w:rPr>
          <w:sz w:val="26"/>
          <w:szCs w:val="26"/>
        </w:rPr>
        <w:t xml:space="preserve">етствующее число последнего месяца, а если этот месяц не имеет соответствующего числа, срок </w:t>
      </w:r>
      <w:r w:rsidRPr="006809C4">
        <w:rPr>
          <w:sz w:val="26"/>
          <w:szCs w:val="26"/>
        </w:rPr>
        <w:t xml:space="preserve">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B84650" w:rsidRPr="006809C4" w:rsidP="00B84650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Учитывая характер инкриминируемого </w:t>
      </w:r>
      <w:r w:rsidRPr="006809C4" w:rsidR="006809C4">
        <w:rPr>
          <w:sz w:val="26"/>
          <w:szCs w:val="26"/>
        </w:rPr>
        <w:t xml:space="preserve">Саркисян Т.К.  </w:t>
      </w:r>
      <w:r w:rsidRPr="006809C4">
        <w:rPr>
          <w:sz w:val="26"/>
          <w:szCs w:val="26"/>
        </w:rPr>
        <w:t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</w:t>
      </w:r>
      <w:r w:rsidRPr="006809C4">
        <w:rPr>
          <w:sz w:val="26"/>
          <w:szCs w:val="26"/>
        </w:rPr>
        <w:t xml:space="preserve"> у судов при применении Кодекса Российской Федерации об административных правонарушениях», срок привлечения </w:t>
      </w:r>
      <w:r w:rsidRPr="006809C4" w:rsidR="00BB17AA">
        <w:rPr>
          <w:sz w:val="26"/>
          <w:szCs w:val="26"/>
        </w:rPr>
        <w:t xml:space="preserve">генерального директора ООО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 w:rsidR="00BB17AA">
        <w:rPr>
          <w:sz w:val="26"/>
          <w:szCs w:val="26"/>
        </w:rPr>
        <w:t xml:space="preserve"> Саркисян Т.К. </w:t>
      </w:r>
      <w:r w:rsidRPr="006809C4">
        <w:rPr>
          <w:sz w:val="26"/>
          <w:szCs w:val="26"/>
        </w:rPr>
        <w:t xml:space="preserve"> к административной ответственности</w:t>
      </w:r>
      <w:r w:rsidRPr="006809C4">
        <w:rPr>
          <w:sz w:val="26"/>
          <w:szCs w:val="26"/>
        </w:rPr>
        <w:t xml:space="preserve"> по ст. 15.5 Кодекса РФ об административных правонарушениях истек</w:t>
      </w:r>
      <w:r w:rsidRPr="006809C4">
        <w:rPr>
          <w:sz w:val="26"/>
          <w:szCs w:val="26"/>
        </w:rPr>
        <w:t xml:space="preserve"> 03.05.2018.</w:t>
      </w:r>
    </w:p>
    <w:p w:rsidR="00B84650" w:rsidRPr="006809C4" w:rsidP="00B84650">
      <w:pPr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Вместе с тем, принимая во внимание, что при рассмотрении дела установлено отсутствие в бездействии лица, в отношении которого ведется производство по делу об административном правонарушении, состава инкриминируемого правонарушения, учитывая ра</w:t>
      </w:r>
      <w:r w:rsidRPr="006809C4">
        <w:rPr>
          <w:sz w:val="26"/>
          <w:szCs w:val="26"/>
        </w:rPr>
        <w:t>зъяснения п. 13.1 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производство по делу подлеж</w:t>
      </w:r>
      <w:r w:rsidRPr="006809C4">
        <w:rPr>
          <w:sz w:val="26"/>
          <w:szCs w:val="26"/>
        </w:rPr>
        <w:t>ит прекращению по п. 2 ч. 1 ст. 24.5 Кодекса Российской Федерации об административных правонарушениях - за отсутствием состава административного правонарушения.</w:t>
      </w:r>
    </w:p>
    <w:p w:rsidR="00B84650" w:rsidRPr="006809C4" w:rsidP="00B84650">
      <w:pPr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На основании изложенного, руководствуясь ст. ст. 24.5, 29.10, 30.1 Кодекса РФ об административн</w:t>
      </w:r>
      <w:r w:rsidRPr="006809C4">
        <w:rPr>
          <w:sz w:val="26"/>
          <w:szCs w:val="26"/>
        </w:rPr>
        <w:t>ых правонарушениях, мировой судья, -</w:t>
      </w:r>
    </w:p>
    <w:p w:rsidR="00B84650" w:rsidRPr="006809C4" w:rsidP="00B84650">
      <w:pPr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ПОСТАНОВИЛ:</w:t>
      </w:r>
    </w:p>
    <w:p w:rsidR="00B84650" w:rsidRPr="006809C4" w:rsidP="00B84650">
      <w:pPr>
        <w:ind w:firstLine="709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6809C4" w:rsidR="006809C4">
        <w:rPr>
          <w:sz w:val="26"/>
          <w:szCs w:val="26"/>
        </w:rPr>
        <w:t xml:space="preserve">генерального директора Общества с ограниченной ответственностью </w:t>
      </w:r>
      <w:r w:rsidRPr="004947FE" w:rsidR="004947FE">
        <w:rPr>
          <w:sz w:val="26"/>
          <w:szCs w:val="26"/>
        </w:rPr>
        <w:t>&lt;</w:t>
      </w:r>
      <w:r w:rsidR="004947FE">
        <w:rPr>
          <w:sz w:val="26"/>
          <w:szCs w:val="26"/>
        </w:rPr>
        <w:t>данные изъяты</w:t>
      </w:r>
      <w:r w:rsidRPr="004947FE" w:rsidR="004947FE">
        <w:rPr>
          <w:sz w:val="26"/>
          <w:szCs w:val="26"/>
        </w:rPr>
        <w:t>&gt;</w:t>
      </w:r>
      <w:r w:rsidRPr="006809C4" w:rsidR="006809C4">
        <w:rPr>
          <w:sz w:val="26"/>
          <w:szCs w:val="26"/>
        </w:rPr>
        <w:t xml:space="preserve"> Саркисян </w:t>
      </w:r>
      <w:r w:rsidR="004947FE">
        <w:rPr>
          <w:sz w:val="26"/>
          <w:szCs w:val="26"/>
        </w:rPr>
        <w:t>Т.К.</w:t>
      </w:r>
      <w:r w:rsidRPr="006809C4" w:rsidR="006809C4"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>по признакам правонарушения, предусмотренн</w:t>
      </w:r>
      <w:r w:rsidRPr="006809C4">
        <w:rPr>
          <w:sz w:val="26"/>
          <w:szCs w:val="26"/>
        </w:rPr>
        <w:t>ого ст. 15.5 Кодекса Российской Федерации об административных правонарушениях, - прекратить на основании п. 2 ч. 1 ст. 24.5 Кодекса Российской Федерации об административных правонарушениях - за отсутствием состава административного правонарушения.</w:t>
      </w:r>
    </w:p>
    <w:p w:rsidR="00B84650" w:rsidRPr="006809C4" w:rsidP="00B84650">
      <w:pPr>
        <w:ind w:right="-1" w:firstLine="709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="006809C4">
        <w:rPr>
          <w:sz w:val="26"/>
          <w:szCs w:val="26"/>
        </w:rPr>
        <w:t xml:space="preserve">Республики Крым </w:t>
      </w:r>
      <w:r w:rsidRPr="006809C4">
        <w:rPr>
          <w:sz w:val="26"/>
          <w:szCs w:val="26"/>
        </w:rPr>
        <w:t xml:space="preserve">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6809C4">
        <w:rPr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B84650" w:rsidRPr="006809C4" w:rsidP="00B84650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B84650" w:rsidRPr="006809C4" w:rsidP="00B8465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          Мировой судья </w:t>
      </w:r>
      <w:r w:rsidRPr="006809C4">
        <w:rPr>
          <w:sz w:val="26"/>
          <w:szCs w:val="26"/>
        </w:rPr>
        <w:tab/>
        <w:t xml:space="preserve">                                                        А.Л. Тоскина</w:t>
      </w:r>
    </w:p>
    <w:p w:rsidR="00B84650" w:rsidRPr="006809C4" w:rsidP="00B84650">
      <w:pPr>
        <w:rPr>
          <w:sz w:val="26"/>
          <w:szCs w:val="26"/>
        </w:rPr>
      </w:pPr>
    </w:p>
    <w:p w:rsidR="00B84650" w:rsidRPr="006809C4" w:rsidP="00B84650">
      <w:pPr>
        <w:rPr>
          <w:sz w:val="26"/>
          <w:szCs w:val="26"/>
        </w:rPr>
      </w:pPr>
    </w:p>
    <w:p w:rsidR="002C5A43" w:rsidRPr="006809C4">
      <w:pPr>
        <w:rPr>
          <w:sz w:val="26"/>
          <w:szCs w:val="26"/>
        </w:rPr>
      </w:pPr>
    </w:p>
    <w:sectPr w:rsidSect="004E63F5">
      <w:headerReference w:type="default" r:id="rId4"/>
      <w:footerReference w:type="default" r:id="rId5"/>
      <w:pgSz w:w="11906" w:h="16838"/>
      <w:pgMar w:top="567" w:right="707" w:bottom="1134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FE">
          <w:rPr>
            <w:noProof/>
          </w:rPr>
          <w:t>6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0"/>
    <w:rsid w:val="002C5A43"/>
    <w:rsid w:val="00326552"/>
    <w:rsid w:val="003777DC"/>
    <w:rsid w:val="004947FE"/>
    <w:rsid w:val="00567406"/>
    <w:rsid w:val="006809C4"/>
    <w:rsid w:val="00877C67"/>
    <w:rsid w:val="00A20DEC"/>
    <w:rsid w:val="00B40CF7"/>
    <w:rsid w:val="00B84650"/>
    <w:rsid w:val="00BB17AA"/>
    <w:rsid w:val="00C545F8"/>
    <w:rsid w:val="00E87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8465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8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B8465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84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B84650"/>
    <w:pPr>
      <w:spacing w:before="100" w:beforeAutospacing="1" w:after="100" w:afterAutospacing="1"/>
    </w:pPr>
  </w:style>
  <w:style w:type="paragraph" w:styleId="NoSpacing">
    <w:name w:val="No Spacing"/>
    <w:qFormat/>
    <w:rsid w:val="00B8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8465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4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465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4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777D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77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