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15A00" w:rsidP="00215A00">
      <w:pPr>
        <w:spacing w:after="0" w:line="240" w:lineRule="auto"/>
        <w:ind w:firstLine="709"/>
        <w:jc w:val="right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Дело № 05-</w:t>
      </w:r>
      <w:r w:rsidR="002456D9">
        <w:rPr>
          <w:rFonts w:ascii="Times New Roman" w:hAnsi="Times New Roman"/>
          <w:sz w:val="27"/>
          <w:szCs w:val="27"/>
        </w:rPr>
        <w:t>0</w:t>
      </w:r>
      <w:r w:rsidR="00360BE3">
        <w:rPr>
          <w:rFonts w:ascii="Times New Roman" w:hAnsi="Times New Roman"/>
          <w:sz w:val="27"/>
          <w:szCs w:val="27"/>
        </w:rPr>
        <w:t>218</w:t>
      </w:r>
      <w:r>
        <w:rPr>
          <w:rFonts w:ascii="Times New Roman" w:hAnsi="Times New Roman"/>
          <w:sz w:val="27"/>
          <w:szCs w:val="27"/>
        </w:rPr>
        <w:t>/17/</w:t>
      </w:r>
      <w:r w:rsidR="002456D9">
        <w:rPr>
          <w:rFonts w:ascii="Times New Roman" w:hAnsi="Times New Roman"/>
          <w:sz w:val="27"/>
          <w:szCs w:val="27"/>
        </w:rPr>
        <w:t>2026</w:t>
      </w:r>
    </w:p>
    <w:p w:rsidR="00215A00" w:rsidP="00215A00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ПОСТАНОВЛЕНИЕ</w:t>
      </w:r>
    </w:p>
    <w:p w:rsidR="00215A00" w:rsidP="00215A00">
      <w:pPr>
        <w:tabs>
          <w:tab w:val="left" w:pos="-993"/>
        </w:tabs>
        <w:spacing w:after="0" w:line="240" w:lineRule="auto"/>
        <w:ind w:firstLine="851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3 июля </w:t>
      </w:r>
      <w:r w:rsidR="002456D9">
        <w:rPr>
          <w:rFonts w:ascii="Times New Roman" w:hAnsi="Times New Roman"/>
          <w:sz w:val="27"/>
          <w:szCs w:val="27"/>
        </w:rPr>
        <w:t>2026</w:t>
      </w:r>
      <w:r>
        <w:rPr>
          <w:rFonts w:ascii="Times New Roman" w:hAnsi="Times New Roman"/>
          <w:sz w:val="27"/>
          <w:szCs w:val="27"/>
        </w:rPr>
        <w:t xml:space="preserve"> года                                             город Симферополь</w:t>
      </w:r>
      <w:r>
        <w:rPr>
          <w:rFonts w:ascii="Times New Roman" w:hAnsi="Times New Roman"/>
          <w:sz w:val="27"/>
          <w:szCs w:val="27"/>
        </w:rPr>
        <w:br/>
        <w:t xml:space="preserve">       </w:t>
      </w:r>
    </w:p>
    <w:p w:rsidR="00215A00" w:rsidP="00215A00">
      <w:pPr>
        <w:spacing w:after="0" w:line="240" w:lineRule="auto"/>
        <w:ind w:firstLine="851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Мировой судья судебного участка №17 Центрального судебного района города Симферополь (</w:t>
      </w:r>
      <w:r w:rsidRPr="002456D9" w:rsidR="002456D9">
        <w:rPr>
          <w:rFonts w:ascii="Times New Roman" w:hAnsi="Times New Roman"/>
          <w:sz w:val="27"/>
          <w:szCs w:val="27"/>
        </w:rPr>
        <w:t>Центральный район города республиканского значения Симферополь с подчиненной ему территорией</w:t>
      </w:r>
      <w:r>
        <w:rPr>
          <w:rFonts w:ascii="Times New Roman" w:hAnsi="Times New Roman"/>
          <w:sz w:val="27"/>
          <w:szCs w:val="27"/>
        </w:rPr>
        <w:t xml:space="preserve">) Республики Крым Тоскина А.Л., </w:t>
      </w:r>
    </w:p>
    <w:p w:rsidR="00215A00" w:rsidP="00215A00">
      <w:pPr>
        <w:spacing w:after="0" w:line="240" w:lineRule="auto"/>
        <w:ind w:firstLine="851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рассмотрев в </w:t>
      </w:r>
      <w:r>
        <w:rPr>
          <w:rFonts w:ascii="Times New Roman" w:hAnsi="Times New Roman"/>
          <w:bCs/>
          <w:color w:val="000000"/>
          <w:sz w:val="27"/>
          <w:szCs w:val="27"/>
        </w:rPr>
        <w:t xml:space="preserve">помещении </w:t>
      </w:r>
      <w:r>
        <w:rPr>
          <w:rFonts w:ascii="Times New Roman" w:hAnsi="Times New Roman"/>
          <w:sz w:val="27"/>
          <w:szCs w:val="27"/>
        </w:rPr>
        <w:t>судебного участка №17 Центрального судебного района города Симферополь (</w:t>
      </w:r>
      <w:r w:rsidRPr="002456D9" w:rsidR="002456D9">
        <w:rPr>
          <w:rFonts w:ascii="Times New Roman" w:hAnsi="Times New Roman"/>
          <w:sz w:val="27"/>
          <w:szCs w:val="27"/>
        </w:rPr>
        <w:t>Центральный район города республиканского значения Симферополь с подчиненной ему территорией</w:t>
      </w:r>
      <w:r>
        <w:rPr>
          <w:rFonts w:ascii="Times New Roman" w:hAnsi="Times New Roman"/>
          <w:sz w:val="27"/>
          <w:szCs w:val="27"/>
        </w:rPr>
        <w:t xml:space="preserve">) Республики Крым по адресу: </w:t>
      </w:r>
      <w:r>
        <w:rPr>
          <w:rFonts w:ascii="Times New Roman" w:hAnsi="Times New Roman"/>
          <w:bCs/>
          <w:color w:val="000000"/>
          <w:sz w:val="27"/>
          <w:szCs w:val="27"/>
        </w:rPr>
        <w:t xml:space="preserve">г. Симферополь, ул. Крымских Партизан, 3а, </w:t>
      </w:r>
      <w:r>
        <w:rPr>
          <w:rFonts w:ascii="Times New Roman" w:hAnsi="Times New Roman"/>
          <w:sz w:val="27"/>
          <w:szCs w:val="27"/>
        </w:rPr>
        <w:t>дело об административном правонарушении в отношении:</w:t>
      </w:r>
    </w:p>
    <w:p w:rsidR="00215A00" w:rsidP="00215A00">
      <w:pPr>
        <w:spacing w:after="0" w:line="240" w:lineRule="auto"/>
        <w:ind w:left="1418"/>
        <w:jc w:val="both"/>
        <w:rPr>
          <w:rFonts w:ascii="Times New Roman" w:hAnsi="Times New Roman"/>
          <w:sz w:val="27"/>
          <w:szCs w:val="27"/>
        </w:rPr>
      </w:pPr>
      <w:r w:rsidRPr="00360BE3">
        <w:rPr>
          <w:rFonts w:ascii="Times New Roman" w:hAnsi="Times New Roman"/>
          <w:sz w:val="27"/>
          <w:szCs w:val="27"/>
        </w:rPr>
        <w:t xml:space="preserve">Зыкова </w:t>
      </w:r>
      <w:r w:rsidR="000D0CB9">
        <w:rPr>
          <w:rFonts w:ascii="Times New Roman" w:hAnsi="Times New Roman"/>
          <w:sz w:val="27"/>
          <w:szCs w:val="27"/>
        </w:rPr>
        <w:t>Н.И.</w:t>
      </w:r>
      <w:r w:rsidRPr="00360BE3">
        <w:rPr>
          <w:rFonts w:ascii="Times New Roman" w:hAnsi="Times New Roman"/>
          <w:sz w:val="27"/>
          <w:szCs w:val="27"/>
        </w:rPr>
        <w:t xml:space="preserve">, 29.05.1989 года рождения, место рождения: г. </w:t>
      </w:r>
      <w:r w:rsidR="000D0CB9">
        <w:rPr>
          <w:rFonts w:ascii="Times New Roman" w:hAnsi="Times New Roman"/>
          <w:sz w:val="27"/>
          <w:szCs w:val="27"/>
        </w:rPr>
        <w:t>«данные изъяты»</w:t>
      </w:r>
      <w:r w:rsidRPr="00360BE3">
        <w:rPr>
          <w:rFonts w:ascii="Times New Roman" w:hAnsi="Times New Roman"/>
          <w:sz w:val="27"/>
          <w:szCs w:val="27"/>
        </w:rPr>
        <w:t xml:space="preserve">, гражданство Российской Федерации, </w:t>
      </w:r>
      <w:r w:rsidRPr="00360BE3">
        <w:rPr>
          <w:rFonts w:ascii="Times New Roman" w:hAnsi="Times New Roman"/>
          <w:sz w:val="27"/>
          <w:szCs w:val="27"/>
        </w:rPr>
        <w:t xml:space="preserve">паспорт: </w:t>
      </w:r>
      <w:r w:rsidR="000D0CB9">
        <w:rPr>
          <w:rFonts w:ascii="Times New Roman" w:hAnsi="Times New Roman"/>
          <w:sz w:val="27"/>
          <w:szCs w:val="27"/>
        </w:rPr>
        <w:t>«данные изъяты»</w:t>
      </w:r>
      <w:r w:rsidRPr="00360BE3">
        <w:rPr>
          <w:rFonts w:ascii="Times New Roman" w:hAnsi="Times New Roman"/>
          <w:sz w:val="27"/>
          <w:szCs w:val="27"/>
        </w:rPr>
        <w:t xml:space="preserve">, адрес места жительства: </w:t>
      </w:r>
      <w:r w:rsidR="000D0CB9">
        <w:rPr>
          <w:rFonts w:ascii="Times New Roman" w:hAnsi="Times New Roman"/>
          <w:sz w:val="27"/>
          <w:szCs w:val="27"/>
        </w:rPr>
        <w:t>«данные изъяты»</w:t>
      </w:r>
      <w:r w:rsidRPr="00360BE3">
        <w:rPr>
          <w:rFonts w:ascii="Times New Roman" w:hAnsi="Times New Roman"/>
          <w:sz w:val="27"/>
          <w:szCs w:val="27"/>
        </w:rPr>
        <w:t>,</w:t>
      </w:r>
    </w:p>
    <w:p w:rsidR="00A85C9E" w:rsidRPr="0004644B" w:rsidP="00215A0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04644B">
        <w:rPr>
          <w:rFonts w:ascii="Times New Roman" w:eastAsia="Times New Roman" w:hAnsi="Times New Roman" w:cs="Times New Roman"/>
          <w:sz w:val="27"/>
          <w:szCs w:val="27"/>
        </w:rPr>
        <w:t>по признакам состава правонарушения, предусмотренного ч. 2 ст.17.3</w:t>
      </w:r>
      <w:r w:rsidRPr="0004644B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r w:rsidRPr="0004644B">
        <w:rPr>
          <w:rFonts w:ascii="Times New Roman" w:eastAsia="Times New Roman" w:hAnsi="Times New Roman" w:cs="Times New Roman"/>
          <w:sz w:val="27"/>
          <w:szCs w:val="27"/>
        </w:rPr>
        <w:t>Кодекса Российской Федерации об административных правонарушениях,</w:t>
      </w:r>
    </w:p>
    <w:p w:rsidR="00A85C9E" w:rsidRPr="0004644B" w:rsidP="00215A0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7"/>
          <w:szCs w:val="27"/>
        </w:rPr>
      </w:pPr>
      <w:r w:rsidRPr="0004644B">
        <w:rPr>
          <w:rFonts w:ascii="Times New Roman" w:eastAsia="Times New Roman" w:hAnsi="Times New Roman" w:cs="Times New Roman"/>
          <w:sz w:val="27"/>
          <w:szCs w:val="27"/>
        </w:rPr>
        <w:t>УСТАНОВИЛ:</w:t>
      </w:r>
    </w:p>
    <w:p w:rsidR="00A85C9E" w:rsidRPr="0004644B" w:rsidP="00215A0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eastAsiaTheme="minorHAnsi" w:cs="Times New Roman"/>
          <w:sz w:val="27"/>
          <w:szCs w:val="27"/>
          <w:lang w:eastAsia="en-US"/>
        </w:rPr>
      </w:pPr>
      <w:r w:rsidRPr="00360BE3">
        <w:rPr>
          <w:rFonts w:ascii="Times New Roman" w:hAnsi="Times New Roman" w:cs="Times New Roman"/>
          <w:sz w:val="27"/>
          <w:szCs w:val="27"/>
        </w:rPr>
        <w:t xml:space="preserve">Зыков Н.И. 04.06.2026, </w:t>
      </w:r>
      <w:r w:rsidRPr="00360BE3">
        <w:rPr>
          <w:rFonts w:ascii="Times New Roman" w:hAnsi="Times New Roman" w:cs="Times New Roman"/>
          <w:sz w:val="27"/>
          <w:szCs w:val="27"/>
        </w:rPr>
        <w:t>около 1</w:t>
      </w:r>
      <w:r>
        <w:rPr>
          <w:rFonts w:ascii="Times New Roman" w:hAnsi="Times New Roman" w:cs="Times New Roman"/>
          <w:sz w:val="27"/>
          <w:szCs w:val="27"/>
        </w:rPr>
        <w:t>2</w:t>
      </w:r>
      <w:r w:rsidRPr="00360BE3">
        <w:rPr>
          <w:rFonts w:ascii="Times New Roman" w:hAnsi="Times New Roman" w:cs="Times New Roman"/>
          <w:sz w:val="27"/>
          <w:szCs w:val="27"/>
        </w:rPr>
        <w:t xml:space="preserve"> часов </w:t>
      </w:r>
      <w:r>
        <w:rPr>
          <w:rFonts w:ascii="Times New Roman" w:hAnsi="Times New Roman" w:cs="Times New Roman"/>
          <w:sz w:val="27"/>
          <w:szCs w:val="27"/>
        </w:rPr>
        <w:t>5</w:t>
      </w:r>
      <w:r w:rsidRPr="00360BE3">
        <w:rPr>
          <w:rFonts w:ascii="Times New Roman" w:hAnsi="Times New Roman" w:cs="Times New Roman"/>
          <w:sz w:val="27"/>
          <w:szCs w:val="27"/>
        </w:rPr>
        <w:t>0 минут</w:t>
      </w:r>
      <w:r w:rsidRPr="0004644B" w:rsidR="00E3381A">
        <w:rPr>
          <w:rFonts w:ascii="Times New Roman" w:hAnsi="Times New Roman"/>
          <w:sz w:val="27"/>
          <w:szCs w:val="27"/>
        </w:rPr>
        <w:t xml:space="preserve">, </w:t>
      </w:r>
      <w:r w:rsidRPr="0004644B" w:rsidR="00B35C3E">
        <w:rPr>
          <w:rFonts w:ascii="Times New Roman" w:hAnsi="Times New Roman"/>
          <w:sz w:val="27"/>
          <w:szCs w:val="27"/>
        </w:rPr>
        <w:t>находясь в здании мировых судей Центрального судебного района города Симферополь (</w:t>
      </w:r>
      <w:r w:rsidRPr="002456D9" w:rsidR="002456D9">
        <w:rPr>
          <w:rFonts w:ascii="Times New Roman" w:hAnsi="Times New Roman"/>
          <w:sz w:val="27"/>
          <w:szCs w:val="27"/>
        </w:rPr>
        <w:t>Центральный район города республиканского значения Симферополь с подчиненной ему территорией</w:t>
      </w:r>
      <w:r w:rsidRPr="0004644B" w:rsidR="00B35C3E">
        <w:rPr>
          <w:rFonts w:ascii="Times New Roman" w:hAnsi="Times New Roman"/>
          <w:sz w:val="27"/>
          <w:szCs w:val="27"/>
        </w:rPr>
        <w:t>) Республики Крым, расположенного по адресу: г. Симферополь, ул. Крымских партизан, 3а</w:t>
      </w:r>
      <w:r w:rsidRPr="0004644B">
        <w:rPr>
          <w:rFonts w:ascii="Times New Roman" w:hAnsi="Times New Roman"/>
          <w:sz w:val="27"/>
          <w:szCs w:val="27"/>
        </w:rPr>
        <w:t xml:space="preserve">, </w:t>
      </w:r>
      <w:r w:rsidRPr="0004644B">
        <w:rPr>
          <w:rFonts w:ascii="Times New Roman" w:hAnsi="Times New Roman" w:eastAsiaTheme="minorHAnsi" w:cs="Times New Roman"/>
          <w:sz w:val="27"/>
          <w:szCs w:val="27"/>
          <w:lang w:eastAsia="en-US"/>
        </w:rPr>
        <w:t>не выполнил законное распоряжение судебного пристава по обеспечению установленного порядка деятельности судов о прекращении действий, нарушающих установленные в суде правила, а именно:</w:t>
      </w:r>
      <w:r w:rsidRPr="00215A00" w:rsidR="00215A00">
        <w:rPr>
          <w:rFonts w:ascii="Times New Roman" w:hAnsi="Times New Roman" w:eastAsiaTheme="minorHAnsi" w:cs="Times New Roman"/>
          <w:sz w:val="27"/>
          <w:szCs w:val="27"/>
          <w:lang w:eastAsia="en-US"/>
        </w:rPr>
        <w:t xml:space="preserve"> </w:t>
      </w:r>
      <w:r>
        <w:rPr>
          <w:rFonts w:ascii="Times New Roman" w:hAnsi="Times New Roman" w:eastAsiaTheme="minorHAnsi" w:cs="Times New Roman"/>
          <w:sz w:val="27"/>
          <w:szCs w:val="27"/>
          <w:lang w:eastAsia="en-US"/>
        </w:rPr>
        <w:t>громко возмущался, кричал с использовани</w:t>
      </w:r>
      <w:r>
        <w:rPr>
          <w:rFonts w:ascii="Times New Roman" w:hAnsi="Times New Roman" w:eastAsiaTheme="minorHAnsi" w:cs="Times New Roman"/>
          <w:sz w:val="27"/>
          <w:szCs w:val="27"/>
          <w:lang w:eastAsia="en-US"/>
        </w:rPr>
        <w:t>ем ненормативной лексики</w:t>
      </w:r>
      <w:r w:rsidR="00AE15C9">
        <w:rPr>
          <w:rFonts w:ascii="Times New Roman" w:hAnsi="Times New Roman" w:eastAsiaTheme="minorHAnsi" w:cs="Times New Roman"/>
          <w:sz w:val="27"/>
          <w:szCs w:val="27"/>
          <w:lang w:eastAsia="en-US"/>
        </w:rPr>
        <w:t xml:space="preserve">, </w:t>
      </w:r>
      <w:r w:rsidRPr="00215A00" w:rsidR="00215A00">
        <w:rPr>
          <w:rFonts w:ascii="Times New Roman" w:hAnsi="Times New Roman" w:eastAsiaTheme="minorHAnsi" w:cs="Times New Roman"/>
          <w:sz w:val="27"/>
          <w:szCs w:val="27"/>
          <w:lang w:eastAsia="en-US"/>
        </w:rPr>
        <w:t>тем самым нарушал установленные на участках мировых судей правила, на неоднократные требования судебного пристава по ОУПДС ОСП по Центральному району г. Симферополя ГУФССП России по Республике Крым прекратить нарушать установленные в суде правила пребывания в здании участков мировых судей не реагировал, продолжал противоправные действия, в связи с чем не выполнил законное распоряжение судебного пристава по обеспечению установленного порядка деятельности судов о прекращении действий, нарушающих установленные в суде правила.</w:t>
      </w:r>
    </w:p>
    <w:p w:rsidR="00A85C9E" w:rsidRPr="0004644B" w:rsidP="00215A00">
      <w:pPr>
        <w:spacing w:after="0" w:line="240" w:lineRule="auto"/>
        <w:ind w:firstLine="851"/>
        <w:jc w:val="both"/>
        <w:rPr>
          <w:rFonts w:ascii="Times New Roman" w:hAnsi="Times New Roman"/>
          <w:sz w:val="27"/>
          <w:szCs w:val="27"/>
        </w:rPr>
      </w:pPr>
      <w:r w:rsidRPr="00360BE3">
        <w:rPr>
          <w:rFonts w:ascii="Times New Roman" w:hAnsi="Times New Roman" w:cs="Times New Roman"/>
          <w:sz w:val="27"/>
          <w:szCs w:val="27"/>
        </w:rPr>
        <w:t xml:space="preserve">Зыков Н.И. </w:t>
      </w:r>
      <w:r w:rsidRPr="0004644B">
        <w:rPr>
          <w:rFonts w:ascii="Times New Roman" w:hAnsi="Times New Roman"/>
          <w:sz w:val="27"/>
          <w:szCs w:val="27"/>
        </w:rPr>
        <w:t>в судебное заседание не явил</w:t>
      </w:r>
      <w:r w:rsidR="00320D7D">
        <w:rPr>
          <w:rFonts w:ascii="Times New Roman" w:hAnsi="Times New Roman"/>
          <w:sz w:val="27"/>
          <w:szCs w:val="27"/>
        </w:rPr>
        <w:t>ся</w:t>
      </w:r>
      <w:r w:rsidRPr="0004644B">
        <w:rPr>
          <w:rFonts w:ascii="Times New Roman" w:hAnsi="Times New Roman"/>
          <w:sz w:val="27"/>
          <w:szCs w:val="27"/>
        </w:rPr>
        <w:t>, о времени и месте рассмотрении дела  уведомлен надлежащим образо</w:t>
      </w:r>
      <w:r>
        <w:rPr>
          <w:rFonts w:ascii="Times New Roman" w:hAnsi="Times New Roman"/>
          <w:sz w:val="27"/>
          <w:szCs w:val="27"/>
        </w:rPr>
        <w:t>м, о причинах неявки не сообщил</w:t>
      </w:r>
      <w:r w:rsidRPr="0004644B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</w:p>
    <w:p w:rsidR="004E608E" w:rsidRPr="0004644B" w:rsidP="00215A00">
      <w:pPr>
        <w:spacing w:after="0" w:line="240" w:lineRule="auto"/>
        <w:ind w:firstLine="851"/>
        <w:jc w:val="both"/>
        <w:rPr>
          <w:rFonts w:ascii="Times New Roman" w:hAnsi="Times New Roman"/>
          <w:sz w:val="27"/>
          <w:szCs w:val="27"/>
        </w:rPr>
      </w:pPr>
      <w:r w:rsidRPr="0004644B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Учитывая надлежащее извещение лица, в отношении которого ведется производство по делу об административном правонарушении, считаю возможным рассмотреть дело в </w:t>
      </w:r>
      <w:r w:rsidR="00143D4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его </w:t>
      </w:r>
      <w:r w:rsidRPr="0004644B">
        <w:rPr>
          <w:rFonts w:ascii="Times New Roman" w:eastAsia="Times New Roman" w:hAnsi="Times New Roman" w:cs="Times New Roman"/>
          <w:color w:val="000000"/>
          <w:sz w:val="27"/>
          <w:szCs w:val="27"/>
        </w:rPr>
        <w:t>отсутствие</w:t>
      </w:r>
      <w:r w:rsidRPr="00EB0B46" w:rsidR="00EB0B46">
        <w:rPr>
          <w:rFonts w:ascii="Times New Roman" w:hAnsi="Times New Roman"/>
          <w:sz w:val="27"/>
          <w:szCs w:val="27"/>
        </w:rPr>
        <w:t>.</w:t>
      </w:r>
    </w:p>
    <w:p w:rsidR="00A85C9E" w:rsidRPr="0004644B" w:rsidP="00215A0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4644B">
        <w:rPr>
          <w:rFonts w:ascii="Times New Roman" w:eastAsia="Times New Roman" w:hAnsi="Times New Roman" w:cs="Times New Roman"/>
          <w:color w:val="000000"/>
          <w:sz w:val="27"/>
          <w:szCs w:val="27"/>
        </w:rPr>
        <w:t>Исследовав материалы дела, прихожу к следующему.</w:t>
      </w:r>
    </w:p>
    <w:p w:rsidR="00A85C9E" w:rsidRPr="0004644B" w:rsidP="00215A00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</w:pPr>
      <w:r w:rsidRPr="0004644B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Неисполнение законного распоряжен</w:t>
      </w:r>
      <w:r w:rsidRPr="0004644B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ия судебного пристава по обеспечению установленного порядка деятельности судов о прекращении действий, нарушающих установленные в суде правила, образует объективную сторону состава административного правонарушения, предусмотренного ч. 2 ст. 17.3 Кодекса Ро</w:t>
      </w:r>
      <w:r w:rsidRPr="0004644B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ссийской Федерации об административных правонарушениях, и влечет наложение административного штрафа в размере от пятисот до одной тысячи рублей.</w:t>
      </w:r>
    </w:p>
    <w:p w:rsidR="00A85C9E" w:rsidRPr="0004644B" w:rsidP="00215A00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</w:pPr>
      <w:r w:rsidRPr="0004644B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Согласно пункту 1 статьи 11 Федерального закона от </w:t>
      </w:r>
      <w:r w:rsidR="00376AEE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21.07.1997</w:t>
      </w:r>
      <w:r w:rsidRPr="0004644B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№118-ФЗ «О судебных приставах» (далее - Федеральн</w:t>
      </w:r>
      <w:r w:rsidRPr="0004644B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ый закон о судебных приставах) </w:t>
      </w:r>
      <w:r w:rsidRPr="0004644B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судебный пристав по обеспечению установленного порядка деятельности судов обязан, в частности, поддерживать общественный порядок в здании, помещениях суда; выполнять распоряжения председателя суда, председательствующего в суд</w:t>
      </w:r>
      <w:r w:rsidRPr="0004644B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ебном заседании судьи по обеспечению общественного порядка в здании, помещениях суда; осуществлять охрану здания, помещений суда; при исполнении служебных обязанностей предупреждать и пресекать преступления и правонарушения, а в случае необходимости переда</w:t>
      </w:r>
      <w:r w:rsidRPr="0004644B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вать правонарушителей в органы внутренних дел.</w:t>
      </w:r>
    </w:p>
    <w:p w:rsidR="00A85C9E" w:rsidRPr="0004644B" w:rsidP="00215A00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</w:pPr>
      <w:r w:rsidRPr="0004644B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Законные требования судебного пристава подлежат выполнению всеми органами, организациями, должностными лицами и гражданами на территории Российской Федерации (пункт 1 статьи 14 Федерального закона о судебных п</w:t>
      </w:r>
      <w:r w:rsidRPr="0004644B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риставах).</w:t>
      </w:r>
    </w:p>
    <w:p w:rsidR="00A85C9E" w:rsidRPr="0004644B" w:rsidP="00215A00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</w:pPr>
      <w:r w:rsidRPr="0004644B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В соответствии с нормативными правовыми актами Российской Федерации разработаны и утверждены старшим мировым судьей судебных участков Центрального судебного района города Симферополя </w:t>
      </w:r>
      <w:r w:rsidRPr="0004644B" w:rsidR="0020548A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10.03.2023</w:t>
      </w:r>
      <w:r w:rsidRPr="0004644B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 Правила пребывания граждан в зданиях судебных участков мировых судей Республики Крым (далее Правила).</w:t>
      </w:r>
    </w:p>
    <w:p w:rsidR="00E3381A" w:rsidRPr="0004644B" w:rsidP="00215A00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</w:pPr>
      <w:r w:rsidRPr="0004644B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В силу п. 1.6 Правил посетители допускаются в задние суда после установления цели прибытия, проверки документов, удостоверяющих личность, прохождения ос</w:t>
      </w:r>
      <w:r w:rsidRPr="0004644B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мотра с использованием средств технического контроля (при наличии ручной клади – проверки ее содержания) и соответствующей регистрации в журнале учета посетителей.</w:t>
      </w:r>
    </w:p>
    <w:p w:rsidR="00E3381A" w:rsidRPr="0004644B" w:rsidP="00215A00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</w:pPr>
      <w:r w:rsidRPr="0004644B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Согласно п. 1.11 Правил в здание суда не допускаются лица, в том числе, находящиеся в агресс</w:t>
      </w:r>
      <w:r w:rsidRPr="0004644B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ивном состоянии, отказавшиеся от прохождения осмотра с использованием технических средств контроля (при наличии ручной клади – проверки ее содержания).</w:t>
      </w:r>
    </w:p>
    <w:p w:rsidR="00E3381A" w:rsidRPr="0004644B" w:rsidP="00215A00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</w:pPr>
      <w:r w:rsidRPr="0004644B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Пунктом 2.2. указанных Правил установлено, что посетители суда обязаны, в том числе: при входе в здание </w:t>
      </w:r>
      <w:r w:rsidRPr="0004644B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суда сообщать судебному приставу по ОУПДС подробную информацию о цели своего прибытия, предъявив при этом документы, удостоверяющие личность (служебное удостоверение), в развернутом виде, а также судебное извещение (при его наличии); проходить осмотр с исп</w:t>
      </w:r>
      <w:r w:rsidRPr="0004644B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ользованием технических средств контроля, проводимый судебными приставами по ОУПДС и предъявить им для проверки ручную кладь (сумки, портфели, папки и т.п.) для осмотра ее содержания;   соблюдать установленный порядок деятельности суда и нормы поведения гр</w:t>
      </w:r>
      <w:r w:rsidRPr="0004644B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ажданина в общественных местах; выполнять законные требования и распоряжения руководства суда, судей, администратора и работников аппарата суда, судебных приставов по ОУПДС, обеспечивающих установленный порядок в здании и служебных помещениях суда; не допу</w:t>
      </w:r>
      <w:r w:rsidRPr="0004644B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скать проявлений неуважительного отношения к руководству суда, судьям, администратору и работникам аппарата суда, судебными приставами по ОУПДС и другим посетителям; не препятствовать надлежащему исполнению служебных функций руководством суда, судьями, адм</w:t>
      </w:r>
      <w:r w:rsidRPr="0004644B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инистратором и работниками аппарата суда, судебными приставами по ОУПДС, сотрудниками органов внутренних дел, осуществляющих охрану и конвоирование лиц, содержащихся под стражей. </w:t>
      </w:r>
    </w:p>
    <w:p w:rsidR="00A85C9E" w:rsidRPr="0004644B" w:rsidP="00215A00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7"/>
          <w:szCs w:val="27"/>
        </w:rPr>
      </w:pPr>
      <w:r w:rsidRPr="0004644B">
        <w:rPr>
          <w:rFonts w:ascii="Times New Roman" w:eastAsia="Times New Roman" w:hAnsi="Times New Roman"/>
          <w:sz w:val="27"/>
          <w:szCs w:val="27"/>
        </w:rPr>
        <w:t xml:space="preserve">Вина </w:t>
      </w:r>
      <w:r w:rsidRPr="00360BE3" w:rsidR="00360BE3">
        <w:rPr>
          <w:rFonts w:ascii="Times New Roman" w:hAnsi="Times New Roman" w:cs="Times New Roman"/>
          <w:sz w:val="27"/>
          <w:szCs w:val="27"/>
        </w:rPr>
        <w:t>Зыков</w:t>
      </w:r>
      <w:r w:rsidR="00360BE3">
        <w:rPr>
          <w:rFonts w:ascii="Times New Roman" w:hAnsi="Times New Roman" w:cs="Times New Roman"/>
          <w:sz w:val="27"/>
          <w:szCs w:val="27"/>
        </w:rPr>
        <w:t>а</w:t>
      </w:r>
      <w:r w:rsidRPr="00360BE3" w:rsidR="00360BE3">
        <w:rPr>
          <w:rFonts w:ascii="Times New Roman" w:hAnsi="Times New Roman" w:cs="Times New Roman"/>
          <w:sz w:val="27"/>
          <w:szCs w:val="27"/>
        </w:rPr>
        <w:t xml:space="preserve"> Н.И. </w:t>
      </w:r>
      <w:r w:rsidRPr="0004644B" w:rsidR="00C46CC1">
        <w:rPr>
          <w:rFonts w:ascii="Times New Roman" w:eastAsia="Times New Roman" w:hAnsi="Times New Roman"/>
          <w:sz w:val="27"/>
          <w:szCs w:val="27"/>
        </w:rPr>
        <w:t>в совершении вмененного правонарушения</w:t>
      </w:r>
      <w:r w:rsidRPr="0004644B">
        <w:rPr>
          <w:rFonts w:ascii="Times New Roman" w:eastAsia="Times New Roman" w:hAnsi="Times New Roman"/>
          <w:sz w:val="27"/>
          <w:szCs w:val="27"/>
        </w:rPr>
        <w:t xml:space="preserve"> подтверждается совок</w:t>
      </w:r>
      <w:r w:rsidRPr="0004644B">
        <w:rPr>
          <w:rFonts w:ascii="Times New Roman" w:eastAsia="Times New Roman" w:hAnsi="Times New Roman"/>
          <w:sz w:val="27"/>
          <w:szCs w:val="27"/>
        </w:rPr>
        <w:t>упностью исследованных в судебном заседании доказательств, а именно: протоколом об ад</w:t>
      </w:r>
      <w:r w:rsidRPr="0004644B" w:rsidR="00B35C3E">
        <w:rPr>
          <w:rFonts w:ascii="Times New Roman" w:eastAsia="Times New Roman" w:hAnsi="Times New Roman"/>
          <w:sz w:val="27"/>
          <w:szCs w:val="27"/>
        </w:rPr>
        <w:t xml:space="preserve">министративном правонарушении </w:t>
      </w:r>
      <w:r w:rsidR="000D0CB9">
        <w:rPr>
          <w:rFonts w:ascii="Times New Roman" w:hAnsi="Times New Roman"/>
          <w:sz w:val="27"/>
          <w:szCs w:val="27"/>
        </w:rPr>
        <w:t>«данные изъяты»</w:t>
      </w:r>
      <w:r w:rsidR="000D0CB9">
        <w:rPr>
          <w:rFonts w:ascii="Times New Roman" w:hAnsi="Times New Roman"/>
          <w:sz w:val="27"/>
          <w:szCs w:val="27"/>
        </w:rPr>
        <w:t xml:space="preserve"> </w:t>
      </w:r>
      <w:r w:rsidR="00360BE3">
        <w:rPr>
          <w:rFonts w:ascii="Times New Roman" w:eastAsia="Times New Roman" w:hAnsi="Times New Roman"/>
          <w:sz w:val="27"/>
          <w:szCs w:val="27"/>
        </w:rPr>
        <w:t>04.06</w:t>
      </w:r>
      <w:r w:rsidR="00143D49">
        <w:rPr>
          <w:rFonts w:ascii="Times New Roman" w:eastAsia="Times New Roman" w:hAnsi="Times New Roman"/>
          <w:sz w:val="27"/>
          <w:szCs w:val="27"/>
        </w:rPr>
        <w:t>.202</w:t>
      </w:r>
      <w:r w:rsidR="002456D9">
        <w:rPr>
          <w:rFonts w:ascii="Times New Roman" w:eastAsia="Times New Roman" w:hAnsi="Times New Roman"/>
          <w:sz w:val="27"/>
          <w:szCs w:val="27"/>
        </w:rPr>
        <w:t>6</w:t>
      </w:r>
      <w:r w:rsidRPr="0004644B">
        <w:rPr>
          <w:rFonts w:ascii="Times New Roman" w:eastAsia="Times New Roman" w:hAnsi="Times New Roman"/>
          <w:sz w:val="27"/>
          <w:szCs w:val="27"/>
        </w:rPr>
        <w:t>, письменными объяснениями очевидц</w:t>
      </w:r>
      <w:r w:rsidR="00EB0B46">
        <w:rPr>
          <w:rFonts w:ascii="Times New Roman" w:eastAsia="Times New Roman" w:hAnsi="Times New Roman"/>
          <w:sz w:val="27"/>
          <w:szCs w:val="27"/>
        </w:rPr>
        <w:t>а</w:t>
      </w:r>
      <w:r w:rsidRPr="0004644B">
        <w:rPr>
          <w:rFonts w:ascii="Times New Roman" w:eastAsia="Times New Roman" w:hAnsi="Times New Roman"/>
          <w:sz w:val="27"/>
          <w:szCs w:val="27"/>
        </w:rPr>
        <w:t xml:space="preserve">, которые </w:t>
      </w:r>
      <w:r w:rsidRPr="0004644B">
        <w:rPr>
          <w:rFonts w:ascii="Times New Roman" w:eastAsia="Times New Roman" w:hAnsi="Times New Roman"/>
          <w:sz w:val="27"/>
          <w:szCs w:val="27"/>
        </w:rPr>
        <w:t xml:space="preserve">получены в соответствии с требованиями Кодекса Российской Федерации об административных правонарушениях. </w:t>
      </w:r>
    </w:p>
    <w:p w:rsidR="00A85C9E" w:rsidRPr="0004644B" w:rsidP="00215A00">
      <w:pPr>
        <w:spacing w:after="0" w:line="240" w:lineRule="auto"/>
        <w:ind w:firstLine="851"/>
        <w:contextualSpacing/>
        <w:jc w:val="both"/>
        <w:rPr>
          <w:rFonts w:ascii="Times New Roman" w:hAnsi="Times New Roman"/>
          <w:sz w:val="27"/>
          <w:szCs w:val="27"/>
        </w:rPr>
      </w:pPr>
      <w:r w:rsidRPr="0004644B">
        <w:rPr>
          <w:rFonts w:ascii="Times New Roman" w:eastAsia="Times New Roman" w:hAnsi="Times New Roman"/>
          <w:sz w:val="27"/>
          <w:szCs w:val="27"/>
        </w:rPr>
        <w:t xml:space="preserve">Письменные объяснения </w:t>
      </w:r>
      <w:r w:rsidRPr="0004644B" w:rsidR="004E608E">
        <w:rPr>
          <w:rFonts w:ascii="Times New Roman" w:eastAsia="Times New Roman" w:hAnsi="Times New Roman"/>
          <w:sz w:val="27"/>
          <w:szCs w:val="27"/>
        </w:rPr>
        <w:t>очевидц</w:t>
      </w:r>
      <w:r w:rsidR="00EB0B46">
        <w:rPr>
          <w:rFonts w:ascii="Times New Roman" w:eastAsia="Times New Roman" w:hAnsi="Times New Roman"/>
          <w:sz w:val="27"/>
          <w:szCs w:val="27"/>
        </w:rPr>
        <w:t>а</w:t>
      </w:r>
      <w:r w:rsidRPr="0004644B">
        <w:rPr>
          <w:rFonts w:ascii="Times New Roman" w:eastAsia="Times New Roman" w:hAnsi="Times New Roman"/>
          <w:sz w:val="27"/>
          <w:szCs w:val="27"/>
        </w:rPr>
        <w:t>, присутствовавш</w:t>
      </w:r>
      <w:r w:rsidR="00EB0B46">
        <w:rPr>
          <w:rFonts w:ascii="Times New Roman" w:eastAsia="Times New Roman" w:hAnsi="Times New Roman"/>
          <w:sz w:val="27"/>
          <w:szCs w:val="27"/>
        </w:rPr>
        <w:t>его</w:t>
      </w:r>
      <w:r w:rsidRPr="0004644B">
        <w:rPr>
          <w:rFonts w:ascii="Times New Roman" w:eastAsia="Times New Roman" w:hAnsi="Times New Roman"/>
          <w:sz w:val="27"/>
          <w:szCs w:val="27"/>
        </w:rPr>
        <w:t xml:space="preserve"> при выявлении и фиксации факта вмен</w:t>
      </w:r>
      <w:r w:rsidR="00215A00">
        <w:rPr>
          <w:rFonts w:ascii="Times New Roman" w:eastAsia="Times New Roman" w:hAnsi="Times New Roman"/>
          <w:sz w:val="27"/>
          <w:szCs w:val="27"/>
        </w:rPr>
        <w:t>енного</w:t>
      </w:r>
      <w:r w:rsidRPr="0004644B">
        <w:rPr>
          <w:rFonts w:ascii="Times New Roman" w:eastAsia="Times New Roman" w:hAnsi="Times New Roman"/>
          <w:sz w:val="27"/>
          <w:szCs w:val="27"/>
        </w:rPr>
        <w:t xml:space="preserve"> </w:t>
      </w:r>
      <w:r w:rsidRPr="00360BE3" w:rsidR="00360BE3">
        <w:rPr>
          <w:rFonts w:ascii="Times New Roman" w:hAnsi="Times New Roman"/>
          <w:sz w:val="27"/>
          <w:szCs w:val="27"/>
        </w:rPr>
        <w:t>Зыков</w:t>
      </w:r>
      <w:r w:rsidR="00360BE3">
        <w:rPr>
          <w:rFonts w:ascii="Times New Roman" w:hAnsi="Times New Roman"/>
          <w:sz w:val="27"/>
          <w:szCs w:val="27"/>
        </w:rPr>
        <w:t>у</w:t>
      </w:r>
      <w:r w:rsidRPr="00360BE3" w:rsidR="00360BE3">
        <w:rPr>
          <w:rFonts w:ascii="Times New Roman" w:hAnsi="Times New Roman"/>
          <w:sz w:val="27"/>
          <w:szCs w:val="27"/>
        </w:rPr>
        <w:t xml:space="preserve"> Н.И. </w:t>
      </w:r>
      <w:r w:rsidRPr="0004644B">
        <w:rPr>
          <w:rFonts w:ascii="Times New Roman" w:eastAsia="Times New Roman" w:hAnsi="Times New Roman"/>
          <w:sz w:val="27"/>
          <w:szCs w:val="27"/>
        </w:rPr>
        <w:t>административного правонарушения, яв</w:t>
      </w:r>
      <w:r w:rsidRPr="0004644B">
        <w:rPr>
          <w:rFonts w:ascii="Times New Roman" w:eastAsia="Times New Roman" w:hAnsi="Times New Roman"/>
          <w:sz w:val="27"/>
          <w:szCs w:val="27"/>
        </w:rPr>
        <w:t>ляются последовательными, противоречий не содержат, что, в свою очередь, свидетельствует об их правдивости и достоверности. Указанны</w:t>
      </w:r>
      <w:r w:rsidR="00685CF0">
        <w:rPr>
          <w:rFonts w:ascii="Times New Roman" w:eastAsia="Times New Roman" w:hAnsi="Times New Roman"/>
          <w:sz w:val="27"/>
          <w:szCs w:val="27"/>
        </w:rPr>
        <w:t>е</w:t>
      </w:r>
      <w:r w:rsidRPr="0004644B">
        <w:rPr>
          <w:rFonts w:ascii="Times New Roman" w:eastAsia="Times New Roman" w:hAnsi="Times New Roman"/>
          <w:sz w:val="27"/>
          <w:szCs w:val="27"/>
        </w:rPr>
        <w:t xml:space="preserve"> пояснения полностью отвечают фактическим обстоятельствам, установленным в судебном заседании, а также исследованным в суде</w:t>
      </w:r>
      <w:r w:rsidRPr="0004644B">
        <w:rPr>
          <w:rFonts w:ascii="Times New Roman" w:eastAsia="Times New Roman" w:hAnsi="Times New Roman"/>
          <w:sz w:val="27"/>
          <w:szCs w:val="27"/>
        </w:rPr>
        <w:t>бном заседании доказательствам.</w:t>
      </w:r>
    </w:p>
    <w:p w:rsidR="00A85C9E" w:rsidRPr="0004644B" w:rsidP="00215A00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7"/>
          <w:szCs w:val="27"/>
        </w:rPr>
      </w:pPr>
      <w:r w:rsidRPr="0004644B">
        <w:rPr>
          <w:rFonts w:ascii="Times New Roman" w:eastAsia="Times New Roman" w:hAnsi="Times New Roman"/>
          <w:sz w:val="27"/>
          <w:szCs w:val="27"/>
        </w:rPr>
        <w:t xml:space="preserve">Исследованные в судебном заседании доказательства согласуются между собой, получены в соответствии с требованиями действующего законодательства и в совокупности являются достаточными для вывода о виновности </w:t>
      </w:r>
      <w:r w:rsidRPr="00360BE3" w:rsidR="00360BE3">
        <w:rPr>
          <w:rFonts w:ascii="Times New Roman" w:hAnsi="Times New Roman"/>
          <w:sz w:val="27"/>
          <w:szCs w:val="27"/>
        </w:rPr>
        <w:t>Зыков</w:t>
      </w:r>
      <w:r w:rsidR="00360BE3">
        <w:rPr>
          <w:rFonts w:ascii="Times New Roman" w:hAnsi="Times New Roman"/>
          <w:sz w:val="27"/>
          <w:szCs w:val="27"/>
        </w:rPr>
        <w:t>а</w:t>
      </w:r>
      <w:r w:rsidRPr="00360BE3" w:rsidR="00360BE3">
        <w:rPr>
          <w:rFonts w:ascii="Times New Roman" w:hAnsi="Times New Roman"/>
          <w:sz w:val="27"/>
          <w:szCs w:val="27"/>
        </w:rPr>
        <w:t xml:space="preserve"> Н.И. </w:t>
      </w:r>
      <w:r w:rsidRPr="0004644B">
        <w:rPr>
          <w:rFonts w:ascii="Times New Roman" w:eastAsia="Times New Roman" w:hAnsi="Times New Roman"/>
          <w:sz w:val="27"/>
          <w:szCs w:val="27"/>
        </w:rPr>
        <w:t>в сов</w:t>
      </w:r>
      <w:r w:rsidRPr="0004644B">
        <w:rPr>
          <w:rFonts w:ascii="Times New Roman" w:eastAsia="Times New Roman" w:hAnsi="Times New Roman"/>
          <w:sz w:val="27"/>
          <w:szCs w:val="27"/>
        </w:rPr>
        <w:t>ершении вмененного  административного правонарушения.</w:t>
      </w:r>
    </w:p>
    <w:p w:rsidR="00A85C9E" w:rsidRPr="0004644B" w:rsidP="00215A00">
      <w:pPr>
        <w:spacing w:after="0" w:line="240" w:lineRule="auto"/>
        <w:ind w:firstLine="851"/>
        <w:jc w:val="both"/>
        <w:rPr>
          <w:rFonts w:ascii="Times New Roman" w:hAnsi="Times New Roman"/>
          <w:sz w:val="27"/>
          <w:szCs w:val="27"/>
        </w:rPr>
      </w:pPr>
      <w:r w:rsidRPr="0004644B">
        <w:rPr>
          <w:rFonts w:ascii="Times New Roman" w:eastAsia="Times New Roman" w:hAnsi="Times New Roman"/>
          <w:sz w:val="27"/>
          <w:szCs w:val="27"/>
        </w:rPr>
        <w:t>Исследовав обстоятельства по делу в их совокупности и оценив доказательства с точки зрения относимости, допустимости и достоверности, а в совокупности – достаточности для разрешения дела, прихожу к выво</w:t>
      </w:r>
      <w:r w:rsidRPr="0004644B">
        <w:rPr>
          <w:rFonts w:ascii="Times New Roman" w:eastAsia="Times New Roman" w:hAnsi="Times New Roman"/>
          <w:sz w:val="27"/>
          <w:szCs w:val="27"/>
        </w:rPr>
        <w:t xml:space="preserve">ду, что </w:t>
      </w:r>
      <w:r w:rsidRPr="00360BE3" w:rsidR="00360BE3">
        <w:rPr>
          <w:rFonts w:ascii="Times New Roman" w:hAnsi="Times New Roman"/>
          <w:sz w:val="27"/>
          <w:szCs w:val="27"/>
        </w:rPr>
        <w:t xml:space="preserve">Зыков Н.И. </w:t>
      </w:r>
      <w:r w:rsidRPr="0004644B">
        <w:rPr>
          <w:rFonts w:ascii="Times New Roman" w:eastAsia="Times New Roman" w:hAnsi="Times New Roman"/>
          <w:sz w:val="27"/>
          <w:szCs w:val="27"/>
        </w:rPr>
        <w:t xml:space="preserve">совершил правонарушение, предусмотренное ч.2 ст.17.3 </w:t>
      </w:r>
      <w:r w:rsidRPr="0004644B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Кодекса Российской Федерации об административных правонарушениях</w:t>
      </w:r>
      <w:r w:rsidRPr="0004644B">
        <w:rPr>
          <w:rFonts w:ascii="Times New Roman" w:eastAsia="Times New Roman" w:hAnsi="Times New Roman"/>
          <w:sz w:val="27"/>
          <w:szCs w:val="27"/>
        </w:rPr>
        <w:t xml:space="preserve">, а именно: не выполнил законное распоряжение судебного пристава по обеспечению установленного порядка деятельности </w:t>
      </w:r>
      <w:r w:rsidRPr="0004644B">
        <w:rPr>
          <w:rFonts w:ascii="Times New Roman" w:eastAsia="Times New Roman" w:hAnsi="Times New Roman"/>
          <w:sz w:val="27"/>
          <w:szCs w:val="27"/>
        </w:rPr>
        <w:t>судов о прекращении действий, нарушающих установленные в суде правила.</w:t>
      </w:r>
    </w:p>
    <w:p w:rsidR="00A85C9E" w:rsidRPr="0004644B" w:rsidP="00215A00">
      <w:pPr>
        <w:spacing w:after="0" w:line="240" w:lineRule="auto"/>
        <w:ind w:firstLine="851"/>
        <w:contextualSpacing/>
        <w:jc w:val="both"/>
        <w:rPr>
          <w:rFonts w:ascii="Times New Roman" w:hAnsi="Times New Roman"/>
          <w:sz w:val="27"/>
          <w:szCs w:val="27"/>
        </w:rPr>
      </w:pPr>
      <w:r w:rsidRPr="0004644B">
        <w:rPr>
          <w:rFonts w:ascii="Times New Roman" w:hAnsi="Times New Roman"/>
          <w:sz w:val="27"/>
          <w:szCs w:val="27"/>
        </w:rPr>
        <w:t>Процессуальных нарушений и обстоятельств, исключающих производство по делу, не установлено. Протокол об административном правонарушении составлен с соблюдением требований закона, против</w:t>
      </w:r>
      <w:r w:rsidRPr="0004644B">
        <w:rPr>
          <w:rFonts w:ascii="Times New Roman" w:hAnsi="Times New Roman"/>
          <w:sz w:val="27"/>
          <w:szCs w:val="27"/>
        </w:rPr>
        <w:t xml:space="preserve">оречий не содержит. Права и законные интересы </w:t>
      </w:r>
      <w:r w:rsidRPr="00360BE3" w:rsidR="00360BE3">
        <w:rPr>
          <w:rFonts w:ascii="Times New Roman" w:hAnsi="Times New Roman"/>
          <w:sz w:val="27"/>
          <w:szCs w:val="27"/>
        </w:rPr>
        <w:t>Зыков</w:t>
      </w:r>
      <w:r w:rsidR="00360BE3">
        <w:rPr>
          <w:rFonts w:ascii="Times New Roman" w:hAnsi="Times New Roman"/>
          <w:sz w:val="27"/>
          <w:szCs w:val="27"/>
        </w:rPr>
        <w:t>а</w:t>
      </w:r>
      <w:r w:rsidRPr="00360BE3" w:rsidR="00360BE3">
        <w:rPr>
          <w:rFonts w:ascii="Times New Roman" w:hAnsi="Times New Roman"/>
          <w:sz w:val="27"/>
          <w:szCs w:val="27"/>
        </w:rPr>
        <w:t xml:space="preserve"> Н.И. </w:t>
      </w:r>
      <w:r w:rsidRPr="0004644B">
        <w:rPr>
          <w:rFonts w:ascii="Times New Roman" w:hAnsi="Times New Roman"/>
          <w:sz w:val="27"/>
          <w:szCs w:val="27"/>
        </w:rPr>
        <w:t>при возбуждении дела об административном правонарушении нарушены не были.</w:t>
      </w:r>
    </w:p>
    <w:p w:rsidR="00A85C9E" w:rsidRPr="0004644B" w:rsidP="00215A00">
      <w:pPr>
        <w:spacing w:after="0" w:line="240" w:lineRule="auto"/>
        <w:ind w:firstLine="851"/>
        <w:contextualSpacing/>
        <w:jc w:val="both"/>
        <w:rPr>
          <w:rFonts w:ascii="Times New Roman" w:hAnsi="Times New Roman"/>
          <w:sz w:val="27"/>
          <w:szCs w:val="27"/>
        </w:rPr>
      </w:pPr>
      <w:r w:rsidRPr="0004644B">
        <w:rPr>
          <w:rFonts w:ascii="Times New Roman" w:hAnsi="Times New Roman"/>
          <w:sz w:val="27"/>
          <w:szCs w:val="27"/>
        </w:rPr>
        <w:t>При назначении меры административного наказания за административное правонарушение, мировой судья, в соответствии с требован</w:t>
      </w:r>
      <w:r w:rsidRPr="0004644B">
        <w:rPr>
          <w:rFonts w:ascii="Times New Roman" w:hAnsi="Times New Roman"/>
          <w:sz w:val="27"/>
          <w:szCs w:val="27"/>
        </w:rPr>
        <w:t>иями ст.4.1 Кодекса Российской Федерации об административных правонарушениях, учитывает характер совершенного административного правонарушения, личность виновного, его имущественное положение, а также наличие обстоятельств, смягчающих или отягчающих админи</w:t>
      </w:r>
      <w:r w:rsidRPr="0004644B">
        <w:rPr>
          <w:rFonts w:ascii="Times New Roman" w:hAnsi="Times New Roman"/>
          <w:sz w:val="27"/>
          <w:szCs w:val="27"/>
        </w:rPr>
        <w:t>стративную ответственность.</w:t>
      </w:r>
    </w:p>
    <w:p w:rsidR="00A85C9E" w:rsidRPr="0004644B" w:rsidP="00215A0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04644B">
        <w:rPr>
          <w:rFonts w:ascii="Times New Roman" w:eastAsia="Times New Roman" w:hAnsi="Times New Roman" w:cs="Times New Roman"/>
          <w:sz w:val="27"/>
          <w:szCs w:val="27"/>
        </w:rPr>
        <w:t>Обстоятельств, предусмотренных ст. 4.2, ст. 4.3 Кодекса Российской Федерации об административных правонарушениях, по делу не установлено.</w:t>
      </w:r>
    </w:p>
    <w:p w:rsidR="00A85C9E" w:rsidRPr="0004644B" w:rsidP="00215A0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04644B">
        <w:rPr>
          <w:rFonts w:ascii="Times New Roman" w:eastAsia="Times New Roman" w:hAnsi="Times New Roman" w:cs="Times New Roman"/>
          <w:sz w:val="27"/>
          <w:szCs w:val="27"/>
        </w:rPr>
        <w:t>При определении вида и размера административного наказания, оценив все собранные по делу д</w:t>
      </w:r>
      <w:r w:rsidRPr="0004644B">
        <w:rPr>
          <w:rFonts w:ascii="Times New Roman" w:eastAsia="Times New Roman" w:hAnsi="Times New Roman" w:cs="Times New Roman"/>
          <w:sz w:val="27"/>
          <w:szCs w:val="27"/>
        </w:rPr>
        <w:t>оказательства в их совокупности, учитывая конкретные обстоятельства правонарушения, данные о личности виновно</w:t>
      </w:r>
      <w:r w:rsidR="00320D7D">
        <w:rPr>
          <w:rFonts w:ascii="Times New Roman" w:eastAsia="Times New Roman" w:hAnsi="Times New Roman" w:cs="Times New Roman"/>
          <w:sz w:val="27"/>
          <w:szCs w:val="27"/>
        </w:rPr>
        <w:t>го</w:t>
      </w:r>
      <w:r w:rsidRPr="0004644B">
        <w:rPr>
          <w:rFonts w:ascii="Times New Roman" w:eastAsia="Times New Roman" w:hAnsi="Times New Roman" w:cs="Times New Roman"/>
          <w:sz w:val="27"/>
          <w:szCs w:val="27"/>
        </w:rPr>
        <w:t xml:space="preserve">, отсутствие смягчающих и отягчающих ответственность обстоятельств, мировой судья считает необходимым подвергнуть </w:t>
      </w:r>
      <w:r w:rsidRPr="00360BE3" w:rsidR="00360BE3">
        <w:rPr>
          <w:rFonts w:ascii="Times New Roman" w:hAnsi="Times New Roman"/>
          <w:sz w:val="27"/>
          <w:szCs w:val="27"/>
        </w:rPr>
        <w:t>Зыков</w:t>
      </w:r>
      <w:r w:rsidR="00360BE3">
        <w:rPr>
          <w:rFonts w:ascii="Times New Roman" w:hAnsi="Times New Roman"/>
          <w:sz w:val="27"/>
          <w:szCs w:val="27"/>
        </w:rPr>
        <w:t>а</w:t>
      </w:r>
      <w:r w:rsidRPr="00360BE3" w:rsidR="00360BE3">
        <w:rPr>
          <w:rFonts w:ascii="Times New Roman" w:hAnsi="Times New Roman"/>
          <w:sz w:val="27"/>
          <w:szCs w:val="27"/>
        </w:rPr>
        <w:t xml:space="preserve"> Н.И. </w:t>
      </w:r>
      <w:r w:rsidRPr="0004644B">
        <w:rPr>
          <w:rFonts w:ascii="Times New Roman" w:eastAsia="Times New Roman" w:hAnsi="Times New Roman" w:cs="Times New Roman"/>
          <w:sz w:val="27"/>
          <w:szCs w:val="27"/>
        </w:rPr>
        <w:t>административному н</w:t>
      </w:r>
      <w:r w:rsidRPr="0004644B">
        <w:rPr>
          <w:rFonts w:ascii="Times New Roman" w:eastAsia="Times New Roman" w:hAnsi="Times New Roman" w:cs="Times New Roman"/>
          <w:sz w:val="27"/>
          <w:szCs w:val="27"/>
        </w:rPr>
        <w:t>аказанию в виде штрафа в пределах санкции, предусмотренной ч.2 ст. 17.3 Кодекса Российской Федерации об административных правонарушениях.</w:t>
      </w:r>
    </w:p>
    <w:p w:rsidR="00A85C9E" w:rsidRPr="0004644B" w:rsidP="00215A0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04644B">
        <w:rPr>
          <w:rFonts w:ascii="Times New Roman" w:hAnsi="Times New Roman"/>
          <w:sz w:val="27"/>
          <w:szCs w:val="27"/>
        </w:rPr>
        <w:t>На основании изложенного, руководствуясь ст.ст. 3.5, 4.1, 29.9, 29.10, 29.11 Кодекса Российской Федерации об администр</w:t>
      </w:r>
      <w:r w:rsidRPr="0004644B">
        <w:rPr>
          <w:rFonts w:ascii="Times New Roman" w:hAnsi="Times New Roman"/>
          <w:sz w:val="27"/>
          <w:szCs w:val="27"/>
        </w:rPr>
        <w:t xml:space="preserve">ативных правонарушениях, мировой судья </w:t>
      </w:r>
    </w:p>
    <w:p w:rsidR="00A85C9E" w:rsidRPr="0004644B" w:rsidP="00215A00">
      <w:pPr>
        <w:spacing w:after="0" w:line="240" w:lineRule="auto"/>
        <w:contextualSpacing/>
        <w:jc w:val="center"/>
        <w:rPr>
          <w:rFonts w:ascii="Times New Roman" w:hAnsi="Times New Roman"/>
          <w:sz w:val="27"/>
          <w:szCs w:val="27"/>
        </w:rPr>
      </w:pPr>
      <w:r w:rsidRPr="0004644B">
        <w:rPr>
          <w:rFonts w:ascii="Times New Roman" w:hAnsi="Times New Roman"/>
          <w:sz w:val="27"/>
          <w:szCs w:val="27"/>
        </w:rPr>
        <w:t>ПОСТАНОВИЛ:</w:t>
      </w:r>
    </w:p>
    <w:p w:rsidR="00A85C9E" w:rsidRPr="0004644B" w:rsidP="00215A00">
      <w:pPr>
        <w:spacing w:after="0" w:line="240" w:lineRule="auto"/>
        <w:ind w:firstLine="851"/>
        <w:contextualSpacing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п</w:t>
      </w:r>
      <w:r w:rsidRPr="0004644B">
        <w:rPr>
          <w:rFonts w:ascii="Times New Roman" w:hAnsi="Times New Roman"/>
          <w:sz w:val="27"/>
          <w:szCs w:val="27"/>
        </w:rPr>
        <w:t xml:space="preserve">ризнать </w:t>
      </w:r>
      <w:r w:rsidRPr="00360BE3">
        <w:rPr>
          <w:rFonts w:ascii="Times New Roman" w:eastAsia="Times New Roman" w:hAnsi="Times New Roman"/>
          <w:sz w:val="27"/>
          <w:szCs w:val="27"/>
        </w:rPr>
        <w:t xml:space="preserve">Зыкова </w:t>
      </w:r>
      <w:r w:rsidR="000D0CB9">
        <w:rPr>
          <w:rFonts w:ascii="Times New Roman" w:eastAsia="Times New Roman" w:hAnsi="Times New Roman"/>
          <w:sz w:val="27"/>
          <w:szCs w:val="27"/>
        </w:rPr>
        <w:t>Н.И.</w:t>
      </w:r>
      <w:r w:rsidRPr="00360BE3">
        <w:rPr>
          <w:rFonts w:ascii="Times New Roman" w:eastAsia="Times New Roman" w:hAnsi="Times New Roman"/>
          <w:sz w:val="27"/>
          <w:szCs w:val="27"/>
        </w:rPr>
        <w:t xml:space="preserve"> </w:t>
      </w:r>
      <w:r w:rsidRPr="0004644B">
        <w:rPr>
          <w:rFonts w:ascii="Times New Roman" w:hAnsi="Times New Roman"/>
          <w:sz w:val="27"/>
          <w:szCs w:val="27"/>
        </w:rPr>
        <w:t>виновн</w:t>
      </w:r>
      <w:r w:rsidR="00320D7D">
        <w:rPr>
          <w:rFonts w:ascii="Times New Roman" w:hAnsi="Times New Roman"/>
          <w:sz w:val="27"/>
          <w:szCs w:val="27"/>
        </w:rPr>
        <w:t>ым</w:t>
      </w:r>
      <w:r w:rsidRPr="0004644B">
        <w:rPr>
          <w:rFonts w:ascii="Times New Roman" w:hAnsi="Times New Roman"/>
          <w:sz w:val="27"/>
          <w:szCs w:val="27"/>
        </w:rPr>
        <w:t xml:space="preserve"> в совершении административного правонарушения, предусмотренного </w:t>
      </w:r>
      <w:r w:rsidRPr="0004644B">
        <w:rPr>
          <w:rStyle w:val="snippetequal"/>
          <w:rFonts w:ascii="Times New Roman" w:hAnsi="Times New Roman"/>
          <w:sz w:val="27"/>
          <w:szCs w:val="27"/>
        </w:rPr>
        <w:t xml:space="preserve">ч.2 ст.17.3 </w:t>
      </w:r>
      <w:r w:rsidRPr="0004644B">
        <w:rPr>
          <w:rFonts w:ascii="Times New Roman" w:hAnsi="Times New Roman"/>
          <w:sz w:val="27"/>
          <w:szCs w:val="27"/>
        </w:rPr>
        <w:t>Кодекса Российской Федерации об административных правонарушениях, и назначить е</w:t>
      </w:r>
      <w:r w:rsidR="00320D7D">
        <w:rPr>
          <w:rFonts w:ascii="Times New Roman" w:hAnsi="Times New Roman"/>
          <w:sz w:val="27"/>
          <w:szCs w:val="27"/>
        </w:rPr>
        <w:t>му</w:t>
      </w:r>
      <w:r w:rsidRPr="0004644B">
        <w:rPr>
          <w:rFonts w:ascii="Times New Roman" w:hAnsi="Times New Roman"/>
          <w:sz w:val="27"/>
          <w:szCs w:val="27"/>
        </w:rPr>
        <w:t xml:space="preserve"> административное </w:t>
      </w:r>
      <w:r w:rsidRPr="0004644B">
        <w:rPr>
          <w:rFonts w:ascii="Times New Roman" w:hAnsi="Times New Roman"/>
          <w:sz w:val="27"/>
          <w:szCs w:val="27"/>
        </w:rPr>
        <w:t xml:space="preserve">наказание в виде административного штрафа в размере </w:t>
      </w:r>
      <w:r w:rsidRPr="0004644B" w:rsidR="004E608E">
        <w:rPr>
          <w:rFonts w:ascii="Times New Roman" w:hAnsi="Times New Roman"/>
          <w:sz w:val="27"/>
          <w:szCs w:val="27"/>
        </w:rPr>
        <w:t>1000</w:t>
      </w:r>
      <w:r w:rsidRPr="0004644B">
        <w:rPr>
          <w:rFonts w:ascii="Times New Roman" w:hAnsi="Times New Roman"/>
          <w:sz w:val="27"/>
          <w:szCs w:val="27"/>
        </w:rPr>
        <w:t xml:space="preserve"> (</w:t>
      </w:r>
      <w:r w:rsidRPr="0004644B" w:rsidR="004E608E">
        <w:rPr>
          <w:rFonts w:ascii="Times New Roman" w:hAnsi="Times New Roman"/>
          <w:sz w:val="27"/>
          <w:szCs w:val="27"/>
        </w:rPr>
        <w:t>одн</w:t>
      </w:r>
      <w:r w:rsidR="00647237">
        <w:rPr>
          <w:rFonts w:ascii="Times New Roman" w:hAnsi="Times New Roman"/>
          <w:sz w:val="27"/>
          <w:szCs w:val="27"/>
        </w:rPr>
        <w:t>ой</w:t>
      </w:r>
      <w:r w:rsidRPr="0004644B" w:rsidR="004E608E">
        <w:rPr>
          <w:rFonts w:ascii="Times New Roman" w:hAnsi="Times New Roman"/>
          <w:sz w:val="27"/>
          <w:szCs w:val="27"/>
        </w:rPr>
        <w:t xml:space="preserve"> тысяч</w:t>
      </w:r>
      <w:r w:rsidR="00647237">
        <w:rPr>
          <w:rFonts w:ascii="Times New Roman" w:hAnsi="Times New Roman"/>
          <w:sz w:val="27"/>
          <w:szCs w:val="27"/>
        </w:rPr>
        <w:t>и</w:t>
      </w:r>
      <w:r w:rsidRPr="0004644B">
        <w:rPr>
          <w:rFonts w:ascii="Times New Roman" w:hAnsi="Times New Roman"/>
          <w:sz w:val="27"/>
          <w:szCs w:val="27"/>
        </w:rPr>
        <w:t>) рублей.</w:t>
      </w:r>
    </w:p>
    <w:p w:rsidR="00A85C9E" w:rsidRPr="0004644B" w:rsidP="00215A00">
      <w:pPr>
        <w:pStyle w:val="p7"/>
        <w:spacing w:before="0" w:beforeAutospacing="0" w:after="0" w:afterAutospacing="0"/>
        <w:ind w:firstLine="851"/>
        <w:jc w:val="both"/>
        <w:rPr>
          <w:rStyle w:val="s4"/>
          <w:color w:val="000000"/>
          <w:sz w:val="27"/>
          <w:szCs w:val="27"/>
        </w:rPr>
      </w:pPr>
      <w:r w:rsidRPr="00215A00">
        <w:rPr>
          <w:sz w:val="27"/>
          <w:szCs w:val="27"/>
        </w:rPr>
        <w:t>Реквизиты для уплаты штрафа: получатель - УФК по Республике Крым -Министерство юстиции Республики Крым, почтовый адрес: 29500, Республика Крым, г. Симферополь</w:t>
      </w:r>
      <w:r w:rsidRPr="00215A00">
        <w:rPr>
          <w:sz w:val="27"/>
          <w:szCs w:val="27"/>
        </w:rPr>
        <w:t>, ул. Набережная им.60-летия СССР, 28, ОГРН 1149102019164, наименование банка: ОКЦ №7 ЮГУ Банка России//УФК по Республике Крым г. Симферополь, ИНН 9102013284, КПП 910201001, БИК 043510001, единый казначейский счет 40102810645370000035, казначейский счет 03</w:t>
      </w:r>
      <w:r w:rsidRPr="00215A00">
        <w:rPr>
          <w:sz w:val="27"/>
          <w:szCs w:val="27"/>
        </w:rPr>
        <w:t>100643000000017500, лицевой счет 04752203230 в УФК по Республике Крым, код Сводного реестра 35220323</w:t>
      </w:r>
      <w:r w:rsidRPr="00143D49" w:rsidR="00143D49">
        <w:rPr>
          <w:sz w:val="27"/>
          <w:szCs w:val="27"/>
        </w:rPr>
        <w:t>,</w:t>
      </w:r>
      <w:r w:rsidRPr="0004644B">
        <w:rPr>
          <w:sz w:val="27"/>
          <w:szCs w:val="27"/>
        </w:rPr>
        <w:t xml:space="preserve"> КБК 828 1 16 01173 01 0003 140, УИН </w:t>
      </w:r>
      <w:r w:rsidRPr="00360BE3" w:rsidR="00360BE3">
        <w:rPr>
          <w:sz w:val="27"/>
          <w:szCs w:val="27"/>
        </w:rPr>
        <w:t>0410760300175002182617138</w:t>
      </w:r>
      <w:r w:rsidRPr="0004644B">
        <w:rPr>
          <w:sz w:val="27"/>
          <w:szCs w:val="27"/>
        </w:rPr>
        <w:t>.</w:t>
      </w:r>
    </w:p>
    <w:p w:rsidR="00A85C9E" w:rsidRPr="0004644B" w:rsidP="00215A00">
      <w:pPr>
        <w:pStyle w:val="p7"/>
        <w:spacing w:before="0" w:beforeAutospacing="0" w:after="0" w:afterAutospacing="0"/>
        <w:ind w:firstLine="851"/>
        <w:jc w:val="both"/>
        <w:rPr>
          <w:sz w:val="27"/>
          <w:szCs w:val="27"/>
        </w:rPr>
      </w:pPr>
      <w:r w:rsidRPr="0004644B">
        <w:rPr>
          <w:sz w:val="27"/>
          <w:szCs w:val="27"/>
        </w:rPr>
        <w:t>Административный штраф должен быть уплачен лицом, привлечённым к административной ответстве</w:t>
      </w:r>
      <w:r w:rsidRPr="0004644B">
        <w:rPr>
          <w:sz w:val="27"/>
          <w:szCs w:val="27"/>
        </w:rPr>
        <w:t>нности, не позднее 60 дней со дня вступления постановления о наложении административного штрафа в законную силу либо со дня отсрочки или рассрочки, предусмотренных статьей 31.5 Кодекса Российской Федерации об административных правонарушениях.</w:t>
      </w:r>
    </w:p>
    <w:p w:rsidR="00A85C9E" w:rsidRPr="0004644B" w:rsidP="00215A00">
      <w:pPr>
        <w:pStyle w:val="Style4"/>
        <w:widowControl/>
        <w:spacing w:line="240" w:lineRule="auto"/>
        <w:ind w:right="14" w:firstLine="851"/>
        <w:contextualSpacing/>
        <w:rPr>
          <w:sz w:val="27"/>
          <w:szCs w:val="27"/>
          <w:lang w:eastAsia="en-US"/>
        </w:rPr>
      </w:pPr>
      <w:r w:rsidRPr="0004644B">
        <w:rPr>
          <w:sz w:val="27"/>
          <w:szCs w:val="27"/>
          <w:lang w:eastAsia="en-US"/>
        </w:rPr>
        <w:t>Неуплата адми</w:t>
      </w:r>
      <w:r w:rsidRPr="0004644B">
        <w:rPr>
          <w:sz w:val="27"/>
          <w:szCs w:val="27"/>
          <w:lang w:eastAsia="en-US"/>
        </w:rPr>
        <w:t>нистративного штрафа в срок, предусмотренный Кодексом, влечёт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</w:t>
      </w:r>
      <w:r w:rsidRPr="0004644B">
        <w:rPr>
          <w:sz w:val="27"/>
          <w:szCs w:val="27"/>
          <w:lang w:eastAsia="en-US"/>
        </w:rPr>
        <w:t>бо обязательные работы на срок до пятидесяти часов.</w:t>
      </w:r>
    </w:p>
    <w:p w:rsidR="00A85C9E" w:rsidRPr="0004644B" w:rsidP="00215A00">
      <w:pPr>
        <w:pStyle w:val="NoSpacing"/>
        <w:ind w:firstLine="851"/>
        <w:jc w:val="both"/>
        <w:rPr>
          <w:rFonts w:ascii="Times New Roman" w:hAnsi="Times New Roman"/>
          <w:sz w:val="27"/>
          <w:szCs w:val="27"/>
        </w:rPr>
      </w:pPr>
      <w:r w:rsidRPr="0004644B">
        <w:rPr>
          <w:rFonts w:ascii="Times New Roman" w:hAnsi="Times New Roman"/>
          <w:sz w:val="27"/>
          <w:szCs w:val="27"/>
        </w:rPr>
        <w:t>Документ, свидетельствующий об уплате административного штрафа, необходимо направить мировому судье судебного участка №17 Центрального судебного района города Симферополь (Централ</w:t>
      </w:r>
      <w:r w:rsidRPr="000B7353" w:rsidR="000B7353">
        <w:t xml:space="preserve"> </w:t>
      </w:r>
      <w:r w:rsidRPr="000B7353" w:rsidR="000B7353">
        <w:rPr>
          <w:rFonts w:ascii="Times New Roman" w:hAnsi="Times New Roman"/>
          <w:sz w:val="27"/>
          <w:szCs w:val="27"/>
        </w:rPr>
        <w:t>Центральный район города республиканского значения Симферополь с подчиненной ему территорией</w:t>
      </w:r>
      <w:r w:rsidRPr="0004644B">
        <w:rPr>
          <w:rFonts w:ascii="Times New Roman" w:hAnsi="Times New Roman"/>
          <w:sz w:val="27"/>
          <w:szCs w:val="27"/>
        </w:rPr>
        <w:t>) Республики Крым (г. Симферополь, ул. Крымских Партизан, 3а).</w:t>
      </w:r>
    </w:p>
    <w:p w:rsidR="00A85C9E" w:rsidRPr="0004644B" w:rsidP="00215A00">
      <w:pPr>
        <w:pStyle w:val="NoSpacing"/>
        <w:ind w:firstLine="851"/>
        <w:jc w:val="both"/>
        <w:rPr>
          <w:rFonts w:ascii="Times New Roman" w:hAnsi="Times New Roman"/>
          <w:sz w:val="27"/>
          <w:szCs w:val="27"/>
        </w:rPr>
      </w:pPr>
      <w:r w:rsidRPr="0004644B">
        <w:rPr>
          <w:rFonts w:ascii="Times New Roman" w:hAnsi="Times New Roman"/>
          <w:sz w:val="27"/>
          <w:szCs w:val="27"/>
        </w:rPr>
        <w:t>Постановление может быть обжаловано в апелляционном порядке в Центральный районный суд города Симферополя Республики Крым чер</w:t>
      </w:r>
      <w:r w:rsidRPr="0004644B">
        <w:rPr>
          <w:rFonts w:ascii="Times New Roman" w:hAnsi="Times New Roman"/>
          <w:sz w:val="27"/>
          <w:szCs w:val="27"/>
        </w:rPr>
        <w:t xml:space="preserve">ез </w:t>
      </w:r>
      <w:r w:rsidRPr="0004644B">
        <w:rPr>
          <w:rFonts w:ascii="Times New Roman" w:hAnsi="Times New Roman"/>
          <w:sz w:val="27"/>
          <w:szCs w:val="27"/>
          <w:shd w:val="clear" w:color="auto" w:fill="FFFFFF"/>
        </w:rPr>
        <w:t xml:space="preserve">мирового судью </w:t>
      </w:r>
      <w:r w:rsidRPr="0004644B">
        <w:rPr>
          <w:rFonts w:ascii="Times New Roman" w:hAnsi="Times New Roman"/>
          <w:sz w:val="27"/>
          <w:szCs w:val="27"/>
        </w:rPr>
        <w:t>судебного участка №17 Центрального судебного района города Симферополь (</w:t>
      </w:r>
      <w:r w:rsidRPr="000B7353" w:rsidR="000B7353">
        <w:rPr>
          <w:rFonts w:ascii="Times New Roman" w:hAnsi="Times New Roman"/>
          <w:sz w:val="27"/>
          <w:szCs w:val="27"/>
        </w:rPr>
        <w:t>Центральный район города республиканского значения Симферополь с подчиненной ему территорией</w:t>
      </w:r>
      <w:r w:rsidRPr="0004644B">
        <w:rPr>
          <w:rFonts w:ascii="Times New Roman" w:hAnsi="Times New Roman"/>
          <w:sz w:val="27"/>
          <w:szCs w:val="27"/>
        </w:rPr>
        <w:t xml:space="preserve">) Республики Крым в течение 10 </w:t>
      </w:r>
      <w:r w:rsidR="00360BE3">
        <w:rPr>
          <w:rFonts w:ascii="Times New Roman" w:hAnsi="Times New Roman"/>
          <w:sz w:val="27"/>
          <w:szCs w:val="27"/>
        </w:rPr>
        <w:t>дней</w:t>
      </w:r>
      <w:r w:rsidRPr="0004644B">
        <w:rPr>
          <w:rFonts w:ascii="Times New Roman" w:hAnsi="Times New Roman"/>
          <w:sz w:val="27"/>
          <w:szCs w:val="27"/>
        </w:rPr>
        <w:t xml:space="preserve"> со дня вручения или получения копии по</w:t>
      </w:r>
      <w:r w:rsidRPr="0004644B">
        <w:rPr>
          <w:rFonts w:ascii="Times New Roman" w:hAnsi="Times New Roman"/>
          <w:sz w:val="27"/>
          <w:szCs w:val="27"/>
        </w:rPr>
        <w:t>становления.</w:t>
      </w:r>
    </w:p>
    <w:p w:rsidR="00A85C9E" w:rsidRPr="0004644B" w:rsidP="00215A00">
      <w:pPr>
        <w:spacing w:after="0" w:line="240" w:lineRule="auto"/>
        <w:ind w:firstLine="851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</w:pPr>
    </w:p>
    <w:p w:rsidR="00A85C9E" w:rsidRPr="0004644B" w:rsidP="00215A00">
      <w:pPr>
        <w:spacing w:after="0" w:line="240" w:lineRule="auto"/>
        <w:ind w:firstLine="851"/>
        <w:jc w:val="both"/>
        <w:rPr>
          <w:sz w:val="27"/>
          <w:szCs w:val="27"/>
        </w:rPr>
      </w:pPr>
      <w:r w:rsidRPr="0004644B">
        <w:rPr>
          <w:rFonts w:ascii="Times New Roman" w:hAnsi="Times New Roman" w:cs="Times New Roman"/>
          <w:sz w:val="27"/>
          <w:szCs w:val="27"/>
        </w:rPr>
        <w:t xml:space="preserve">Мировой судья                 </w:t>
      </w:r>
      <w:r w:rsidRPr="0004644B">
        <w:rPr>
          <w:rFonts w:ascii="Times New Roman" w:hAnsi="Times New Roman" w:cs="Times New Roman"/>
          <w:i/>
          <w:sz w:val="27"/>
          <w:szCs w:val="27"/>
        </w:rPr>
        <w:t xml:space="preserve">  </w:t>
      </w:r>
      <w:r w:rsidRPr="0004644B">
        <w:rPr>
          <w:rFonts w:ascii="Times New Roman" w:hAnsi="Times New Roman" w:cs="Times New Roman"/>
          <w:sz w:val="27"/>
          <w:szCs w:val="27"/>
        </w:rPr>
        <w:t xml:space="preserve">                        А.Л. Тоскина</w:t>
      </w:r>
    </w:p>
    <w:p w:rsidR="00A85C9E" w:rsidRPr="0004644B" w:rsidP="00215A00">
      <w:pPr>
        <w:spacing w:after="0" w:line="240" w:lineRule="auto"/>
        <w:rPr>
          <w:sz w:val="27"/>
          <w:szCs w:val="27"/>
        </w:rPr>
      </w:pPr>
    </w:p>
    <w:p w:rsidR="00A85C9E" w:rsidRPr="0004644B" w:rsidP="00215A00">
      <w:pPr>
        <w:spacing w:after="0" w:line="240" w:lineRule="auto"/>
        <w:rPr>
          <w:sz w:val="27"/>
          <w:szCs w:val="27"/>
        </w:rPr>
      </w:pPr>
    </w:p>
    <w:p w:rsidR="005C4604" w:rsidRPr="0004644B" w:rsidP="00215A00">
      <w:pPr>
        <w:spacing w:after="0" w:line="240" w:lineRule="auto"/>
        <w:rPr>
          <w:sz w:val="27"/>
          <w:szCs w:val="27"/>
        </w:rPr>
      </w:pPr>
    </w:p>
    <w:sectPr w:rsidSect="001B5CEF">
      <w:footerReference w:type="default" r:id="rId4"/>
      <w:pgSz w:w="11906" w:h="16838"/>
      <w:pgMar w:top="567" w:right="707" w:bottom="567" w:left="1800" w:header="708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209732996"/>
      <w:docPartObj>
        <w:docPartGallery w:val="Page Numbers (Bottom of Page)"/>
        <w:docPartUnique/>
      </w:docPartObj>
    </w:sdtPr>
    <w:sdtContent>
      <w:p w:rsidR="00700625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0CB9">
          <w:rPr>
            <w:noProof/>
          </w:rPr>
          <w:t>4</w:t>
        </w:r>
        <w:r>
          <w:fldChar w:fldCharType="end"/>
        </w:r>
      </w:p>
    </w:sdtContent>
  </w:sdt>
  <w:p w:rsidR="00700625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mirrorMargin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C9E"/>
    <w:rsid w:val="00037442"/>
    <w:rsid w:val="0004644B"/>
    <w:rsid w:val="000B7353"/>
    <w:rsid w:val="000D0CB9"/>
    <w:rsid w:val="00143D49"/>
    <w:rsid w:val="001A5541"/>
    <w:rsid w:val="001F58E6"/>
    <w:rsid w:val="0020548A"/>
    <w:rsid w:val="00215A00"/>
    <w:rsid w:val="002456D9"/>
    <w:rsid w:val="00320D7D"/>
    <w:rsid w:val="00360BE3"/>
    <w:rsid w:val="00376AEE"/>
    <w:rsid w:val="003A3D22"/>
    <w:rsid w:val="00407007"/>
    <w:rsid w:val="004103A3"/>
    <w:rsid w:val="004C017A"/>
    <w:rsid w:val="004E608E"/>
    <w:rsid w:val="005C4604"/>
    <w:rsid w:val="00633B7D"/>
    <w:rsid w:val="00647237"/>
    <w:rsid w:val="00685CF0"/>
    <w:rsid w:val="00700625"/>
    <w:rsid w:val="007527C2"/>
    <w:rsid w:val="00864097"/>
    <w:rsid w:val="00871A85"/>
    <w:rsid w:val="00960EA5"/>
    <w:rsid w:val="009B13A6"/>
    <w:rsid w:val="00A3545E"/>
    <w:rsid w:val="00A85C9E"/>
    <w:rsid w:val="00AE15C9"/>
    <w:rsid w:val="00B35C3E"/>
    <w:rsid w:val="00B5179F"/>
    <w:rsid w:val="00C46CC1"/>
    <w:rsid w:val="00E3381A"/>
    <w:rsid w:val="00EB0B46"/>
    <w:rsid w:val="00F13894"/>
    <w:rsid w:val="00F172E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5C9E"/>
    <w:rPr>
      <w:rFonts w:eastAsiaTheme="minorEastAsia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4">
    <w:name w:val="s4"/>
    <w:rsid w:val="00A85C9E"/>
  </w:style>
  <w:style w:type="paragraph" w:styleId="NoSpacing">
    <w:name w:val="No Spacing"/>
    <w:uiPriority w:val="1"/>
    <w:qFormat/>
    <w:rsid w:val="00A85C9E"/>
    <w:pPr>
      <w:spacing w:after="0" w:line="240" w:lineRule="auto"/>
    </w:pPr>
    <w:rPr>
      <w:rFonts w:ascii="Calibri" w:eastAsia="Calibri" w:hAnsi="Calibri" w:cs="Times New Roman"/>
    </w:rPr>
  </w:style>
  <w:style w:type="paragraph" w:styleId="Footer">
    <w:name w:val="footer"/>
    <w:basedOn w:val="Normal"/>
    <w:link w:val="a"/>
    <w:uiPriority w:val="99"/>
    <w:unhideWhenUsed/>
    <w:rsid w:val="00A85C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Нижний колонтитул Знак"/>
    <w:basedOn w:val="DefaultParagraphFont"/>
    <w:link w:val="Footer"/>
    <w:uiPriority w:val="99"/>
    <w:rsid w:val="00A85C9E"/>
    <w:rPr>
      <w:rFonts w:eastAsiaTheme="minorEastAsia"/>
      <w:lang w:eastAsia="ru-RU"/>
    </w:rPr>
  </w:style>
  <w:style w:type="character" w:customStyle="1" w:styleId="snippetequal">
    <w:name w:val="snippet_equal"/>
    <w:basedOn w:val="DefaultParagraphFont"/>
    <w:rsid w:val="00A85C9E"/>
  </w:style>
  <w:style w:type="paragraph" w:customStyle="1" w:styleId="Style4">
    <w:name w:val="Style4"/>
    <w:basedOn w:val="Normal"/>
    <w:rsid w:val="00A85C9E"/>
    <w:pPr>
      <w:widowControl w:val="0"/>
      <w:autoSpaceDE w:val="0"/>
      <w:autoSpaceDN w:val="0"/>
      <w:adjustRightInd w:val="0"/>
      <w:spacing w:after="0" w:line="274" w:lineRule="exact"/>
      <w:ind w:firstLine="701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7">
    <w:name w:val="p7"/>
    <w:basedOn w:val="Normal"/>
    <w:rsid w:val="00A85C9E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BalloonText">
    <w:name w:val="Balloon Text"/>
    <w:basedOn w:val="Normal"/>
    <w:link w:val="a0"/>
    <w:uiPriority w:val="99"/>
    <w:semiHidden/>
    <w:unhideWhenUsed/>
    <w:rsid w:val="001F58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1F58E6"/>
    <w:rPr>
      <w:rFonts w:ascii="Tahoma" w:hAnsi="Tahoma" w:eastAsiaTheme="minorEastAsi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