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CF1EB4" w:rsidRPr="00EE7B85" w:rsidP="00CF1EB4">
      <w:pPr>
        <w:spacing w:after="0" w:line="240" w:lineRule="auto"/>
        <w:ind w:firstLine="851"/>
        <w:jc w:val="right"/>
        <w:rPr>
          <w:rFonts w:ascii="Times New Roman" w:eastAsia="Times New Roman" w:hAnsi="Times New Roman" w:cs="Times New Roman"/>
          <w:sz w:val="27"/>
          <w:szCs w:val="27"/>
        </w:rPr>
      </w:pPr>
      <w:r w:rsidRPr="00EE7B85">
        <w:rPr>
          <w:rFonts w:ascii="Times New Roman" w:eastAsia="Times New Roman" w:hAnsi="Times New Roman" w:cs="Times New Roman"/>
          <w:sz w:val="27"/>
          <w:szCs w:val="27"/>
        </w:rPr>
        <w:t>Дело №05-</w:t>
      </w:r>
      <w:r w:rsidR="0092017E">
        <w:rPr>
          <w:rFonts w:ascii="Times New Roman" w:eastAsia="Times New Roman" w:hAnsi="Times New Roman" w:cs="Times New Roman"/>
          <w:sz w:val="27"/>
          <w:szCs w:val="27"/>
        </w:rPr>
        <w:t>0</w:t>
      </w:r>
      <w:r w:rsidR="00C12236">
        <w:rPr>
          <w:rFonts w:ascii="Times New Roman" w:eastAsia="Times New Roman" w:hAnsi="Times New Roman" w:cs="Times New Roman"/>
          <w:sz w:val="27"/>
          <w:szCs w:val="27"/>
        </w:rPr>
        <w:t>2</w:t>
      </w:r>
      <w:r w:rsidR="003D4DF0">
        <w:rPr>
          <w:rFonts w:ascii="Times New Roman" w:eastAsia="Times New Roman" w:hAnsi="Times New Roman" w:cs="Times New Roman"/>
          <w:sz w:val="27"/>
          <w:szCs w:val="27"/>
        </w:rPr>
        <w:t>33</w:t>
      </w:r>
      <w:r w:rsidRPr="00EE7B85">
        <w:rPr>
          <w:rFonts w:ascii="Times New Roman" w:eastAsia="Times New Roman" w:hAnsi="Times New Roman" w:cs="Times New Roman"/>
          <w:sz w:val="27"/>
          <w:szCs w:val="27"/>
        </w:rPr>
        <w:t>/1</w:t>
      </w:r>
      <w:r w:rsidRPr="00EE7B85" w:rsidR="00035E5D">
        <w:rPr>
          <w:rFonts w:ascii="Times New Roman" w:eastAsia="Times New Roman" w:hAnsi="Times New Roman" w:cs="Times New Roman"/>
          <w:sz w:val="27"/>
          <w:szCs w:val="27"/>
        </w:rPr>
        <w:t>7</w:t>
      </w:r>
      <w:r w:rsidRPr="00EE7B85">
        <w:rPr>
          <w:rFonts w:ascii="Times New Roman" w:eastAsia="Times New Roman" w:hAnsi="Times New Roman" w:cs="Times New Roman"/>
          <w:sz w:val="27"/>
          <w:szCs w:val="27"/>
        </w:rPr>
        <w:t>/202</w:t>
      </w:r>
      <w:r w:rsidR="0017308D">
        <w:rPr>
          <w:rFonts w:ascii="Times New Roman" w:eastAsia="Times New Roman" w:hAnsi="Times New Roman" w:cs="Times New Roman"/>
          <w:sz w:val="27"/>
          <w:szCs w:val="27"/>
        </w:rPr>
        <w:t>6</w:t>
      </w:r>
    </w:p>
    <w:p w:rsidR="00CF1EB4" w:rsidRPr="00EE7B85" w:rsidP="00CF1EB4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sz w:val="27"/>
          <w:szCs w:val="27"/>
        </w:rPr>
      </w:pPr>
      <w:r w:rsidRPr="00EE7B85">
        <w:rPr>
          <w:rFonts w:ascii="Times New Roman" w:eastAsia="Times New Roman" w:hAnsi="Times New Roman" w:cs="Times New Roman"/>
          <w:sz w:val="27"/>
          <w:szCs w:val="27"/>
        </w:rPr>
        <w:t>ПОСТАНОВЛЕНИЕ</w:t>
      </w:r>
    </w:p>
    <w:p w:rsidR="00CF1EB4" w:rsidRPr="00EE7B85" w:rsidP="00CF1EB4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21</w:t>
      </w:r>
      <w:r w:rsidR="00B62BBA">
        <w:rPr>
          <w:rFonts w:ascii="Times New Roman" w:eastAsia="Times New Roman" w:hAnsi="Times New Roman" w:cs="Times New Roman"/>
          <w:sz w:val="27"/>
          <w:szCs w:val="27"/>
        </w:rPr>
        <w:t xml:space="preserve"> ию</w:t>
      </w:r>
      <w:r w:rsidR="00C12236">
        <w:rPr>
          <w:rFonts w:ascii="Times New Roman" w:eastAsia="Times New Roman" w:hAnsi="Times New Roman" w:cs="Times New Roman"/>
          <w:sz w:val="27"/>
          <w:szCs w:val="27"/>
        </w:rPr>
        <w:t>л</w:t>
      </w:r>
      <w:r w:rsidR="00B62BBA">
        <w:rPr>
          <w:rFonts w:ascii="Times New Roman" w:eastAsia="Times New Roman" w:hAnsi="Times New Roman" w:cs="Times New Roman"/>
          <w:sz w:val="27"/>
          <w:szCs w:val="27"/>
        </w:rPr>
        <w:t>я</w:t>
      </w:r>
      <w:r w:rsidR="005D4B3E">
        <w:rPr>
          <w:rFonts w:ascii="Times New Roman" w:eastAsia="Times New Roman" w:hAnsi="Times New Roman" w:cs="Times New Roman"/>
          <w:sz w:val="27"/>
          <w:szCs w:val="27"/>
        </w:rPr>
        <w:t xml:space="preserve"> 202</w:t>
      </w:r>
      <w:r w:rsidR="0017308D">
        <w:rPr>
          <w:rFonts w:ascii="Times New Roman" w:eastAsia="Times New Roman" w:hAnsi="Times New Roman" w:cs="Times New Roman"/>
          <w:sz w:val="27"/>
          <w:szCs w:val="27"/>
        </w:rPr>
        <w:t>6</w:t>
      </w:r>
      <w:r w:rsidRPr="00EE7B85">
        <w:rPr>
          <w:rFonts w:ascii="Times New Roman" w:eastAsia="Times New Roman" w:hAnsi="Times New Roman" w:cs="Times New Roman"/>
          <w:sz w:val="27"/>
          <w:szCs w:val="27"/>
        </w:rPr>
        <w:t xml:space="preserve"> года                                               </w:t>
      </w:r>
      <w:r w:rsidR="0017308D">
        <w:rPr>
          <w:rFonts w:ascii="Times New Roman" w:eastAsia="Times New Roman" w:hAnsi="Times New Roman" w:cs="Times New Roman"/>
          <w:sz w:val="27"/>
          <w:szCs w:val="27"/>
        </w:rPr>
        <w:t xml:space="preserve">           </w:t>
      </w:r>
      <w:r w:rsidRPr="00EE7B85">
        <w:rPr>
          <w:rFonts w:ascii="Times New Roman" w:eastAsia="Times New Roman" w:hAnsi="Times New Roman" w:cs="Times New Roman"/>
          <w:sz w:val="27"/>
          <w:szCs w:val="27"/>
        </w:rPr>
        <w:t>г. Симферополь</w:t>
      </w:r>
    </w:p>
    <w:p w:rsidR="00CF1EB4" w:rsidRPr="00EE7B85" w:rsidP="00CF1EB4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7"/>
          <w:szCs w:val="27"/>
        </w:rPr>
      </w:pPr>
    </w:p>
    <w:p w:rsidR="008E588B" w:rsidP="00CF1EB4">
      <w:pPr>
        <w:spacing w:after="0" w:line="240" w:lineRule="auto"/>
        <w:ind w:firstLine="851"/>
        <w:jc w:val="both"/>
        <w:rPr>
          <w:rFonts w:ascii="Times New Roman" w:hAnsi="Times New Roman" w:eastAsiaTheme="minorEastAsia" w:cs="Times New Roman"/>
          <w:sz w:val="27"/>
          <w:szCs w:val="27"/>
        </w:rPr>
      </w:pPr>
      <w:r w:rsidRPr="008E588B">
        <w:rPr>
          <w:rFonts w:ascii="Times New Roman" w:hAnsi="Times New Roman" w:eastAsiaTheme="minorEastAsia" w:cs="Times New Roman"/>
          <w:sz w:val="27"/>
          <w:szCs w:val="27"/>
        </w:rPr>
        <w:t>Мировой судья судебного участка №17 Центрального судебного района города Симферополь (</w:t>
      </w:r>
      <w:r w:rsidRPr="0017308D" w:rsidR="0017308D">
        <w:rPr>
          <w:rFonts w:ascii="Times New Roman" w:hAnsi="Times New Roman" w:eastAsiaTheme="minorEastAsia" w:cs="Times New Roman"/>
          <w:sz w:val="27"/>
          <w:szCs w:val="27"/>
        </w:rPr>
        <w:t>Центральный район города республиканского значения Симферополь с подчиненной ему территорией</w:t>
      </w:r>
      <w:r w:rsidRPr="008E588B">
        <w:rPr>
          <w:rFonts w:ascii="Times New Roman" w:hAnsi="Times New Roman" w:eastAsiaTheme="minorEastAsia" w:cs="Times New Roman"/>
          <w:sz w:val="27"/>
          <w:szCs w:val="27"/>
        </w:rPr>
        <w:t xml:space="preserve">) Республики Крым Тоскина А.Л., </w:t>
      </w:r>
    </w:p>
    <w:p w:rsidR="00CF1EB4" w:rsidRPr="00EE7B85" w:rsidP="00CF1EB4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EE7B85">
        <w:rPr>
          <w:rFonts w:ascii="Times New Roman" w:eastAsia="Times New Roman" w:hAnsi="Times New Roman" w:cs="Times New Roman"/>
          <w:sz w:val="27"/>
          <w:szCs w:val="27"/>
        </w:rPr>
        <w:t xml:space="preserve">рассмотрев в </w:t>
      </w:r>
      <w:r w:rsidRPr="00EE7B85">
        <w:rPr>
          <w:rFonts w:ascii="Times New Roman" w:hAnsi="Times New Roman" w:eastAsiaTheme="minorEastAsia" w:cs="Times New Roman"/>
          <w:bCs/>
          <w:color w:val="000000"/>
          <w:sz w:val="27"/>
          <w:szCs w:val="27"/>
        </w:rPr>
        <w:t xml:space="preserve">помещении </w:t>
      </w:r>
      <w:r w:rsidRPr="00EE7B85" w:rsidR="006F0953">
        <w:rPr>
          <w:rFonts w:ascii="Times New Roman" w:hAnsi="Times New Roman" w:eastAsiaTheme="minorEastAsia" w:cs="Times New Roman"/>
          <w:sz w:val="27"/>
          <w:szCs w:val="27"/>
        </w:rPr>
        <w:t>мировых судей</w:t>
      </w:r>
      <w:r w:rsidRPr="00EE7B85">
        <w:rPr>
          <w:rFonts w:ascii="Times New Roman" w:hAnsi="Times New Roman" w:eastAsiaTheme="minorEastAsia" w:cs="Times New Roman"/>
          <w:sz w:val="27"/>
          <w:szCs w:val="27"/>
        </w:rPr>
        <w:t xml:space="preserve"> Центрального судебного района города Симферополь, по адресу: </w:t>
      </w:r>
      <w:r w:rsidRPr="00EE7B85">
        <w:rPr>
          <w:rFonts w:ascii="Times New Roman" w:hAnsi="Times New Roman" w:eastAsiaTheme="minorEastAsia" w:cs="Times New Roman"/>
          <w:bCs/>
          <w:color w:val="000000"/>
          <w:sz w:val="27"/>
          <w:szCs w:val="27"/>
        </w:rPr>
        <w:t xml:space="preserve">г. Симферополь, ул. Крымских Партизан, 3а, </w:t>
      </w:r>
      <w:r w:rsidRPr="00EE7B85">
        <w:rPr>
          <w:rFonts w:ascii="Times New Roman" w:hAnsi="Times New Roman" w:eastAsiaTheme="minorEastAsia"/>
          <w:sz w:val="27"/>
          <w:szCs w:val="27"/>
        </w:rPr>
        <w:t>дело об административном правона</w:t>
      </w:r>
      <w:r w:rsidRPr="00EE7B85">
        <w:rPr>
          <w:rFonts w:ascii="Times New Roman" w:hAnsi="Times New Roman" w:eastAsiaTheme="minorEastAsia"/>
          <w:sz w:val="27"/>
          <w:szCs w:val="27"/>
        </w:rPr>
        <w:t>рушении</w:t>
      </w:r>
      <w:r w:rsidRPr="00EE7B85">
        <w:rPr>
          <w:rFonts w:ascii="Times New Roman" w:eastAsia="Times New Roman" w:hAnsi="Times New Roman" w:cs="Times New Roman"/>
          <w:sz w:val="27"/>
          <w:szCs w:val="27"/>
        </w:rPr>
        <w:t xml:space="preserve"> в отношении:</w:t>
      </w:r>
    </w:p>
    <w:p w:rsidR="00D277DD" w:rsidRPr="00EE7B85" w:rsidP="00D277DD">
      <w:pPr>
        <w:spacing w:after="0" w:line="240" w:lineRule="auto"/>
        <w:ind w:left="1843"/>
        <w:jc w:val="both"/>
        <w:rPr>
          <w:rFonts w:ascii="Times New Roman" w:hAnsi="Times New Roman" w:cs="Times New Roman"/>
          <w:sz w:val="27"/>
          <w:szCs w:val="27"/>
        </w:rPr>
      </w:pPr>
      <w:r w:rsidRPr="00EE7B85">
        <w:rPr>
          <w:rFonts w:ascii="Times New Roman" w:hAnsi="Times New Roman" w:cs="Times New Roman"/>
          <w:sz w:val="27"/>
          <w:szCs w:val="27"/>
        </w:rPr>
        <w:t>должностного лица –</w:t>
      </w:r>
      <w:r w:rsidRPr="00EE7B85" w:rsidR="00723EFD">
        <w:rPr>
          <w:rFonts w:ascii="Times New Roman" w:hAnsi="Times New Roman" w:cs="Times New Roman"/>
          <w:sz w:val="27"/>
          <w:szCs w:val="27"/>
        </w:rPr>
        <w:t xml:space="preserve"> </w:t>
      </w:r>
      <w:r w:rsidR="008E588B">
        <w:rPr>
          <w:rFonts w:ascii="Times New Roman" w:hAnsi="Times New Roman" w:cs="Times New Roman"/>
          <w:sz w:val="27"/>
          <w:szCs w:val="27"/>
        </w:rPr>
        <w:t xml:space="preserve">руководителя </w:t>
      </w:r>
      <w:r w:rsidR="004B5959">
        <w:rPr>
          <w:rFonts w:ascii="Times New Roman" w:hAnsi="Times New Roman" w:cs="Times New Roman"/>
          <w:sz w:val="27"/>
          <w:szCs w:val="27"/>
        </w:rPr>
        <w:t xml:space="preserve"> </w:t>
      </w:r>
      <w:r w:rsidR="003D4DF0">
        <w:rPr>
          <w:rFonts w:ascii="Times New Roman" w:hAnsi="Times New Roman" w:cs="Times New Roman"/>
          <w:sz w:val="27"/>
          <w:szCs w:val="27"/>
        </w:rPr>
        <w:t>ООО «</w:t>
      </w:r>
      <w:r w:rsidR="002402FE">
        <w:rPr>
          <w:sz w:val="27"/>
          <w:szCs w:val="27"/>
        </w:rPr>
        <w:t>«данные изъяты»</w:t>
      </w:r>
      <w:r w:rsidR="003D4DF0">
        <w:rPr>
          <w:rFonts w:ascii="Times New Roman" w:hAnsi="Times New Roman" w:cs="Times New Roman"/>
          <w:sz w:val="27"/>
          <w:szCs w:val="27"/>
        </w:rPr>
        <w:t xml:space="preserve">» Нестеренко </w:t>
      </w:r>
      <w:r w:rsidR="002402FE">
        <w:rPr>
          <w:rFonts w:ascii="Times New Roman" w:hAnsi="Times New Roman" w:cs="Times New Roman"/>
          <w:sz w:val="27"/>
          <w:szCs w:val="27"/>
        </w:rPr>
        <w:t>В.И.</w:t>
      </w:r>
      <w:r w:rsidR="003D4DF0">
        <w:rPr>
          <w:rFonts w:ascii="Times New Roman" w:hAnsi="Times New Roman" w:cs="Times New Roman"/>
          <w:sz w:val="27"/>
          <w:szCs w:val="27"/>
        </w:rPr>
        <w:t xml:space="preserve">, 26.04.1980 </w:t>
      </w:r>
      <w:r w:rsidRPr="00EE7B85">
        <w:rPr>
          <w:rFonts w:ascii="Times New Roman" w:hAnsi="Times New Roman" w:cs="Times New Roman"/>
          <w:sz w:val="27"/>
          <w:szCs w:val="27"/>
        </w:rPr>
        <w:t xml:space="preserve"> года рождения, </w:t>
      </w:r>
      <w:r w:rsidRPr="00EE7B85" w:rsidR="000C67D6">
        <w:rPr>
          <w:rFonts w:ascii="Times New Roman" w:hAnsi="Times New Roman" w:cs="Times New Roman"/>
          <w:sz w:val="27"/>
          <w:szCs w:val="27"/>
        </w:rPr>
        <w:t>место рождения</w:t>
      </w:r>
      <w:r w:rsidR="00E92DF5">
        <w:rPr>
          <w:rFonts w:ascii="Times New Roman" w:hAnsi="Times New Roman" w:cs="Times New Roman"/>
          <w:sz w:val="27"/>
          <w:szCs w:val="27"/>
        </w:rPr>
        <w:t>:</w:t>
      </w:r>
      <w:r w:rsidRPr="00EE7B85" w:rsidR="000C67D6">
        <w:rPr>
          <w:rFonts w:ascii="Times New Roman" w:hAnsi="Times New Roman" w:cs="Times New Roman"/>
          <w:sz w:val="27"/>
          <w:szCs w:val="27"/>
        </w:rPr>
        <w:t xml:space="preserve"> </w:t>
      </w:r>
      <w:r w:rsidR="003D4DF0">
        <w:rPr>
          <w:rFonts w:ascii="Times New Roman" w:hAnsi="Times New Roman" w:cs="Times New Roman"/>
          <w:sz w:val="27"/>
          <w:szCs w:val="27"/>
        </w:rPr>
        <w:t xml:space="preserve">г. </w:t>
      </w:r>
      <w:r w:rsidR="002402FE">
        <w:rPr>
          <w:sz w:val="27"/>
          <w:szCs w:val="27"/>
        </w:rPr>
        <w:t>«данные изъяты»</w:t>
      </w:r>
      <w:r w:rsidR="004B5959">
        <w:rPr>
          <w:rFonts w:ascii="Times New Roman" w:hAnsi="Times New Roman" w:cs="Times New Roman"/>
          <w:sz w:val="27"/>
          <w:szCs w:val="27"/>
        </w:rPr>
        <w:t xml:space="preserve">, </w:t>
      </w:r>
      <w:r w:rsidR="00416D37">
        <w:rPr>
          <w:rFonts w:ascii="Times New Roman" w:hAnsi="Times New Roman" w:cs="Times New Roman"/>
          <w:sz w:val="27"/>
          <w:szCs w:val="27"/>
        </w:rPr>
        <w:t>гражданство</w:t>
      </w:r>
      <w:r w:rsidR="0017308D">
        <w:rPr>
          <w:rFonts w:ascii="Times New Roman" w:hAnsi="Times New Roman" w:cs="Times New Roman"/>
          <w:sz w:val="27"/>
          <w:szCs w:val="27"/>
        </w:rPr>
        <w:t xml:space="preserve"> Российской Федерации</w:t>
      </w:r>
      <w:r w:rsidR="00416D37">
        <w:rPr>
          <w:rFonts w:ascii="Times New Roman" w:hAnsi="Times New Roman" w:cs="Times New Roman"/>
          <w:sz w:val="27"/>
          <w:szCs w:val="27"/>
        </w:rPr>
        <w:t>, паспорт</w:t>
      </w:r>
      <w:r w:rsidRPr="00EE7B85">
        <w:rPr>
          <w:rFonts w:ascii="Times New Roman" w:hAnsi="Times New Roman" w:cs="Times New Roman"/>
          <w:sz w:val="27"/>
          <w:szCs w:val="27"/>
        </w:rPr>
        <w:t xml:space="preserve">: </w:t>
      </w:r>
      <w:r w:rsidR="002402FE">
        <w:rPr>
          <w:sz w:val="27"/>
          <w:szCs w:val="27"/>
        </w:rPr>
        <w:t>«данные изъяты»</w:t>
      </w:r>
      <w:r w:rsidRPr="00EE7B85">
        <w:rPr>
          <w:rFonts w:ascii="Times New Roman" w:hAnsi="Times New Roman" w:cs="Times New Roman"/>
          <w:sz w:val="27"/>
          <w:szCs w:val="27"/>
        </w:rPr>
        <w:t xml:space="preserve">, </w:t>
      </w:r>
      <w:r w:rsidRPr="00EE7B85" w:rsidR="000C67D6">
        <w:rPr>
          <w:rFonts w:ascii="Times New Roman" w:hAnsi="Times New Roman" w:cs="Times New Roman"/>
          <w:sz w:val="27"/>
          <w:szCs w:val="27"/>
        </w:rPr>
        <w:t>адрес места жительства</w:t>
      </w:r>
      <w:r w:rsidRPr="00EE7B85">
        <w:rPr>
          <w:rFonts w:ascii="Times New Roman" w:hAnsi="Times New Roman" w:cs="Times New Roman"/>
          <w:sz w:val="27"/>
          <w:szCs w:val="27"/>
        </w:rPr>
        <w:t xml:space="preserve">: </w:t>
      </w:r>
      <w:r w:rsidR="002402FE">
        <w:rPr>
          <w:sz w:val="27"/>
          <w:szCs w:val="27"/>
        </w:rPr>
        <w:t>«данные изъяты»</w:t>
      </w:r>
    </w:p>
    <w:p w:rsidR="00CF1EB4" w:rsidRPr="00EE7B85" w:rsidP="00CF1EB4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EE7B8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по признакам состава правонарушения, предусмотренного ч. </w:t>
      </w:r>
      <w:r w:rsidR="009715E5">
        <w:rPr>
          <w:rFonts w:ascii="Times New Roman" w:eastAsia="Times New Roman" w:hAnsi="Times New Roman" w:cs="Times New Roman"/>
          <w:sz w:val="27"/>
          <w:szCs w:val="27"/>
          <w:lang w:eastAsia="ru-RU"/>
        </w:rPr>
        <w:t>2</w:t>
      </w:r>
      <w:r w:rsidRPr="00EE7B8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ст. 15.33</w:t>
      </w:r>
      <w:r w:rsidRPr="00EE7B85"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  <w:t xml:space="preserve"> </w:t>
      </w:r>
      <w:r w:rsidRPr="00EE7B85">
        <w:rPr>
          <w:rFonts w:ascii="Times New Roman" w:eastAsia="Times New Roman" w:hAnsi="Times New Roman" w:cs="Times New Roman"/>
          <w:sz w:val="27"/>
          <w:szCs w:val="27"/>
          <w:lang w:eastAsia="ru-RU"/>
        </w:rPr>
        <w:t>Кодекса Российской Федерации об административных правонарушениях,</w:t>
      </w:r>
    </w:p>
    <w:p w:rsidR="00CF1EB4" w:rsidRPr="00EE7B85" w:rsidP="00CF1EB4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EE7B85">
        <w:rPr>
          <w:rFonts w:ascii="Times New Roman" w:eastAsia="Times New Roman" w:hAnsi="Times New Roman" w:cs="Times New Roman"/>
          <w:sz w:val="27"/>
          <w:szCs w:val="27"/>
          <w:lang w:eastAsia="ru-RU"/>
        </w:rPr>
        <w:t>УСТАНОВИЛ:</w:t>
      </w:r>
    </w:p>
    <w:p w:rsidR="00F56819" w:rsidRPr="00F56819" w:rsidP="00F5681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Нестеренко В.И</w:t>
      </w:r>
      <w:r w:rsidR="004B5959">
        <w:rPr>
          <w:rFonts w:ascii="Times New Roman" w:hAnsi="Times New Roman" w:cs="Times New Roman"/>
          <w:sz w:val="27"/>
          <w:szCs w:val="27"/>
        </w:rPr>
        <w:t>.</w:t>
      </w:r>
      <w:r w:rsidRPr="00F56819">
        <w:rPr>
          <w:rFonts w:ascii="Times New Roman" w:hAnsi="Times New Roman" w:cs="Times New Roman"/>
          <w:sz w:val="27"/>
          <w:szCs w:val="27"/>
        </w:rPr>
        <w:t>, будучи должностным лицом –</w:t>
      </w:r>
      <w:r>
        <w:rPr>
          <w:rFonts w:ascii="Times New Roman" w:hAnsi="Times New Roman" w:cs="Times New Roman"/>
          <w:sz w:val="27"/>
          <w:szCs w:val="27"/>
        </w:rPr>
        <w:t xml:space="preserve"> </w:t>
      </w:r>
      <w:r w:rsidRPr="008E588B" w:rsidR="008E588B">
        <w:rPr>
          <w:rFonts w:ascii="Times New Roman" w:hAnsi="Times New Roman" w:cs="Times New Roman"/>
          <w:sz w:val="27"/>
          <w:szCs w:val="27"/>
        </w:rPr>
        <w:t>руководител</w:t>
      </w:r>
      <w:r w:rsidR="008E588B">
        <w:rPr>
          <w:rFonts w:ascii="Times New Roman" w:hAnsi="Times New Roman" w:cs="Times New Roman"/>
          <w:sz w:val="27"/>
          <w:szCs w:val="27"/>
        </w:rPr>
        <w:t>ем</w:t>
      </w:r>
      <w:r w:rsidRPr="008E588B" w:rsidR="008E588B">
        <w:rPr>
          <w:rFonts w:ascii="Times New Roman" w:hAnsi="Times New Roman" w:cs="Times New Roman"/>
          <w:sz w:val="27"/>
          <w:szCs w:val="27"/>
        </w:rPr>
        <w:t xml:space="preserve"> </w:t>
      </w:r>
      <w:r w:rsidRPr="003D4DF0">
        <w:rPr>
          <w:rFonts w:ascii="Times New Roman" w:hAnsi="Times New Roman" w:cs="Times New Roman"/>
          <w:sz w:val="27"/>
          <w:szCs w:val="27"/>
        </w:rPr>
        <w:t>ООО «</w:t>
      </w:r>
      <w:r w:rsidR="002402FE">
        <w:rPr>
          <w:sz w:val="27"/>
          <w:szCs w:val="27"/>
        </w:rPr>
        <w:t>«данные изъяты»</w:t>
      </w:r>
      <w:r w:rsidRPr="003D4DF0">
        <w:rPr>
          <w:rFonts w:ascii="Times New Roman" w:hAnsi="Times New Roman" w:cs="Times New Roman"/>
          <w:sz w:val="27"/>
          <w:szCs w:val="27"/>
        </w:rPr>
        <w:t>»</w:t>
      </w:r>
      <w:r w:rsidRPr="00F56819">
        <w:rPr>
          <w:rFonts w:ascii="Times New Roman" w:hAnsi="Times New Roman" w:cs="Times New Roman"/>
          <w:sz w:val="27"/>
          <w:szCs w:val="27"/>
        </w:rPr>
        <w:t xml:space="preserve">, зарегистрированного по адресу: </w:t>
      </w:r>
      <w:r w:rsidR="002402FE">
        <w:rPr>
          <w:sz w:val="27"/>
          <w:szCs w:val="27"/>
        </w:rPr>
        <w:t xml:space="preserve">«данные изъяты», </w:t>
      </w:r>
      <w:r w:rsidRPr="00F56819">
        <w:rPr>
          <w:rFonts w:ascii="Times New Roman" w:hAnsi="Times New Roman" w:cs="Times New Roman"/>
          <w:sz w:val="27"/>
          <w:szCs w:val="27"/>
        </w:rPr>
        <w:t xml:space="preserve">не представил в территориальный орган Фонда пенсионного и социального страхования Российской Федерации сведения о начисленных страховых взносах на </w:t>
      </w:r>
      <w:r w:rsidRPr="00F56819">
        <w:rPr>
          <w:rFonts w:ascii="Times New Roman" w:hAnsi="Times New Roman" w:cs="Times New Roman"/>
          <w:sz w:val="27"/>
          <w:szCs w:val="27"/>
        </w:rPr>
        <w:t>обязательное социальное страхование от несчастных случаев на производстве и профессиональных заболеваний (раздел 2 единой формы «Сведения для ведения индивидуального (персонифицированного) учета и сведения о начисленных страховых взносах на обязательное со</w:t>
      </w:r>
      <w:r w:rsidRPr="00F56819">
        <w:rPr>
          <w:rFonts w:ascii="Times New Roman" w:hAnsi="Times New Roman" w:cs="Times New Roman"/>
          <w:sz w:val="27"/>
          <w:szCs w:val="27"/>
        </w:rPr>
        <w:t>циальное страхование от несчастных случаев на производстве и профессиональных заболеваний (ЕФС-1)») за 202</w:t>
      </w:r>
      <w:r w:rsidR="0017308D">
        <w:rPr>
          <w:rFonts w:ascii="Times New Roman" w:hAnsi="Times New Roman" w:cs="Times New Roman"/>
          <w:sz w:val="27"/>
          <w:szCs w:val="27"/>
        </w:rPr>
        <w:t>5</w:t>
      </w:r>
      <w:r w:rsidRPr="00F56819">
        <w:rPr>
          <w:rFonts w:ascii="Times New Roman" w:hAnsi="Times New Roman" w:cs="Times New Roman"/>
          <w:sz w:val="27"/>
          <w:szCs w:val="27"/>
        </w:rPr>
        <w:t xml:space="preserve"> год по сроку пред</w:t>
      </w:r>
      <w:r w:rsidR="00416D37">
        <w:rPr>
          <w:rFonts w:ascii="Times New Roman" w:hAnsi="Times New Roman" w:cs="Times New Roman"/>
          <w:sz w:val="27"/>
          <w:szCs w:val="27"/>
        </w:rPr>
        <w:t>о</w:t>
      </w:r>
      <w:r w:rsidRPr="00F56819">
        <w:rPr>
          <w:rFonts w:ascii="Times New Roman" w:hAnsi="Times New Roman" w:cs="Times New Roman"/>
          <w:sz w:val="27"/>
          <w:szCs w:val="27"/>
        </w:rPr>
        <w:t xml:space="preserve">ставления </w:t>
      </w:r>
      <w:r w:rsidR="00416D37">
        <w:rPr>
          <w:rFonts w:ascii="Times New Roman" w:hAnsi="Times New Roman" w:cs="Times New Roman"/>
          <w:sz w:val="27"/>
          <w:szCs w:val="27"/>
        </w:rPr>
        <w:t>26.01.2026</w:t>
      </w:r>
      <w:r w:rsidRPr="00F56819">
        <w:rPr>
          <w:rFonts w:ascii="Times New Roman" w:hAnsi="Times New Roman" w:cs="Times New Roman"/>
          <w:sz w:val="27"/>
          <w:szCs w:val="27"/>
        </w:rPr>
        <w:t xml:space="preserve">, фактически сведения представлены </w:t>
      </w:r>
      <w:r>
        <w:rPr>
          <w:rFonts w:ascii="Times New Roman" w:hAnsi="Times New Roman" w:cs="Times New Roman"/>
          <w:sz w:val="27"/>
          <w:szCs w:val="27"/>
        </w:rPr>
        <w:t>27</w:t>
      </w:r>
      <w:r w:rsidR="00C12236">
        <w:rPr>
          <w:rFonts w:ascii="Times New Roman" w:hAnsi="Times New Roman" w:cs="Times New Roman"/>
          <w:sz w:val="27"/>
          <w:szCs w:val="27"/>
        </w:rPr>
        <w:t>.04</w:t>
      </w:r>
      <w:r w:rsidRPr="00F56819">
        <w:rPr>
          <w:rFonts w:ascii="Times New Roman" w:hAnsi="Times New Roman" w:cs="Times New Roman"/>
          <w:sz w:val="27"/>
          <w:szCs w:val="27"/>
        </w:rPr>
        <w:t>.202</w:t>
      </w:r>
      <w:r w:rsidR="00A7790C">
        <w:rPr>
          <w:rFonts w:ascii="Times New Roman" w:hAnsi="Times New Roman" w:cs="Times New Roman"/>
          <w:sz w:val="27"/>
          <w:szCs w:val="27"/>
        </w:rPr>
        <w:t>6</w:t>
      </w:r>
      <w:r w:rsidRPr="00F56819">
        <w:rPr>
          <w:rFonts w:ascii="Times New Roman" w:hAnsi="Times New Roman" w:cs="Times New Roman"/>
          <w:sz w:val="27"/>
          <w:szCs w:val="27"/>
        </w:rPr>
        <w:t xml:space="preserve">. </w:t>
      </w:r>
    </w:p>
    <w:p w:rsidR="00F56819" w:rsidRPr="00F56819" w:rsidP="00F5681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F56819">
        <w:rPr>
          <w:rFonts w:ascii="Times New Roman" w:hAnsi="Times New Roman" w:cs="Times New Roman"/>
          <w:sz w:val="27"/>
          <w:szCs w:val="27"/>
        </w:rPr>
        <w:t xml:space="preserve">В судебное заседание </w:t>
      </w:r>
      <w:r w:rsidRPr="003D4DF0" w:rsidR="003D4DF0">
        <w:rPr>
          <w:rFonts w:ascii="Times New Roman" w:hAnsi="Times New Roman" w:cs="Times New Roman"/>
          <w:sz w:val="27"/>
          <w:szCs w:val="27"/>
        </w:rPr>
        <w:t>Нестеренко В.И.</w:t>
      </w:r>
      <w:r w:rsidR="003D4DF0">
        <w:rPr>
          <w:rFonts w:ascii="Times New Roman" w:hAnsi="Times New Roman" w:cs="Times New Roman"/>
          <w:sz w:val="27"/>
          <w:szCs w:val="27"/>
        </w:rPr>
        <w:t xml:space="preserve"> </w:t>
      </w:r>
      <w:r w:rsidRPr="00F56819">
        <w:rPr>
          <w:rFonts w:ascii="Times New Roman" w:hAnsi="Times New Roman" w:cs="Times New Roman"/>
          <w:sz w:val="27"/>
          <w:szCs w:val="27"/>
        </w:rPr>
        <w:t xml:space="preserve">не явился, о месте и </w:t>
      </w:r>
      <w:r w:rsidRPr="00F56819">
        <w:rPr>
          <w:rFonts w:ascii="Times New Roman" w:hAnsi="Times New Roman" w:cs="Times New Roman"/>
          <w:sz w:val="27"/>
          <w:szCs w:val="27"/>
        </w:rPr>
        <w:t>времени рассмотрения дела уведомлен надлежащим образом, о причинах неявки не сообщил.</w:t>
      </w:r>
    </w:p>
    <w:p w:rsidR="00F56819" w:rsidRPr="00F56819" w:rsidP="00F5681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F56819">
        <w:rPr>
          <w:rFonts w:ascii="Times New Roman" w:hAnsi="Times New Roman" w:cs="Times New Roman"/>
          <w:sz w:val="27"/>
          <w:szCs w:val="27"/>
        </w:rPr>
        <w:t>Учитывая надлежащее извещение лица, в отношении которого ведется производство по делу об административном правонарушении, считаю возможным рассмотреть дело в его отсутств</w:t>
      </w:r>
      <w:r w:rsidRPr="00F56819">
        <w:rPr>
          <w:rFonts w:ascii="Times New Roman" w:hAnsi="Times New Roman" w:cs="Times New Roman"/>
          <w:sz w:val="27"/>
          <w:szCs w:val="27"/>
        </w:rPr>
        <w:t>ие.</w:t>
      </w:r>
    </w:p>
    <w:p w:rsidR="00F56819" w:rsidRPr="00F56819" w:rsidP="00F5681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F56819">
        <w:rPr>
          <w:rFonts w:ascii="Times New Roman" w:hAnsi="Times New Roman" w:cs="Times New Roman"/>
          <w:sz w:val="27"/>
          <w:szCs w:val="27"/>
        </w:rPr>
        <w:t xml:space="preserve">Исследовав материалы дела, прихожу к следующему. </w:t>
      </w:r>
    </w:p>
    <w:p w:rsidR="00F56819" w:rsidRPr="00F56819" w:rsidP="00F5681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F56819">
        <w:rPr>
          <w:rFonts w:ascii="Times New Roman" w:hAnsi="Times New Roman" w:cs="Times New Roman"/>
          <w:sz w:val="27"/>
          <w:szCs w:val="27"/>
        </w:rPr>
        <w:t>Согласно ст. 2.4 Кодекса Российской Федерации об административных правонарушениях административной ответственности подлежит должностное лицо в случае совершения им административного правонарушения в свя</w:t>
      </w:r>
      <w:r w:rsidRPr="00F56819">
        <w:rPr>
          <w:rFonts w:ascii="Times New Roman" w:hAnsi="Times New Roman" w:cs="Times New Roman"/>
          <w:sz w:val="27"/>
          <w:szCs w:val="27"/>
        </w:rPr>
        <w:t>зи с неисполнением либо ненадлежащим исполнением своих служебных обязанностей.</w:t>
      </w:r>
    </w:p>
    <w:p w:rsidR="00F56819" w:rsidRPr="00F56819" w:rsidP="00F5681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F56819">
        <w:rPr>
          <w:rFonts w:ascii="Times New Roman" w:hAnsi="Times New Roman" w:cs="Times New Roman"/>
          <w:sz w:val="27"/>
          <w:szCs w:val="27"/>
        </w:rPr>
        <w:t>В силу ч. 1 ст. 24 Федерального закона от 24.07.1998 №125-ФЗ («Об обязательном социальном страховании от несчастных случаев на производстве и профессиональных заболеваний» страх</w:t>
      </w:r>
      <w:r w:rsidRPr="00F56819">
        <w:rPr>
          <w:rFonts w:ascii="Times New Roman" w:hAnsi="Times New Roman" w:cs="Times New Roman"/>
          <w:sz w:val="27"/>
          <w:szCs w:val="27"/>
        </w:rPr>
        <w:t>ователи в установленном порядке осуществляют учет случаев производственного травматизма и профессиональных заболеваний застрахованных и связанного с ними обеспечения по страхованию, ведут государственную ежеквартальную статистическую, а также бухгалтерскую</w:t>
      </w:r>
      <w:r w:rsidRPr="00F56819">
        <w:rPr>
          <w:rFonts w:ascii="Times New Roman" w:hAnsi="Times New Roman" w:cs="Times New Roman"/>
          <w:sz w:val="27"/>
          <w:szCs w:val="27"/>
        </w:rPr>
        <w:t xml:space="preserve"> отчетность.</w:t>
      </w:r>
    </w:p>
    <w:p w:rsidR="00F56819" w:rsidRPr="00F56819" w:rsidP="00F5681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F56819">
        <w:rPr>
          <w:rFonts w:ascii="Times New Roman" w:hAnsi="Times New Roman" w:cs="Times New Roman"/>
          <w:sz w:val="27"/>
          <w:szCs w:val="27"/>
        </w:rPr>
        <w:t>Страхователи ежеквартально не позднее 25-го числа месяца, следующего за отчетным периодом, представляют в территориальный орган страховщика по месту их регистрации сведения о начисленных страховых взносах в составе единой формы сведений, преду</w:t>
      </w:r>
      <w:r w:rsidRPr="00F56819">
        <w:rPr>
          <w:rFonts w:ascii="Times New Roman" w:hAnsi="Times New Roman" w:cs="Times New Roman"/>
          <w:sz w:val="27"/>
          <w:szCs w:val="27"/>
        </w:rPr>
        <w:t xml:space="preserve">смотренной статьей 8 Федерального закона от 01.04.1996 №27-ФЗ «Об индивидуальном (персонифицированном) учете в системах </w:t>
      </w:r>
      <w:r w:rsidRPr="00F56819">
        <w:rPr>
          <w:rFonts w:ascii="Times New Roman" w:hAnsi="Times New Roman" w:cs="Times New Roman"/>
          <w:sz w:val="27"/>
          <w:szCs w:val="27"/>
        </w:rPr>
        <w:t>обязательного пенсионного страхования и обязательного социального страхования».</w:t>
      </w:r>
    </w:p>
    <w:p w:rsidR="00F56819" w:rsidRPr="00F56819" w:rsidP="00F5681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F56819">
        <w:rPr>
          <w:rFonts w:ascii="Times New Roman" w:hAnsi="Times New Roman" w:cs="Times New Roman"/>
          <w:sz w:val="27"/>
          <w:szCs w:val="27"/>
        </w:rPr>
        <w:t xml:space="preserve">Из представленных документов установлено, что </w:t>
      </w:r>
      <w:r w:rsidRPr="003D4DF0" w:rsidR="003D4DF0">
        <w:rPr>
          <w:rFonts w:ascii="Times New Roman" w:hAnsi="Times New Roman" w:cs="Times New Roman"/>
          <w:sz w:val="27"/>
          <w:szCs w:val="27"/>
        </w:rPr>
        <w:t>Нестеренко В.И.</w:t>
      </w:r>
      <w:r w:rsidRPr="00F56819">
        <w:rPr>
          <w:rFonts w:ascii="Times New Roman" w:hAnsi="Times New Roman" w:cs="Times New Roman"/>
          <w:sz w:val="27"/>
          <w:szCs w:val="27"/>
        </w:rPr>
        <w:t>, будучи должностным лицом - руководителем юридического лица, не представил в территориальный орган Фонда пенсионного и социального страхования Российской Федерации сведения о начисленных страховых взносах на обязательное социальное страхование от нес</w:t>
      </w:r>
      <w:r w:rsidRPr="00F56819">
        <w:rPr>
          <w:rFonts w:ascii="Times New Roman" w:hAnsi="Times New Roman" w:cs="Times New Roman"/>
          <w:sz w:val="27"/>
          <w:szCs w:val="27"/>
        </w:rPr>
        <w:t xml:space="preserve">частных случаев на производстве и профессиональных заболеваний (персонифицированного) учета и сведения о начисленных страховых взносах на обязательное социальное страхование от несчастных случаев на производстве и профессиональных заболеваний (ЕФС-1)») </w:t>
      </w:r>
      <w:r w:rsidRPr="00416D37" w:rsidR="00416D37">
        <w:rPr>
          <w:rFonts w:ascii="Times New Roman" w:hAnsi="Times New Roman" w:cs="Times New Roman"/>
          <w:sz w:val="27"/>
          <w:szCs w:val="27"/>
        </w:rPr>
        <w:t xml:space="preserve">за 2025 год по сроку предоставления 26.01.2026, фактически сведения представлены </w:t>
      </w:r>
      <w:r w:rsidR="003D4DF0">
        <w:rPr>
          <w:rFonts w:ascii="Times New Roman" w:hAnsi="Times New Roman" w:cs="Times New Roman"/>
          <w:sz w:val="27"/>
          <w:szCs w:val="27"/>
        </w:rPr>
        <w:t>2</w:t>
      </w:r>
      <w:r w:rsidR="00A00E64">
        <w:rPr>
          <w:rFonts w:ascii="Times New Roman" w:hAnsi="Times New Roman" w:cs="Times New Roman"/>
          <w:sz w:val="27"/>
          <w:szCs w:val="27"/>
        </w:rPr>
        <w:t>7</w:t>
      </w:r>
      <w:r w:rsidR="00C12236">
        <w:rPr>
          <w:rFonts w:ascii="Times New Roman" w:hAnsi="Times New Roman" w:cs="Times New Roman"/>
          <w:sz w:val="27"/>
          <w:szCs w:val="27"/>
        </w:rPr>
        <w:t>.04</w:t>
      </w:r>
      <w:r w:rsidRPr="00416D37" w:rsidR="00416D37">
        <w:rPr>
          <w:rFonts w:ascii="Times New Roman" w:hAnsi="Times New Roman" w:cs="Times New Roman"/>
          <w:sz w:val="27"/>
          <w:szCs w:val="27"/>
        </w:rPr>
        <w:t>.2026</w:t>
      </w:r>
      <w:r w:rsidRPr="00F56819">
        <w:rPr>
          <w:rFonts w:ascii="Times New Roman" w:hAnsi="Times New Roman" w:cs="Times New Roman"/>
          <w:sz w:val="27"/>
          <w:szCs w:val="27"/>
        </w:rPr>
        <w:t xml:space="preserve">. </w:t>
      </w:r>
    </w:p>
    <w:p w:rsidR="00F56819" w:rsidRPr="00F56819" w:rsidP="00F5681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F56819">
        <w:rPr>
          <w:rFonts w:ascii="Times New Roman" w:hAnsi="Times New Roman" w:cs="Times New Roman"/>
          <w:sz w:val="27"/>
          <w:szCs w:val="27"/>
        </w:rPr>
        <w:t>Доказательств исполнения возложенной законом обязанности по представлению в установленный действующим законодательством срок необходимых сведений в территориальный о</w:t>
      </w:r>
      <w:r w:rsidRPr="00F56819">
        <w:rPr>
          <w:rFonts w:ascii="Times New Roman" w:hAnsi="Times New Roman" w:cs="Times New Roman"/>
          <w:sz w:val="27"/>
          <w:szCs w:val="27"/>
        </w:rPr>
        <w:t>рган Фонда пенсионного и социального страхования Российской Федерации, представленные материалы не содержат, не представлены они и лицом, в отношении которого ведется производство по делу об административном правонарушении.</w:t>
      </w:r>
    </w:p>
    <w:p w:rsidR="00F56819" w:rsidRPr="00F56819" w:rsidP="00F5681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F56819">
        <w:rPr>
          <w:rFonts w:ascii="Times New Roman" w:hAnsi="Times New Roman" w:cs="Times New Roman"/>
          <w:sz w:val="27"/>
          <w:szCs w:val="27"/>
        </w:rPr>
        <w:t>Нарушение установленных законода</w:t>
      </w:r>
      <w:r w:rsidRPr="00F56819">
        <w:rPr>
          <w:rFonts w:ascii="Times New Roman" w:hAnsi="Times New Roman" w:cs="Times New Roman"/>
          <w:sz w:val="27"/>
          <w:szCs w:val="27"/>
        </w:rPr>
        <w:t>тельством Российской Федерации об обязательном социальном страховании от несчастных случаев на производстве и профессиональных заболеваний сроков представления сведений о начисленных страховых взносах в территориальные органы Фонда пенсионного и социальног</w:t>
      </w:r>
      <w:r w:rsidRPr="00F56819">
        <w:rPr>
          <w:rFonts w:ascii="Times New Roman" w:hAnsi="Times New Roman" w:cs="Times New Roman"/>
          <w:sz w:val="27"/>
          <w:szCs w:val="27"/>
        </w:rPr>
        <w:t xml:space="preserve">о страхования Российской Федерации, образует объективную сторону состава административного правонарушения, предусмотренного ч. 2 ст. 15.33 Кодекса Российской Федерации об административных правонарушениях. </w:t>
      </w:r>
    </w:p>
    <w:p w:rsidR="00F56819" w:rsidRPr="00F56819" w:rsidP="00F5681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F56819">
        <w:rPr>
          <w:rFonts w:ascii="Times New Roman" w:hAnsi="Times New Roman" w:cs="Times New Roman"/>
          <w:sz w:val="27"/>
          <w:szCs w:val="27"/>
        </w:rPr>
        <w:t xml:space="preserve">Согласно сведениям из ЕГРЮЛ руководителем юридического лица является </w:t>
      </w:r>
      <w:r w:rsidRPr="003D4DF0" w:rsidR="003D4DF0">
        <w:rPr>
          <w:rFonts w:ascii="Times New Roman" w:hAnsi="Times New Roman" w:cs="Times New Roman"/>
          <w:sz w:val="27"/>
          <w:szCs w:val="27"/>
        </w:rPr>
        <w:t>Нестеренко В.И.</w:t>
      </w:r>
    </w:p>
    <w:p w:rsidR="00F56819" w:rsidRPr="00F56819" w:rsidP="00F5681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F56819">
        <w:rPr>
          <w:rFonts w:ascii="Times New Roman" w:hAnsi="Times New Roman" w:cs="Times New Roman"/>
          <w:sz w:val="27"/>
          <w:szCs w:val="27"/>
        </w:rPr>
        <w:t>Таким образом, с учетом имеющихся в материалах дела документов, в данном случае субъектом правонарушения, предусмотренного ч. 2 ст. 15.33 Кодекса Российской Федерации об а</w:t>
      </w:r>
      <w:r w:rsidRPr="00F56819">
        <w:rPr>
          <w:rFonts w:ascii="Times New Roman" w:hAnsi="Times New Roman" w:cs="Times New Roman"/>
          <w:sz w:val="27"/>
          <w:szCs w:val="27"/>
        </w:rPr>
        <w:t xml:space="preserve">дминистративных правонарушениях, является именно </w:t>
      </w:r>
      <w:r w:rsidRPr="003D4DF0" w:rsidR="003D4DF0">
        <w:rPr>
          <w:rFonts w:ascii="Times New Roman" w:hAnsi="Times New Roman" w:cs="Times New Roman"/>
          <w:sz w:val="27"/>
          <w:szCs w:val="27"/>
        </w:rPr>
        <w:t>Нестеренко В.И.</w:t>
      </w:r>
      <w:r w:rsidR="00A00E64">
        <w:rPr>
          <w:rFonts w:ascii="Times New Roman" w:hAnsi="Times New Roman" w:cs="Times New Roman"/>
          <w:sz w:val="27"/>
          <w:szCs w:val="27"/>
        </w:rPr>
        <w:t xml:space="preserve"> </w:t>
      </w:r>
      <w:r w:rsidRPr="00F56819">
        <w:rPr>
          <w:rFonts w:ascii="Times New Roman" w:hAnsi="Times New Roman" w:cs="Times New Roman"/>
          <w:sz w:val="27"/>
          <w:szCs w:val="27"/>
        </w:rPr>
        <w:t>Опровергающих указанные обстоятельства доказательств мировому судье не представлено.</w:t>
      </w:r>
    </w:p>
    <w:p w:rsidR="00F56819" w:rsidRPr="00F56819" w:rsidP="00F5681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F56819">
        <w:rPr>
          <w:rFonts w:ascii="Times New Roman" w:hAnsi="Times New Roman" w:cs="Times New Roman"/>
          <w:sz w:val="27"/>
          <w:szCs w:val="27"/>
        </w:rPr>
        <w:t xml:space="preserve">Вина </w:t>
      </w:r>
      <w:r w:rsidRPr="003D4DF0" w:rsidR="003D4DF0">
        <w:rPr>
          <w:rFonts w:ascii="Times New Roman" w:hAnsi="Times New Roman" w:cs="Times New Roman"/>
          <w:sz w:val="27"/>
          <w:szCs w:val="27"/>
        </w:rPr>
        <w:t>Нестеренко В.И.</w:t>
      </w:r>
      <w:r w:rsidR="003D4DF0">
        <w:rPr>
          <w:rFonts w:ascii="Times New Roman" w:hAnsi="Times New Roman" w:cs="Times New Roman"/>
          <w:sz w:val="27"/>
          <w:szCs w:val="27"/>
        </w:rPr>
        <w:t xml:space="preserve"> </w:t>
      </w:r>
      <w:r w:rsidRPr="00F56819">
        <w:rPr>
          <w:rFonts w:ascii="Times New Roman" w:hAnsi="Times New Roman" w:cs="Times New Roman"/>
          <w:sz w:val="27"/>
          <w:szCs w:val="27"/>
        </w:rPr>
        <w:t xml:space="preserve">в совершении вмененного правонарушения подтверждается исследованными в судебном </w:t>
      </w:r>
      <w:r w:rsidRPr="00F56819">
        <w:rPr>
          <w:rFonts w:ascii="Times New Roman" w:hAnsi="Times New Roman" w:cs="Times New Roman"/>
          <w:sz w:val="27"/>
          <w:szCs w:val="27"/>
        </w:rPr>
        <w:t>заседании доказательствами: протоколом об административном правонарушении №</w:t>
      </w:r>
      <w:r w:rsidR="0092017E">
        <w:rPr>
          <w:rFonts w:ascii="Times New Roman" w:hAnsi="Times New Roman" w:cs="Times New Roman"/>
          <w:sz w:val="27"/>
          <w:szCs w:val="27"/>
        </w:rPr>
        <w:t>1</w:t>
      </w:r>
      <w:r w:rsidR="00C12236">
        <w:rPr>
          <w:rFonts w:ascii="Times New Roman" w:hAnsi="Times New Roman" w:cs="Times New Roman"/>
          <w:sz w:val="27"/>
          <w:szCs w:val="27"/>
        </w:rPr>
        <w:t>4</w:t>
      </w:r>
      <w:r w:rsidR="003D4DF0">
        <w:rPr>
          <w:rFonts w:ascii="Times New Roman" w:hAnsi="Times New Roman" w:cs="Times New Roman"/>
          <w:sz w:val="27"/>
          <w:szCs w:val="27"/>
        </w:rPr>
        <w:t>49271</w:t>
      </w:r>
      <w:r w:rsidRPr="00F56819">
        <w:rPr>
          <w:rFonts w:ascii="Times New Roman" w:hAnsi="Times New Roman" w:cs="Times New Roman"/>
          <w:sz w:val="27"/>
          <w:szCs w:val="27"/>
        </w:rPr>
        <w:t xml:space="preserve"> от </w:t>
      </w:r>
      <w:r w:rsidR="003D4DF0">
        <w:rPr>
          <w:rFonts w:ascii="Times New Roman" w:hAnsi="Times New Roman" w:cs="Times New Roman"/>
          <w:sz w:val="27"/>
          <w:szCs w:val="27"/>
        </w:rPr>
        <w:t>16</w:t>
      </w:r>
      <w:r w:rsidR="00C12236">
        <w:rPr>
          <w:rFonts w:ascii="Times New Roman" w:hAnsi="Times New Roman" w:cs="Times New Roman"/>
          <w:sz w:val="27"/>
          <w:szCs w:val="27"/>
        </w:rPr>
        <w:t>.06</w:t>
      </w:r>
      <w:r w:rsidR="0017308D">
        <w:rPr>
          <w:rFonts w:ascii="Times New Roman" w:hAnsi="Times New Roman" w:cs="Times New Roman"/>
          <w:sz w:val="27"/>
          <w:szCs w:val="27"/>
        </w:rPr>
        <w:t>.2026</w:t>
      </w:r>
      <w:r w:rsidRPr="00F56819">
        <w:rPr>
          <w:rFonts w:ascii="Times New Roman" w:hAnsi="Times New Roman" w:cs="Times New Roman"/>
          <w:sz w:val="27"/>
          <w:szCs w:val="27"/>
        </w:rPr>
        <w:t xml:space="preserve">, копией сведений, </w:t>
      </w:r>
      <w:r w:rsidR="00B62BBA">
        <w:rPr>
          <w:rFonts w:ascii="Times New Roman" w:hAnsi="Times New Roman" w:cs="Times New Roman"/>
          <w:sz w:val="27"/>
          <w:szCs w:val="27"/>
        </w:rPr>
        <w:t xml:space="preserve">копией сведений о доставке, </w:t>
      </w:r>
      <w:r w:rsidR="00EF5709">
        <w:rPr>
          <w:rFonts w:ascii="Times New Roman" w:hAnsi="Times New Roman" w:cs="Times New Roman"/>
          <w:sz w:val="27"/>
          <w:szCs w:val="27"/>
        </w:rPr>
        <w:t xml:space="preserve">копией протокола проверки сведений, </w:t>
      </w:r>
      <w:r w:rsidRPr="00F56819">
        <w:rPr>
          <w:rFonts w:ascii="Times New Roman" w:hAnsi="Times New Roman" w:cs="Times New Roman"/>
          <w:sz w:val="27"/>
          <w:szCs w:val="27"/>
        </w:rPr>
        <w:t xml:space="preserve"> выпиской из ЕГРЮЛ.</w:t>
      </w:r>
    </w:p>
    <w:p w:rsidR="00F56819" w:rsidRPr="00F56819" w:rsidP="00F5681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F56819">
        <w:rPr>
          <w:rFonts w:ascii="Times New Roman" w:hAnsi="Times New Roman" w:cs="Times New Roman"/>
          <w:sz w:val="27"/>
          <w:szCs w:val="27"/>
        </w:rPr>
        <w:t>Оценив доказательства, имеющиеся в деле об административн</w:t>
      </w:r>
      <w:r w:rsidRPr="00F56819">
        <w:rPr>
          <w:rFonts w:ascii="Times New Roman" w:hAnsi="Times New Roman" w:cs="Times New Roman"/>
          <w:sz w:val="27"/>
          <w:szCs w:val="27"/>
        </w:rPr>
        <w:t xml:space="preserve">ом правонарушении в их совокупности, прихожу к выводу, что </w:t>
      </w:r>
      <w:r w:rsidRPr="003D4DF0" w:rsidR="003D4DF0">
        <w:rPr>
          <w:rFonts w:ascii="Times New Roman" w:hAnsi="Times New Roman" w:cs="Times New Roman"/>
          <w:sz w:val="27"/>
          <w:szCs w:val="27"/>
        </w:rPr>
        <w:t>Нестеренко В.И.</w:t>
      </w:r>
      <w:r w:rsidR="003D4DF0">
        <w:rPr>
          <w:rFonts w:ascii="Times New Roman" w:hAnsi="Times New Roman" w:cs="Times New Roman"/>
          <w:sz w:val="27"/>
          <w:szCs w:val="27"/>
        </w:rPr>
        <w:t xml:space="preserve"> </w:t>
      </w:r>
      <w:r w:rsidRPr="00F56819">
        <w:rPr>
          <w:rFonts w:ascii="Times New Roman" w:hAnsi="Times New Roman" w:cs="Times New Roman"/>
          <w:sz w:val="27"/>
          <w:szCs w:val="27"/>
        </w:rPr>
        <w:t>совершил правонарушение, предусмотренное ч. 2 ст.15.33 Кодекса Российской Федерации об административных правонарушениях, а именно: нарушил установленные законодательством Российской</w:t>
      </w:r>
      <w:r w:rsidRPr="00F56819">
        <w:rPr>
          <w:rFonts w:ascii="Times New Roman" w:hAnsi="Times New Roman" w:cs="Times New Roman"/>
          <w:sz w:val="27"/>
          <w:szCs w:val="27"/>
        </w:rPr>
        <w:t xml:space="preserve"> Федерации об обязательном социальном страховании от несчастных случаев на производстве и профессиональных заболеваний сроки представления сведений о начисленных страховых взносах в территориальный орган Фонда пенсионного и социального страхования Российск</w:t>
      </w:r>
      <w:r w:rsidRPr="00F56819">
        <w:rPr>
          <w:rFonts w:ascii="Times New Roman" w:hAnsi="Times New Roman" w:cs="Times New Roman"/>
          <w:sz w:val="27"/>
          <w:szCs w:val="27"/>
        </w:rPr>
        <w:t xml:space="preserve">ой Федерации. </w:t>
      </w:r>
    </w:p>
    <w:p w:rsidR="00F56819" w:rsidRPr="00F56819" w:rsidP="00F5681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F56819">
        <w:rPr>
          <w:rFonts w:ascii="Times New Roman" w:hAnsi="Times New Roman" w:cs="Times New Roman"/>
          <w:sz w:val="27"/>
          <w:szCs w:val="27"/>
        </w:rPr>
        <w:t>Согласно п.1 п.4.5 Кодекса Российской Федерации об административных правонарушениях, за нарушение страхового законодательства срок привлечения к административной ответственности установлен один год со дня совершения административного правона</w:t>
      </w:r>
      <w:r w:rsidRPr="00F56819">
        <w:rPr>
          <w:rFonts w:ascii="Times New Roman" w:hAnsi="Times New Roman" w:cs="Times New Roman"/>
          <w:sz w:val="27"/>
          <w:szCs w:val="27"/>
        </w:rPr>
        <w:t xml:space="preserve">рушения. Учитывая установленные мировым судьей обстоятельства, срок привлечения вышеуказанного лица к административной </w:t>
      </w:r>
      <w:r w:rsidRPr="00F56819">
        <w:rPr>
          <w:rFonts w:ascii="Times New Roman" w:hAnsi="Times New Roman" w:cs="Times New Roman"/>
          <w:sz w:val="27"/>
          <w:szCs w:val="27"/>
        </w:rPr>
        <w:t xml:space="preserve">ответственности не истек. Оснований для прекращения производства по данному делу не установлено.  </w:t>
      </w:r>
    </w:p>
    <w:p w:rsidR="00F56819" w:rsidRPr="00F56819" w:rsidP="00F5681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F56819">
        <w:rPr>
          <w:rFonts w:ascii="Times New Roman" w:hAnsi="Times New Roman" w:cs="Times New Roman"/>
          <w:sz w:val="27"/>
          <w:szCs w:val="27"/>
        </w:rPr>
        <w:t>Процессуальных нарушений и обстоятельс</w:t>
      </w:r>
      <w:r w:rsidRPr="00F56819">
        <w:rPr>
          <w:rFonts w:ascii="Times New Roman" w:hAnsi="Times New Roman" w:cs="Times New Roman"/>
          <w:sz w:val="27"/>
          <w:szCs w:val="27"/>
        </w:rPr>
        <w:t xml:space="preserve">тв, исключающих производство по делу, не установлено. Протокол об административном правонарушении составлен с соблюдением требований закона, противоречий не содержит. Права и законные интересы </w:t>
      </w:r>
      <w:r w:rsidRPr="003D4DF0" w:rsidR="003D4DF0">
        <w:rPr>
          <w:rFonts w:ascii="Times New Roman" w:hAnsi="Times New Roman" w:cs="Times New Roman"/>
          <w:sz w:val="27"/>
          <w:szCs w:val="27"/>
        </w:rPr>
        <w:t xml:space="preserve">Нестеренко В.И. </w:t>
      </w:r>
      <w:r w:rsidRPr="00F56819">
        <w:rPr>
          <w:rFonts w:ascii="Times New Roman" w:hAnsi="Times New Roman" w:cs="Times New Roman"/>
          <w:sz w:val="27"/>
          <w:szCs w:val="27"/>
        </w:rPr>
        <w:t>при возбуждении производства по делу об админис</w:t>
      </w:r>
      <w:r w:rsidRPr="00F56819">
        <w:rPr>
          <w:rFonts w:ascii="Times New Roman" w:hAnsi="Times New Roman" w:cs="Times New Roman"/>
          <w:sz w:val="27"/>
          <w:szCs w:val="27"/>
        </w:rPr>
        <w:t>тративном правонарушении соблюдены.</w:t>
      </w:r>
    </w:p>
    <w:p w:rsidR="00F56819" w:rsidRPr="00F56819" w:rsidP="00F5681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F56819">
        <w:rPr>
          <w:rFonts w:ascii="Times New Roman" w:hAnsi="Times New Roman" w:cs="Times New Roman"/>
          <w:sz w:val="27"/>
          <w:szCs w:val="27"/>
        </w:rPr>
        <w:t>При назначении меры административного наказания за административное правонарушение, мировой судья, в соответствии с требованиями ст.4.1 Кодекса Российской Федерации об административных правонарушениях, учитывает характер</w:t>
      </w:r>
      <w:r w:rsidRPr="00F56819">
        <w:rPr>
          <w:rFonts w:ascii="Times New Roman" w:hAnsi="Times New Roman" w:cs="Times New Roman"/>
          <w:sz w:val="27"/>
          <w:szCs w:val="27"/>
        </w:rPr>
        <w:t xml:space="preserve"> совершенного административного правонарушения, личность виновного, его имущественное положение, а также наличие обстоятельств, смягчающих или отягчающих административную ответственность.</w:t>
      </w:r>
    </w:p>
    <w:p w:rsidR="00F56819" w:rsidRPr="00F56819" w:rsidP="00F5681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F56819">
        <w:rPr>
          <w:rFonts w:ascii="Times New Roman" w:hAnsi="Times New Roman" w:cs="Times New Roman"/>
          <w:sz w:val="27"/>
          <w:szCs w:val="27"/>
        </w:rPr>
        <w:t>В соответствии со ст. ст. 4.2, 4.3 Кодекса Российской Федерации об а</w:t>
      </w:r>
      <w:r w:rsidRPr="00F56819">
        <w:rPr>
          <w:rFonts w:ascii="Times New Roman" w:hAnsi="Times New Roman" w:cs="Times New Roman"/>
          <w:sz w:val="27"/>
          <w:szCs w:val="27"/>
        </w:rPr>
        <w:t xml:space="preserve">дминистративных правонарушениях обстоятельств, смягчающих и отягчающих ответственность лица, в отношении которого ведется производство об административном правонарушении, по делу не установлено. </w:t>
      </w:r>
    </w:p>
    <w:p w:rsidR="00F56819" w:rsidRPr="00F56819" w:rsidP="00F5681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F56819">
        <w:rPr>
          <w:rFonts w:ascii="Times New Roman" w:hAnsi="Times New Roman" w:cs="Times New Roman"/>
          <w:sz w:val="27"/>
          <w:szCs w:val="27"/>
        </w:rPr>
        <w:t>Согласно ч. 1 ст. 4.1.1 Кодекса Российской Федерации об адми</w:t>
      </w:r>
      <w:r w:rsidRPr="00F56819">
        <w:rPr>
          <w:rFonts w:ascii="Times New Roman" w:hAnsi="Times New Roman" w:cs="Times New Roman"/>
          <w:sz w:val="27"/>
          <w:szCs w:val="27"/>
        </w:rPr>
        <w:t xml:space="preserve">нистративных правонарушениях за впервые совершенное административное правонарушение, выявленное в ходе осуществления государственного контроля (надзора), муниципального контроля, в случаях, если назначение административного наказания в виде предупреждения </w:t>
      </w:r>
      <w:r w:rsidRPr="00F56819">
        <w:rPr>
          <w:rFonts w:ascii="Times New Roman" w:hAnsi="Times New Roman" w:cs="Times New Roman"/>
          <w:sz w:val="27"/>
          <w:szCs w:val="27"/>
        </w:rPr>
        <w:t>не предусмотрено соответствующей статьей раздела II настоящего Кодекса или закона субъекта Российской Федерации об административных правонарушениях, административное наказание в виде административного штрафа подлежит замене на предупреждение при наличии об</w:t>
      </w:r>
      <w:r w:rsidRPr="00F56819">
        <w:rPr>
          <w:rFonts w:ascii="Times New Roman" w:hAnsi="Times New Roman" w:cs="Times New Roman"/>
          <w:sz w:val="27"/>
          <w:szCs w:val="27"/>
        </w:rPr>
        <w:t>стоятельств, предусмотренных частью 2 статьи 3.4 настоящего Кодекса, за исключением случаев, предусмотренных частью 2 настоящей статьи.</w:t>
      </w:r>
    </w:p>
    <w:p w:rsidR="00F56819" w:rsidRPr="00F56819" w:rsidP="00F5681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F56819">
        <w:rPr>
          <w:rFonts w:ascii="Times New Roman" w:hAnsi="Times New Roman" w:cs="Times New Roman"/>
          <w:sz w:val="27"/>
          <w:szCs w:val="27"/>
        </w:rPr>
        <w:t>В соответствии с ч. 1 ст. 3.4 Кодекса Российской Федерации об административных правонарушениях предупреждение - мера адм</w:t>
      </w:r>
      <w:r w:rsidRPr="00F56819">
        <w:rPr>
          <w:rFonts w:ascii="Times New Roman" w:hAnsi="Times New Roman" w:cs="Times New Roman"/>
          <w:sz w:val="27"/>
          <w:szCs w:val="27"/>
        </w:rPr>
        <w:t>инистративного наказания, выраженная в официальном порицании физического или юридического лица. Предупреждение выносится в письменной форме.</w:t>
      </w:r>
    </w:p>
    <w:p w:rsidR="00F56819" w:rsidRPr="00F56819" w:rsidP="00F5681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F56819">
        <w:rPr>
          <w:rFonts w:ascii="Times New Roman" w:hAnsi="Times New Roman" w:cs="Times New Roman"/>
          <w:sz w:val="27"/>
          <w:szCs w:val="27"/>
        </w:rPr>
        <w:t>В силу ч. 2 ст. 3.4 Кодекса Российской Федерации об административных правонарушениях предупреждение устанавливается</w:t>
      </w:r>
      <w:r w:rsidRPr="00F56819">
        <w:rPr>
          <w:rFonts w:ascii="Times New Roman" w:hAnsi="Times New Roman" w:cs="Times New Roman"/>
          <w:sz w:val="27"/>
          <w:szCs w:val="27"/>
        </w:rPr>
        <w:t xml:space="preserve"> за впервые совершенные административные правонарушения при отсутствии причинения вреда или возникновения угрозы причинения вреда жизни и здоровью людей, объектам животного и растительного мира, окружающей среде, объектам культурного наследия (памятникам и</w:t>
      </w:r>
      <w:r w:rsidRPr="00F56819">
        <w:rPr>
          <w:rFonts w:ascii="Times New Roman" w:hAnsi="Times New Roman" w:cs="Times New Roman"/>
          <w:sz w:val="27"/>
          <w:szCs w:val="27"/>
        </w:rPr>
        <w:t>стории и культуры) народов Российской Федерации, безопасности государства, угрозы чрезвычайных ситуаций природного и техногенного характера, а также при отсутствии имущественного ущерба.</w:t>
      </w:r>
    </w:p>
    <w:p w:rsidR="00F56819" w:rsidRPr="00F56819" w:rsidP="00F5681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F56819">
        <w:rPr>
          <w:rFonts w:ascii="Times New Roman" w:hAnsi="Times New Roman" w:cs="Times New Roman"/>
          <w:sz w:val="27"/>
          <w:szCs w:val="27"/>
        </w:rPr>
        <w:t>В случаях, если назначение административного наказания в виде предупр</w:t>
      </w:r>
      <w:r w:rsidRPr="00F56819">
        <w:rPr>
          <w:rFonts w:ascii="Times New Roman" w:hAnsi="Times New Roman" w:cs="Times New Roman"/>
          <w:sz w:val="27"/>
          <w:szCs w:val="27"/>
        </w:rPr>
        <w:t>еждения не предусмотрено соответствующей статьей раздела II настоящего Кодекса или закона субъекта Российской Федерации об административных правонарушениях, административное наказание в виде административного штрафа подлежит замене на предупреждение в соот</w:t>
      </w:r>
      <w:r w:rsidRPr="00F56819">
        <w:rPr>
          <w:rFonts w:ascii="Times New Roman" w:hAnsi="Times New Roman" w:cs="Times New Roman"/>
          <w:sz w:val="27"/>
          <w:szCs w:val="27"/>
        </w:rPr>
        <w:t>ветствии со статьей 4.1.1 настоящего Кодекса (ч. 3 ст. 3.4 Кодекса Российской Федерации об административных правонарушениях).</w:t>
      </w:r>
    </w:p>
    <w:p w:rsidR="00F56819" w:rsidRPr="00F56819" w:rsidP="00F5681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F56819">
        <w:rPr>
          <w:rFonts w:ascii="Times New Roman" w:hAnsi="Times New Roman" w:cs="Times New Roman"/>
          <w:sz w:val="27"/>
          <w:szCs w:val="27"/>
        </w:rPr>
        <w:t>С учетом взаимосвязанных положений ч. ч. 2, 3 ст. 3.4 и ч. 1 ст. 4.1.1 Кодекса Российской Федерации об административных правонаруш</w:t>
      </w:r>
      <w:r w:rsidRPr="00F56819">
        <w:rPr>
          <w:rFonts w:ascii="Times New Roman" w:hAnsi="Times New Roman" w:cs="Times New Roman"/>
          <w:sz w:val="27"/>
          <w:szCs w:val="27"/>
        </w:rPr>
        <w:t xml:space="preserve">ениях замена наказания в виде административного штрафа предупреждением допускается при </w:t>
      </w:r>
      <w:r w:rsidRPr="00F56819">
        <w:rPr>
          <w:rFonts w:ascii="Times New Roman" w:hAnsi="Times New Roman" w:cs="Times New Roman"/>
          <w:sz w:val="27"/>
          <w:szCs w:val="27"/>
        </w:rPr>
        <w:t xml:space="preserve">наличии совокупности всех обстоятельств, указанных в ч.ч. 2, 3 ст. 3.4 Кодекса Российской Федерации об административных правонарушениях. </w:t>
      </w:r>
    </w:p>
    <w:p w:rsidR="00F56819" w:rsidRPr="00F56819" w:rsidP="00F5681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F56819">
        <w:rPr>
          <w:rFonts w:ascii="Times New Roman" w:hAnsi="Times New Roman" w:cs="Times New Roman"/>
          <w:sz w:val="27"/>
          <w:szCs w:val="27"/>
        </w:rPr>
        <w:t xml:space="preserve">Учитывая изложенное, исходя из </w:t>
      </w:r>
      <w:r w:rsidRPr="00F56819">
        <w:rPr>
          <w:rFonts w:ascii="Times New Roman" w:hAnsi="Times New Roman" w:cs="Times New Roman"/>
          <w:sz w:val="27"/>
          <w:szCs w:val="27"/>
        </w:rPr>
        <w:t>общих принципов назначения наказания, предусмотренных ст.ст.3.1, 4.1 Кодекса Российской Федерации об административных правонарушениях, принимая во внимание обстоятельства дела, данные о личности виновного, который ранее (на момент совершения вмененного пра</w:t>
      </w:r>
      <w:r w:rsidRPr="00F56819">
        <w:rPr>
          <w:rFonts w:ascii="Times New Roman" w:hAnsi="Times New Roman" w:cs="Times New Roman"/>
          <w:sz w:val="27"/>
          <w:szCs w:val="27"/>
        </w:rPr>
        <w:t>вонарушения) к административной ответственности не привлекался (иные данные в материалах дела отсутствуют), отсутствие обстоятельств, отягчающих и смягчающих ответственность, предусмотренных ст. ст. 4.2, 4.3 Кодекса Российской Федерации об административных</w:t>
      </w:r>
      <w:r w:rsidRPr="00F56819">
        <w:rPr>
          <w:rFonts w:ascii="Times New Roman" w:hAnsi="Times New Roman" w:cs="Times New Roman"/>
          <w:sz w:val="27"/>
          <w:szCs w:val="27"/>
        </w:rPr>
        <w:t xml:space="preserve"> правонарушениях, то обстоятельство, что допущенные им нарушения не повлекли негативных последствий, предусмотренных ч. 2 ст. 3.4 Кодекса Российской Федерации об административных правонарушениях, считаю возможным назначить </w:t>
      </w:r>
      <w:r w:rsidRPr="003D4DF0" w:rsidR="003D4DF0">
        <w:rPr>
          <w:rFonts w:ascii="Times New Roman" w:hAnsi="Times New Roman" w:cs="Times New Roman"/>
          <w:sz w:val="27"/>
          <w:szCs w:val="27"/>
        </w:rPr>
        <w:t xml:space="preserve">Нестеренко В.И. </w:t>
      </w:r>
      <w:r w:rsidRPr="00F56819">
        <w:rPr>
          <w:rFonts w:ascii="Times New Roman" w:hAnsi="Times New Roman" w:cs="Times New Roman"/>
          <w:sz w:val="27"/>
          <w:szCs w:val="27"/>
        </w:rPr>
        <w:t>наказание с приме</w:t>
      </w:r>
      <w:r w:rsidRPr="00F56819">
        <w:rPr>
          <w:rFonts w:ascii="Times New Roman" w:hAnsi="Times New Roman" w:cs="Times New Roman"/>
          <w:sz w:val="27"/>
          <w:szCs w:val="27"/>
        </w:rPr>
        <w:t xml:space="preserve">нением ч. 1 ст. 4.1.1 Кодекса Российской Федерации об административных правонарушениях. </w:t>
      </w:r>
    </w:p>
    <w:p w:rsidR="00F56819" w:rsidRPr="00F56819" w:rsidP="00F5681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F56819">
        <w:rPr>
          <w:rFonts w:ascii="Times New Roman" w:hAnsi="Times New Roman" w:cs="Times New Roman"/>
          <w:sz w:val="27"/>
          <w:szCs w:val="27"/>
        </w:rPr>
        <w:t xml:space="preserve">Руководствуясь ст.ст. 3.4, 4.1, 4.1.1, 29.9, 29.10, 29.11 Кодекса Российской Федерации об административных правонарушениях, мировой судья              </w:t>
      </w:r>
    </w:p>
    <w:p w:rsidR="00F56819" w:rsidRPr="00F56819" w:rsidP="00F56819">
      <w:pPr>
        <w:spacing w:after="0" w:line="240" w:lineRule="auto"/>
        <w:ind w:firstLine="851"/>
        <w:jc w:val="center"/>
        <w:rPr>
          <w:rFonts w:ascii="Times New Roman" w:hAnsi="Times New Roman" w:cs="Times New Roman"/>
          <w:sz w:val="27"/>
          <w:szCs w:val="27"/>
        </w:rPr>
      </w:pPr>
      <w:r w:rsidRPr="00F56819">
        <w:rPr>
          <w:rFonts w:ascii="Times New Roman" w:hAnsi="Times New Roman" w:cs="Times New Roman"/>
          <w:sz w:val="27"/>
          <w:szCs w:val="27"/>
        </w:rPr>
        <w:t>ПОСТАНОВИЛ:</w:t>
      </w:r>
    </w:p>
    <w:p w:rsidR="00F56819" w:rsidRPr="00F56819" w:rsidP="00F5681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3D4DF0">
        <w:rPr>
          <w:rFonts w:ascii="Times New Roman" w:hAnsi="Times New Roman" w:cs="Times New Roman"/>
          <w:sz w:val="27"/>
          <w:szCs w:val="27"/>
        </w:rPr>
        <w:t>Нес</w:t>
      </w:r>
      <w:r w:rsidRPr="003D4DF0">
        <w:rPr>
          <w:rFonts w:ascii="Times New Roman" w:hAnsi="Times New Roman" w:cs="Times New Roman"/>
          <w:sz w:val="27"/>
          <w:szCs w:val="27"/>
        </w:rPr>
        <w:t xml:space="preserve">теренко </w:t>
      </w:r>
      <w:r w:rsidR="002402FE">
        <w:rPr>
          <w:rFonts w:ascii="Times New Roman" w:hAnsi="Times New Roman" w:cs="Times New Roman"/>
          <w:sz w:val="27"/>
          <w:szCs w:val="27"/>
        </w:rPr>
        <w:t>В.И.</w:t>
      </w:r>
      <w:r w:rsidRPr="003D4DF0">
        <w:rPr>
          <w:rFonts w:ascii="Times New Roman" w:hAnsi="Times New Roman" w:cs="Times New Roman"/>
          <w:sz w:val="27"/>
          <w:szCs w:val="27"/>
        </w:rPr>
        <w:t xml:space="preserve"> </w:t>
      </w:r>
      <w:r w:rsidRPr="00F56819">
        <w:rPr>
          <w:rFonts w:ascii="Times New Roman" w:hAnsi="Times New Roman" w:cs="Times New Roman"/>
          <w:sz w:val="27"/>
          <w:szCs w:val="27"/>
        </w:rPr>
        <w:t xml:space="preserve">признать виновным в совершении административного правонарушения, предусмотренного ч. 2 ст. 15.33  Кодекса Российской Федерации об административных правонарушениях, и назначить ему наказание в виде штрафа в размере 300 (трехсот) </w:t>
      </w:r>
      <w:r w:rsidRPr="00F56819">
        <w:rPr>
          <w:rFonts w:ascii="Times New Roman" w:hAnsi="Times New Roman" w:cs="Times New Roman"/>
          <w:sz w:val="27"/>
          <w:szCs w:val="27"/>
        </w:rPr>
        <w:t>рублей.</w:t>
      </w:r>
    </w:p>
    <w:p w:rsidR="00F56819" w:rsidRPr="00F56819" w:rsidP="00F5681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F56819">
        <w:rPr>
          <w:rFonts w:ascii="Times New Roman" w:hAnsi="Times New Roman" w:cs="Times New Roman"/>
          <w:sz w:val="27"/>
          <w:szCs w:val="27"/>
        </w:rPr>
        <w:t>В соответствии со ст.4.1.1 Кодекса Российской Федерации об административных правонарушениях назначенное наказание заменить на предупреждение.</w:t>
      </w:r>
    </w:p>
    <w:p w:rsidR="00F56819" w:rsidRPr="00F56819" w:rsidP="00F5681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F56819">
        <w:rPr>
          <w:rFonts w:ascii="Times New Roman" w:hAnsi="Times New Roman" w:cs="Times New Roman"/>
          <w:sz w:val="27"/>
          <w:szCs w:val="27"/>
        </w:rPr>
        <w:t xml:space="preserve">Постановление может быть обжаловано в апелляционном порядке в Центральный районный суд города Симферополя </w:t>
      </w:r>
      <w:r w:rsidRPr="00F56819">
        <w:rPr>
          <w:rFonts w:ascii="Times New Roman" w:hAnsi="Times New Roman" w:cs="Times New Roman"/>
          <w:sz w:val="27"/>
          <w:szCs w:val="27"/>
        </w:rPr>
        <w:t>Республики Крым через мирового судью судебного участка №17 Центрального судебного района города Симферополь (</w:t>
      </w:r>
      <w:r w:rsidRPr="0017308D" w:rsidR="0017308D">
        <w:rPr>
          <w:rFonts w:ascii="Times New Roman" w:hAnsi="Times New Roman" w:cs="Times New Roman"/>
          <w:sz w:val="27"/>
          <w:szCs w:val="27"/>
        </w:rPr>
        <w:t>Центральный район города республиканского значения Симферополь с подчиненной ему территорией</w:t>
      </w:r>
      <w:r w:rsidRPr="00F56819">
        <w:rPr>
          <w:rFonts w:ascii="Times New Roman" w:hAnsi="Times New Roman" w:cs="Times New Roman"/>
          <w:sz w:val="27"/>
          <w:szCs w:val="27"/>
        </w:rPr>
        <w:t xml:space="preserve">) Республики Крым в течение 10 </w:t>
      </w:r>
      <w:r w:rsidR="00473866">
        <w:rPr>
          <w:rFonts w:ascii="Times New Roman" w:hAnsi="Times New Roman" w:cs="Times New Roman"/>
          <w:sz w:val="27"/>
          <w:szCs w:val="27"/>
        </w:rPr>
        <w:t>дней</w:t>
      </w:r>
      <w:r w:rsidRPr="00F56819">
        <w:rPr>
          <w:rFonts w:ascii="Times New Roman" w:hAnsi="Times New Roman" w:cs="Times New Roman"/>
          <w:sz w:val="27"/>
          <w:szCs w:val="27"/>
        </w:rPr>
        <w:t xml:space="preserve"> со дня вручения или</w:t>
      </w:r>
      <w:r w:rsidRPr="00F56819">
        <w:rPr>
          <w:rFonts w:ascii="Times New Roman" w:hAnsi="Times New Roman" w:cs="Times New Roman"/>
          <w:sz w:val="27"/>
          <w:szCs w:val="27"/>
        </w:rPr>
        <w:t xml:space="preserve"> получения копии постановления.</w:t>
      </w:r>
    </w:p>
    <w:p w:rsidR="00F56819" w:rsidRPr="00F56819" w:rsidP="00F5681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F56819">
        <w:rPr>
          <w:rFonts w:ascii="Times New Roman" w:hAnsi="Times New Roman" w:cs="Times New Roman"/>
          <w:sz w:val="27"/>
          <w:szCs w:val="27"/>
        </w:rPr>
        <w:t xml:space="preserve">        </w:t>
      </w:r>
    </w:p>
    <w:p w:rsidR="00F56819" w:rsidRPr="00F56819" w:rsidP="00F5681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F56819">
        <w:rPr>
          <w:rFonts w:ascii="Times New Roman" w:hAnsi="Times New Roman" w:cs="Times New Roman"/>
          <w:sz w:val="27"/>
          <w:szCs w:val="27"/>
        </w:rPr>
        <w:t xml:space="preserve">Мировой судья:                                                       </w:t>
      </w:r>
      <w:r w:rsidR="008E588B">
        <w:rPr>
          <w:rFonts w:ascii="Times New Roman" w:hAnsi="Times New Roman" w:cs="Times New Roman"/>
          <w:sz w:val="27"/>
          <w:szCs w:val="27"/>
        </w:rPr>
        <w:t>А.Л. Т</w:t>
      </w:r>
      <w:r w:rsidR="00B7783F">
        <w:rPr>
          <w:rFonts w:ascii="Times New Roman" w:hAnsi="Times New Roman" w:cs="Times New Roman"/>
          <w:sz w:val="27"/>
          <w:szCs w:val="27"/>
        </w:rPr>
        <w:t>о</w:t>
      </w:r>
      <w:r w:rsidR="008E588B">
        <w:rPr>
          <w:rFonts w:ascii="Times New Roman" w:hAnsi="Times New Roman" w:cs="Times New Roman"/>
          <w:sz w:val="27"/>
          <w:szCs w:val="27"/>
        </w:rPr>
        <w:t>скина</w:t>
      </w:r>
    </w:p>
    <w:p w:rsidR="00F56819" w:rsidRPr="00F56819" w:rsidP="00F5681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</w:p>
    <w:p w:rsidR="007E6AD1" w:rsidRPr="00EE7B85" w:rsidP="00F56819">
      <w:pPr>
        <w:spacing w:after="0" w:line="240" w:lineRule="auto"/>
        <w:ind w:firstLine="851"/>
        <w:jc w:val="both"/>
        <w:rPr>
          <w:sz w:val="27"/>
          <w:szCs w:val="27"/>
        </w:rPr>
      </w:pPr>
    </w:p>
    <w:sectPr w:rsidSect="00AC40CB">
      <w:footerReference w:type="default" r:id="rId4"/>
      <w:pgSz w:w="11906" w:h="16838"/>
      <w:pgMar w:top="567" w:right="707" w:bottom="567" w:left="1418" w:header="708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1329404642"/>
      <w:docPartObj>
        <w:docPartGallery w:val="Page Numbers (Bottom of Page)"/>
        <w:docPartUnique/>
      </w:docPartObj>
    </w:sdtPr>
    <w:sdtContent>
      <w:p w:rsidR="00FB5951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402FE">
          <w:rPr>
            <w:noProof/>
          </w:rPr>
          <w:t>4</w:t>
        </w:r>
        <w:r>
          <w:fldChar w:fldCharType="end"/>
        </w:r>
      </w:p>
    </w:sdtContent>
  </w:sdt>
  <w:p w:rsidR="00FB5951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mirrorMargins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EB4"/>
    <w:rsid w:val="000057F1"/>
    <w:rsid w:val="00035E5D"/>
    <w:rsid w:val="0009665A"/>
    <w:rsid w:val="000976E4"/>
    <w:rsid w:val="000A04C7"/>
    <w:rsid w:val="000C67D6"/>
    <w:rsid w:val="0017308D"/>
    <w:rsid w:val="001945F6"/>
    <w:rsid w:val="001B0B30"/>
    <w:rsid w:val="001E0764"/>
    <w:rsid w:val="002402FE"/>
    <w:rsid w:val="00245104"/>
    <w:rsid w:val="002549D5"/>
    <w:rsid w:val="00293320"/>
    <w:rsid w:val="002C1AED"/>
    <w:rsid w:val="002F0EC3"/>
    <w:rsid w:val="003B33FF"/>
    <w:rsid w:val="003C105B"/>
    <w:rsid w:val="003D4DF0"/>
    <w:rsid w:val="00416D37"/>
    <w:rsid w:val="00473866"/>
    <w:rsid w:val="004A285E"/>
    <w:rsid w:val="004B5959"/>
    <w:rsid w:val="004C25E1"/>
    <w:rsid w:val="004C51F3"/>
    <w:rsid w:val="00567007"/>
    <w:rsid w:val="005D4B3E"/>
    <w:rsid w:val="006111F0"/>
    <w:rsid w:val="00643801"/>
    <w:rsid w:val="006F0953"/>
    <w:rsid w:val="006F54A0"/>
    <w:rsid w:val="006F66CE"/>
    <w:rsid w:val="00723EFD"/>
    <w:rsid w:val="00743776"/>
    <w:rsid w:val="00747C2B"/>
    <w:rsid w:val="00754EA3"/>
    <w:rsid w:val="007B5434"/>
    <w:rsid w:val="007E6AD1"/>
    <w:rsid w:val="008B3F1B"/>
    <w:rsid w:val="008D67D1"/>
    <w:rsid w:val="008E588B"/>
    <w:rsid w:val="0092017E"/>
    <w:rsid w:val="009715E5"/>
    <w:rsid w:val="00981FC4"/>
    <w:rsid w:val="009C1507"/>
    <w:rsid w:val="00A00E64"/>
    <w:rsid w:val="00A7790C"/>
    <w:rsid w:val="00A77FD4"/>
    <w:rsid w:val="00B11D38"/>
    <w:rsid w:val="00B27F38"/>
    <w:rsid w:val="00B61871"/>
    <w:rsid w:val="00B62BBA"/>
    <w:rsid w:val="00B750D7"/>
    <w:rsid w:val="00B7783F"/>
    <w:rsid w:val="00C107E9"/>
    <w:rsid w:val="00C12236"/>
    <w:rsid w:val="00CC2833"/>
    <w:rsid w:val="00CF1EB4"/>
    <w:rsid w:val="00D277DD"/>
    <w:rsid w:val="00D904BB"/>
    <w:rsid w:val="00DC51D8"/>
    <w:rsid w:val="00E50383"/>
    <w:rsid w:val="00E57979"/>
    <w:rsid w:val="00E92DF5"/>
    <w:rsid w:val="00EC1360"/>
    <w:rsid w:val="00EC4B06"/>
    <w:rsid w:val="00ED1FFB"/>
    <w:rsid w:val="00EE0E9D"/>
    <w:rsid w:val="00EE7B85"/>
    <w:rsid w:val="00EF5709"/>
    <w:rsid w:val="00F1721B"/>
    <w:rsid w:val="00F56819"/>
    <w:rsid w:val="00FB5951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F1EB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a"/>
    <w:uiPriority w:val="99"/>
    <w:unhideWhenUsed/>
    <w:rsid w:val="00CF1EB4"/>
    <w:pPr>
      <w:tabs>
        <w:tab w:val="center" w:pos="4677"/>
        <w:tab w:val="right" w:pos="9355"/>
      </w:tabs>
      <w:spacing w:after="0" w:line="240" w:lineRule="auto"/>
    </w:pPr>
    <w:rPr>
      <w:rFonts w:eastAsiaTheme="minorEastAsia"/>
      <w:lang w:eastAsia="ru-RU"/>
    </w:rPr>
  </w:style>
  <w:style w:type="character" w:customStyle="1" w:styleId="a">
    <w:name w:val="Нижний колонтитул Знак"/>
    <w:basedOn w:val="DefaultParagraphFont"/>
    <w:link w:val="Footer"/>
    <w:uiPriority w:val="99"/>
    <w:rsid w:val="00CF1EB4"/>
    <w:rPr>
      <w:rFonts w:eastAsiaTheme="minorEastAsia"/>
      <w:lang w:eastAsia="ru-RU"/>
    </w:rPr>
  </w:style>
  <w:style w:type="paragraph" w:styleId="BalloonText">
    <w:name w:val="Balloon Text"/>
    <w:basedOn w:val="Normal"/>
    <w:link w:val="a0"/>
    <w:uiPriority w:val="99"/>
    <w:semiHidden/>
    <w:unhideWhenUsed/>
    <w:rsid w:val="000057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0">
    <w:name w:val="Текст выноски Знак"/>
    <w:basedOn w:val="DefaultParagraphFont"/>
    <w:link w:val="BalloonText"/>
    <w:uiPriority w:val="99"/>
    <w:semiHidden/>
    <w:rsid w:val="000057F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