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           Дело №05-023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21 июля 2022 года                                           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   г. Симферополь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E9A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E9A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D70C72" w:rsidRPr="00331E9A" w:rsidP="00D70C72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должностного лица – </w:t>
      </w:r>
      <w:r w:rsidRPr="00331E9A">
        <w:rPr>
          <w:rFonts w:ascii="Times New Roman" w:eastAsia="Times New Roman" w:hAnsi="Times New Roman" w:cs="Times New Roman"/>
          <w:b/>
          <w:sz w:val="18"/>
          <w:szCs w:val="18"/>
        </w:rPr>
        <w:t xml:space="preserve">«данные </w:t>
      </w:r>
      <w:r w:rsidRPr="00331E9A">
        <w:rPr>
          <w:rFonts w:ascii="Times New Roman" w:eastAsia="Times New Roman" w:hAnsi="Times New Roman" w:cs="Times New Roman"/>
          <w:b/>
          <w:sz w:val="18"/>
          <w:szCs w:val="18"/>
        </w:rPr>
        <w:t>изьяты</w:t>
      </w:r>
      <w:r w:rsidRPr="00331E9A">
        <w:rPr>
          <w:rFonts w:ascii="Times New Roman" w:eastAsia="Times New Roman" w:hAnsi="Times New Roman" w:cs="Times New Roman"/>
          <w:b/>
          <w:sz w:val="18"/>
          <w:szCs w:val="18"/>
        </w:rPr>
        <w:t>»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331E9A">
        <w:rPr>
          <w:rFonts w:ascii="Times New Roman" w:eastAsia="Times New Roman" w:hAnsi="Times New Roman" w:cs="Times New Roman"/>
          <w:b/>
          <w:sz w:val="18"/>
          <w:szCs w:val="18"/>
        </w:rPr>
        <w:t xml:space="preserve">«данные </w:t>
      </w:r>
      <w:r w:rsidRPr="00331E9A">
        <w:rPr>
          <w:rFonts w:ascii="Times New Roman" w:eastAsia="Times New Roman" w:hAnsi="Times New Roman" w:cs="Times New Roman"/>
          <w:b/>
          <w:sz w:val="18"/>
          <w:szCs w:val="18"/>
        </w:rPr>
        <w:t>изьяты»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Керим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-Заде В.</w:t>
      </w:r>
      <w:r w:rsidRPr="00331E9A">
        <w:rPr>
          <w:sz w:val="18"/>
          <w:szCs w:val="18"/>
        </w:rPr>
        <w:t xml:space="preserve">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ч. 1 ст. 15.33.2 Кодекса Российской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правонарушениях,</w:t>
      </w:r>
    </w:p>
    <w:p w:rsidR="00D70C72" w:rsidRPr="00331E9A" w:rsidP="00D70C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31E9A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Керим-Заде В.М., являясь </w:t>
      </w:r>
      <w:r w:rsidRPr="00331E9A">
        <w:rPr>
          <w:rFonts w:ascii="Times New Roman" w:eastAsia="Times New Roman" w:hAnsi="Times New Roman"/>
          <w:b/>
          <w:sz w:val="18"/>
          <w:szCs w:val="18"/>
          <w:lang w:eastAsia="uk-UA"/>
        </w:rPr>
        <w:t xml:space="preserve">«данные </w:t>
      </w:r>
      <w:r w:rsidRPr="00331E9A">
        <w:rPr>
          <w:rFonts w:ascii="Times New Roman" w:eastAsia="Times New Roman" w:hAnsi="Times New Roman"/>
          <w:b/>
          <w:sz w:val="18"/>
          <w:szCs w:val="18"/>
          <w:lang w:eastAsia="uk-UA"/>
        </w:rPr>
        <w:t>изьяты</w:t>
      </w:r>
      <w:r w:rsidRPr="00331E9A">
        <w:rPr>
          <w:rFonts w:ascii="Times New Roman" w:eastAsia="Times New Roman" w:hAnsi="Times New Roman"/>
          <w:b/>
          <w:sz w:val="18"/>
          <w:szCs w:val="18"/>
          <w:lang w:eastAsia="uk-UA"/>
        </w:rPr>
        <w:t>»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««данные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еме обязательного пенсионного страхования за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ноябрь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 2021 года по сроку предоставления не позднее 15.1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.2021, фактически сведения в полном объеме представлены 11.01.2022.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E9A">
        <w:rPr>
          <w:rFonts w:ascii="Times New Roman" w:eastAsia="Times New Roman" w:hAnsi="Times New Roman" w:cs="Times New Roman"/>
          <w:sz w:val="18"/>
          <w:szCs w:val="18"/>
        </w:rPr>
        <w:t>В судебное заседание Керим-Заде В.М. не явилась, извещена надлежаще, о причинах неявки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 не сообщила, ходатайств мировому судье не направила.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Керим-Заде В.М.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Керим-Заде В.М.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D70C72" w:rsidRPr="00331E9A" w:rsidP="00D70C7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 с п.2.2 ст.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 </w:t>
      </w:r>
      <w:hyperlink r:id="rId5" w:history="1">
        <w:r w:rsidRPr="00331E9A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331E9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</w:t>
      </w:r>
      <w:r w:rsidRPr="00331E9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не позднее 15-го числа месяца, следующего за отчетным </w:t>
      </w:r>
      <w:r w:rsidRPr="00331E9A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</w:t>
      </w:r>
      <w:r w:rsidRPr="00331E9A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</w:t>
      </w:r>
      <w:r w:rsidRPr="00331E9A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</w:t>
      </w:r>
      <w:r w:rsidRPr="00331E9A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Керим-Заде В.М.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допустила административное правонарушение, выразившееся в непредставлени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 пенсионного страхования за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ноябрь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года. Граничный срок предоставления сведений за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ноябрь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 – 15.1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Фактически сведения в полном объеме по форме СЗВ-М за отчетный период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ноября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 представлены 11.01.2022.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 </w:t>
      </w:r>
      <w:r w:rsidRPr="00331E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«данные </w:t>
      </w:r>
      <w:r w:rsidRPr="00331E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изьяты»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Керим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-Заде В.М.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Кодекса Российской Федерации об административных правонарушениях, является именно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Керим-Заде В.М.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Вина Керим-Заде В.М. </w:t>
      </w:r>
      <w:r w:rsidRPr="00331E9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вмененного правонарушения </w:t>
      </w:r>
      <w:r w:rsidRPr="00331E9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подтверждается исследованными в судебном заседании доказательствами: протоколом об административном правонарушении №61</w:t>
      </w:r>
      <w:r w:rsidRPr="00331E9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</w:t>
      </w:r>
      <w:r w:rsidRPr="00331E9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21.06.2022, скриншотом полученных сведений, копией извещения о доставке, копией акта, копией решения, выпиской из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ательства, имеющиеся в деле об административном правонарушении в их совокупности, прихожу к выводу, что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Керим-Заде В.М.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совершила правонарушение, предусмотренное ч. 1 ст.15.33.2 Кодекса Российской Федерации об административных правонарушениях, а именно: не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представил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ушение страхового законодательства срок привлечения к административной ответственности установлен один год со дня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совершения административного правонарушения. Учитывая установленные мировым судьей обстоятельства, срок привлечения вышеуказанного лица к адми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нистративной ответственности не истек. Оснований для прекращения производства по данному делу не установлено.  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 с соблюдением требований закона, противоречий не содержит. Права и законные интересы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Керим-Заде В.М.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аличие обстоятельств, смягчающих или отягчающих административную ответственность.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оторого ведется производство об административном правонарушении, по делу не установлено. 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ящей статьи.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ой форме.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арактера, а также при отсутствии имущественного ущерба.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образования юридического лица, или юридическому лицу, а также их работникам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 Кодекса Российской Федерации об административных правонарушениях. 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E9A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Российской Федерации (https://rmsp.nalog.ru/) ООО «</w:t>
      </w:r>
      <w:r w:rsidRPr="00331E9A">
        <w:rPr>
          <w:rFonts w:ascii="Times New Roman" w:eastAsia="Times New Roman" w:hAnsi="Times New Roman"/>
          <w:b/>
          <w:sz w:val="18"/>
          <w:szCs w:val="18"/>
          <w:lang w:eastAsia="uk-UA"/>
        </w:rPr>
        <w:t xml:space="preserve">«данные </w:t>
      </w:r>
      <w:r w:rsidRPr="00331E9A">
        <w:rPr>
          <w:rFonts w:ascii="Times New Roman" w:eastAsia="Times New Roman" w:hAnsi="Times New Roman"/>
          <w:b/>
          <w:sz w:val="18"/>
          <w:szCs w:val="18"/>
          <w:lang w:eastAsia="uk-UA"/>
        </w:rPr>
        <w:t>изьяты»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 момент совершения Керим-Заде В.М. правонарушения было включено 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в реестр субъектов малого предпринимательства (микропредприятий).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тоятельства дела, данные о личности лица, в отношении которой возбуждено производство по делу об административном правонарушении, которая ранее к административной ответственности (на момент совершения вмененного правонарушения) не привлекался (иные данные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в материалах дела отсутствуют), отсутствие обстоятельств, смягчающих и отягчающих ответственность,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тивных последствий, считаю возможным назначить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Керим-Заде В.М.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в пределах санкции статьи, по которой квалифицированы ее бездействие, с применением ч. 1 ст. 4.1.1 Кодекса Российской Федерации об административных правонарушениях. 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ст.ст. 3.4, 4.1, 4.1.1, 29.9, 29.10, 29.11 Кодекса Российской Федерации об административных правонарушениях, мировой судья              </w:t>
      </w:r>
    </w:p>
    <w:p w:rsidR="00D70C72" w:rsidRPr="00331E9A" w:rsidP="00D7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</w:rPr>
        <w:t xml:space="preserve">Керим-Заде 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331E9A">
        <w:rPr>
          <w:rFonts w:ascii="Times New Roman" w:eastAsia="Times New Roman" w:hAnsi="Times New Roman" w:cs="Times New Roman"/>
          <w:sz w:val="18"/>
          <w:szCs w:val="18"/>
        </w:rPr>
        <w:t>М.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виновной в совершении административного правонарушения, предусмотр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енного ч. 1 ст. 15.33.2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Федерации об административных правонарушениях на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значенное наказание заменить на предупреждение.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>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70C72" w:rsidRPr="00331E9A" w:rsidP="00D70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D70C72" w:rsidRPr="00331E9A" w:rsidP="00D70C72">
      <w:pPr>
        <w:spacing w:after="0" w:line="240" w:lineRule="auto"/>
        <w:ind w:firstLine="851"/>
        <w:jc w:val="both"/>
        <w:rPr>
          <w:sz w:val="18"/>
          <w:szCs w:val="18"/>
        </w:rPr>
      </w:pP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331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331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331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331E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p w:rsidR="00D70C72" w:rsidRPr="00331E9A" w:rsidP="00D70C72">
      <w:pPr>
        <w:rPr>
          <w:sz w:val="18"/>
          <w:szCs w:val="18"/>
        </w:rPr>
      </w:pPr>
    </w:p>
    <w:p w:rsidR="00D70C72" w:rsidRPr="00331E9A" w:rsidP="00D70C72">
      <w:pPr>
        <w:rPr>
          <w:rFonts w:ascii="Times New Roman" w:hAnsi="Times New Roman" w:cs="Times New Roman"/>
          <w:sz w:val="18"/>
          <w:szCs w:val="18"/>
        </w:rPr>
      </w:pPr>
    </w:p>
    <w:p w:rsidR="007E683E" w:rsidRPr="00331E9A">
      <w:pPr>
        <w:rPr>
          <w:rFonts w:ascii="Times New Roman" w:hAnsi="Times New Roman" w:cs="Times New Roman"/>
          <w:sz w:val="18"/>
          <w:szCs w:val="18"/>
        </w:rPr>
      </w:pPr>
    </w:p>
    <w:sectPr w:rsidSect="00D70C72">
      <w:footerReference w:type="default" r:id="rId6"/>
      <w:pgSz w:w="11906" w:h="16838"/>
      <w:pgMar w:top="567" w:right="849" w:bottom="709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B820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72"/>
    <w:rsid w:val="00331E9A"/>
    <w:rsid w:val="00747517"/>
    <w:rsid w:val="007E683E"/>
    <w:rsid w:val="00883078"/>
    <w:rsid w:val="009F0A5F"/>
    <w:rsid w:val="00B82091"/>
    <w:rsid w:val="00C0453E"/>
    <w:rsid w:val="00D51E5C"/>
    <w:rsid w:val="00D70C72"/>
    <w:rsid w:val="00E6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C72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820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82091"/>
  </w:style>
  <w:style w:type="paragraph" w:styleId="Footer">
    <w:name w:val="footer"/>
    <w:basedOn w:val="Normal"/>
    <w:link w:val="a0"/>
    <w:uiPriority w:val="99"/>
    <w:unhideWhenUsed/>
    <w:rsid w:val="00B820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B82091"/>
  </w:style>
  <w:style w:type="character" w:styleId="Hyperlink">
    <w:name w:val="Hyperlink"/>
    <w:basedOn w:val="DefaultParagraphFont"/>
    <w:uiPriority w:val="99"/>
    <w:semiHidden/>
    <w:unhideWhenUsed/>
    <w:rsid w:val="00D70C72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9F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F0A5F"/>
    <w:rPr>
      <w:rFonts w:ascii="Tahoma" w:hAnsi="Tahoma" w:eastAsiaTheme="minorHAnsi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er\Desktop\&#1064;&#1040;&#1041;&#1051;&#1054;&#1053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8A5F-315F-4E63-8E8F-0370D93D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