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C0232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A17D8">
        <w:rPr>
          <w:rFonts w:ascii="Times New Roman" w:eastAsia="Times New Roman" w:hAnsi="Times New Roman" w:cs="Times New Roman"/>
          <w:sz w:val="27"/>
          <w:szCs w:val="27"/>
        </w:rPr>
        <w:t>23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/17/2023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3 августа 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>2023 года                                               г. Симферополь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Республики Крым 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>Тоскина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 А.Л.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C0232">
        <w:rPr>
          <w:rFonts w:ascii="Times New Roman" w:hAnsi="Times New Roman" w:eastAsiaTheme="minorEastAsia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EC0232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C0232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C0232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CF1EB4" w:rsidRPr="00EC0232" w:rsidP="00CF1EB4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747C2B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E90F2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="00A40D3E">
        <w:rPr>
          <w:rFonts w:ascii="Times New Roman" w:hAnsi="Times New Roman" w:cs="Times New Roman"/>
          <w:sz w:val="27"/>
          <w:szCs w:val="27"/>
        </w:rPr>
        <w:t>Ким М</w:t>
      </w:r>
      <w:r w:rsidR="00E90F2D">
        <w:rPr>
          <w:rFonts w:ascii="Times New Roman" w:hAnsi="Times New Roman" w:cs="Times New Roman"/>
          <w:sz w:val="27"/>
          <w:szCs w:val="27"/>
        </w:rPr>
        <w:t>.</w:t>
      </w:r>
      <w:r w:rsidR="00A40D3E">
        <w:rPr>
          <w:rFonts w:ascii="Times New Roman" w:hAnsi="Times New Roman" w:cs="Times New Roman"/>
          <w:sz w:val="27"/>
          <w:szCs w:val="27"/>
        </w:rPr>
        <w:t xml:space="preserve"> Л</w:t>
      </w:r>
      <w:r w:rsidR="00E90F2D">
        <w:rPr>
          <w:rFonts w:ascii="Times New Roman" w:hAnsi="Times New Roman" w:cs="Times New Roman"/>
          <w:sz w:val="27"/>
          <w:szCs w:val="27"/>
        </w:rPr>
        <w:t>.</w:t>
      </w:r>
      <w:r w:rsidRPr="00747C2B">
        <w:rPr>
          <w:rFonts w:ascii="Times New Roman" w:hAnsi="Times New Roman" w:cs="Times New Roman"/>
          <w:sz w:val="27"/>
          <w:szCs w:val="27"/>
        </w:rPr>
        <w:t xml:space="preserve">, </w:t>
      </w:r>
      <w:r w:rsidR="00E90F2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7C2B">
        <w:rPr>
          <w:rFonts w:ascii="Times New Roman" w:hAnsi="Times New Roman" w:cs="Times New Roman"/>
          <w:sz w:val="27"/>
          <w:szCs w:val="27"/>
        </w:rPr>
        <w:t xml:space="preserve">, проживающего по адресу: </w:t>
      </w:r>
      <w:r w:rsidR="00E90F2D">
        <w:rPr>
          <w:rFonts w:ascii="Times New Roman" w:hAnsi="Times New Roman" w:cs="Times New Roman"/>
          <w:sz w:val="27"/>
          <w:szCs w:val="27"/>
        </w:rPr>
        <w:t>«данные изъяты»</w:t>
      </w:r>
      <w:r w:rsidR="00A77FD4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C0232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C023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C0232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0232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E90F2D" w:rsidP="005A17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Ким М.Л.</w:t>
      </w:r>
      <w:r w:rsidRPr="00747C2B" w:rsidR="00747C2B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7C2B" w:rsidR="00747C2B">
        <w:rPr>
          <w:rFonts w:ascii="Times New Roman" w:hAnsi="Times New Roman" w:cs="Times New Roman"/>
          <w:sz w:val="27"/>
          <w:szCs w:val="27"/>
        </w:rPr>
        <w:t xml:space="preserve">, </w:t>
      </w:r>
      <w:r w:rsidRPr="00747C2B" w:rsidR="00747C2B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747C2B" w:rsidR="00747C2B">
        <w:rPr>
          <w:rFonts w:ascii="Times New Roman" w:hAnsi="Times New Roman" w:cs="Times New Roman"/>
          <w:sz w:val="27"/>
          <w:szCs w:val="27"/>
        </w:rPr>
        <w:t xml:space="preserve"> по адресу: г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7C2B" w:rsidR="00747C2B">
        <w:rPr>
          <w:rFonts w:ascii="Times New Roman" w:hAnsi="Times New Roman" w:cs="Times New Roman"/>
          <w:sz w:val="27"/>
          <w:szCs w:val="27"/>
        </w:rPr>
        <w:t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</w:t>
      </w:r>
      <w:r w:rsidRPr="00EC0232" w:rsidR="00CF1E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 w:rsidR="005756C5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ноябрь</w:t>
      </w:r>
      <w:r w:rsidRPr="005A17D8" w:rsidR="005756C5">
        <w:rPr>
          <w:rFonts w:ascii="Times New Roman" w:eastAsia="Times New Roman" w:hAnsi="Times New Roman" w:cs="Times New Roman"/>
          <w:sz w:val="27"/>
          <w:szCs w:val="27"/>
        </w:rPr>
        <w:t xml:space="preserve"> 2022 года по сроку предоставления не позднее 15.1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A17D8" w:rsidR="005756C5">
        <w:rPr>
          <w:rFonts w:ascii="Times New Roman" w:eastAsia="Times New Roman" w:hAnsi="Times New Roman" w:cs="Times New Roman"/>
          <w:sz w:val="27"/>
          <w:szCs w:val="27"/>
        </w:rPr>
        <w:t>.2022, фактически сведения в полном объеме предос</w:t>
      </w:r>
      <w:r w:rsidRPr="005A17D8" w:rsidR="005756C5">
        <w:rPr>
          <w:rFonts w:ascii="Times New Roman" w:eastAsia="Times New Roman" w:hAnsi="Times New Roman" w:cs="Times New Roman"/>
          <w:sz w:val="27"/>
          <w:szCs w:val="27"/>
        </w:rPr>
        <w:t xml:space="preserve">тавлены </w:t>
      </w:r>
      <w:r w:rsidR="005756C5">
        <w:rPr>
          <w:rFonts w:ascii="Times New Roman" w:eastAsia="Times New Roman" w:hAnsi="Times New Roman" w:cs="Times New Roman"/>
          <w:sz w:val="27"/>
          <w:szCs w:val="27"/>
        </w:rPr>
        <w:t>18.01.2023</w:t>
      </w:r>
      <w:r w:rsidRPr="005A17D8" w:rsidR="005756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не явился, о месте и времени рассмотрения дела уведомлен, о причинах неявки не сообщил, ходатайств об отложении рассмотрении дела мировому судье не направил.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п. 6 Постановлени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административных правонарушениях,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онарушении, считаю возможным рассмотреть дело в отсутствие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соответствии с п.2.2 ст.11 Федерального закона от 01.04.1996 «27-ФЗ «Об индивидуальном (персонифицированном) у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воры о предоставлении права использования произведения науки, литературы, искусства, в том числе договоры о передаче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полномочий по управлению правами, заключенные с организацией по управлению правами на коллективной основе) следующие сведения: страховой но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ноябрь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года.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Граничный срок предоставления сведений за 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ноябрь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 – 15.1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.2022. Фактически сведения в полном объеме по форме СЗВ-М за отчетный п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ериод </w:t>
      </w:r>
      <w:r w:rsidR="009200A9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2022 года представлены 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>18.01.2023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полном объеме или в искаженном виде, за исключением случаев, предусмотренных частью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х правонарушениях.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E90F2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бстоятельства доказательств мировому судье не представлено.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="00E90F2D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E90F2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копией с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криншота полученных сведений в электронном виде, копией извещения о доставке в электронном виде, копией акта, копией решения, сведениями из Единого государственного реестра юридических лиц.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арушении в их совокупности, прихожу к выводу, что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законодательством Российской Федер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оформленных в установленном порядке сведений (документов), необходимых для 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едения индивидуального (персонифицированного) учета в системе обязательного пенсионного страхования.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администр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я производства по данному делу не установлено. 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ава и законные интересы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ственность.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лу не установлено.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подлежит замене на предупреждение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а.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, указанных в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ушениях, принимая во внимание обстоятельства дела, данные о личности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, который ранее (на момент совершения вмененного правонарушения) к административной ответственности за совершение однородных правонарушений не привлекался (иные данные в материала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х дела отсутствуют), отсутствие обстоятельств, отягчающих и смягчающих ответственность, предусмотренных ст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ст. 4.2, 4.3 Кодекса Российской Федерации об административных правонарушениях, то обстоятельство, что допущенные им нарушения не повлекли негативных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A40D3E" w:rsidR="00A40D3E">
        <w:rPr>
          <w:rFonts w:ascii="Times New Roman" w:eastAsia="Times New Roman" w:hAnsi="Times New Roman" w:cs="Times New Roman"/>
          <w:sz w:val="27"/>
          <w:szCs w:val="27"/>
        </w:rPr>
        <w:t>Ким М.Л.</w:t>
      </w:r>
      <w:r w:rsid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Руков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одствуясь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. 3.4, 4.1, 4.1.1, 29.9, 29.10, 29.11 Кодекса Российской Федерации об административных правонарушениях, мировой судья              </w:t>
      </w:r>
    </w:p>
    <w:p w:rsidR="005A17D8" w:rsidRPr="005A17D8" w:rsidP="005A17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0D3E">
        <w:rPr>
          <w:rFonts w:ascii="Times New Roman" w:eastAsia="Times New Roman" w:hAnsi="Times New Roman" w:cs="Times New Roman"/>
          <w:sz w:val="27"/>
          <w:szCs w:val="27"/>
        </w:rPr>
        <w:t>Ким М</w:t>
      </w:r>
      <w:r w:rsidR="00E90F2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0D3E">
        <w:rPr>
          <w:rFonts w:ascii="Times New Roman" w:eastAsia="Times New Roman" w:hAnsi="Times New Roman" w:cs="Times New Roman"/>
          <w:sz w:val="27"/>
          <w:szCs w:val="27"/>
        </w:rPr>
        <w:t>Л</w:t>
      </w:r>
      <w:r w:rsidR="00E90F2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A40D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тренного ч. 1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назначенное наказание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A17D8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                                                А.Л. </w:t>
      </w:r>
      <w:r w:rsidRPr="005A17D8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5A17D8" w:rsidRPr="005A17D8" w:rsidP="005A17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E6AD1" w:rsidP="005A17D8">
      <w:pPr>
        <w:spacing w:after="0" w:line="240" w:lineRule="auto"/>
        <w:ind w:firstLine="851"/>
        <w:jc w:val="both"/>
      </w:pPr>
    </w:p>
    <w:sectPr w:rsidSect="00AC40CB">
      <w:footerReference w:type="default" r:id="rId4"/>
      <w:pgSz w:w="11906" w:h="16838"/>
      <w:pgMar w:top="567" w:right="707" w:bottom="567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F2D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9665A"/>
    <w:rsid w:val="002C1AED"/>
    <w:rsid w:val="005756C5"/>
    <w:rsid w:val="005A17D8"/>
    <w:rsid w:val="006F54A0"/>
    <w:rsid w:val="00747C2B"/>
    <w:rsid w:val="007E6AD1"/>
    <w:rsid w:val="008B3F1B"/>
    <w:rsid w:val="008D67D1"/>
    <w:rsid w:val="009200A9"/>
    <w:rsid w:val="00A40D3E"/>
    <w:rsid w:val="00A77FD4"/>
    <w:rsid w:val="00CF1EB4"/>
    <w:rsid w:val="00E50383"/>
    <w:rsid w:val="00E57979"/>
    <w:rsid w:val="00E90F2D"/>
    <w:rsid w:val="00EC0232"/>
    <w:rsid w:val="00EC1360"/>
    <w:rsid w:val="00EE0E9D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