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18FA" w:rsidRPr="009E2887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  <w:r w:rsidRPr="009E2887">
        <w:rPr>
          <w:rFonts w:eastAsia="Calibri"/>
          <w:sz w:val="16"/>
          <w:szCs w:val="16"/>
        </w:rPr>
        <w:t>Дело №05-0</w:t>
      </w:r>
      <w:r w:rsidRPr="009E2887">
        <w:rPr>
          <w:rFonts w:eastAsia="Calibri"/>
          <w:sz w:val="16"/>
          <w:szCs w:val="16"/>
        </w:rPr>
        <w:t>257</w:t>
      </w:r>
      <w:r w:rsidRPr="009E2887">
        <w:rPr>
          <w:rFonts w:eastAsia="Calibri"/>
          <w:sz w:val="16"/>
          <w:szCs w:val="16"/>
        </w:rPr>
        <w:t>/</w:t>
      </w:r>
      <w:r w:rsidRPr="009E2887">
        <w:rPr>
          <w:rFonts w:eastAsia="Calibri"/>
          <w:sz w:val="16"/>
          <w:szCs w:val="16"/>
        </w:rPr>
        <w:t>17</w:t>
      </w:r>
      <w:r w:rsidRPr="009E2887">
        <w:rPr>
          <w:rFonts w:eastAsia="Calibri"/>
          <w:sz w:val="16"/>
          <w:szCs w:val="16"/>
        </w:rPr>
        <w:t>/2017</w:t>
      </w:r>
    </w:p>
    <w:p w:rsidR="00C218FA" w:rsidRPr="009E2887" w:rsidP="00C218FA">
      <w:pPr>
        <w:widowControl/>
        <w:autoSpaceDE/>
        <w:autoSpaceDN/>
        <w:adjustRightInd/>
        <w:jc w:val="right"/>
        <w:rPr>
          <w:rFonts w:eastAsia="Calibri"/>
          <w:sz w:val="16"/>
          <w:szCs w:val="16"/>
        </w:rPr>
      </w:pPr>
    </w:p>
    <w:p w:rsidR="00C218FA" w:rsidRPr="009E2887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</w:rPr>
      </w:pPr>
    </w:p>
    <w:p w:rsidR="00C218FA" w:rsidRPr="009E2887" w:rsidP="00C218FA">
      <w:pPr>
        <w:widowControl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  <w:r w:rsidRPr="009E2887">
        <w:rPr>
          <w:rFonts w:eastAsia="Calibri"/>
          <w:b/>
          <w:sz w:val="16"/>
          <w:szCs w:val="16"/>
          <w:lang w:eastAsia="en-US"/>
        </w:rPr>
        <w:t>ПОСТАНОВЛЕНИЕ</w:t>
      </w:r>
    </w:p>
    <w:p w:rsidR="00C218FA" w:rsidRPr="009E2887" w:rsidP="00C218FA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>08</w:t>
      </w:r>
      <w:r w:rsidRPr="009E2887">
        <w:rPr>
          <w:rFonts w:eastAsia="Calibri"/>
          <w:sz w:val="16"/>
          <w:szCs w:val="16"/>
          <w:lang w:eastAsia="en-US"/>
        </w:rPr>
        <w:t xml:space="preserve"> </w:t>
      </w:r>
      <w:r w:rsidRPr="009E2887">
        <w:rPr>
          <w:rFonts w:eastAsia="Calibri"/>
          <w:sz w:val="16"/>
          <w:szCs w:val="16"/>
          <w:lang w:eastAsia="en-US"/>
        </w:rPr>
        <w:t>августа</w:t>
      </w:r>
      <w:r w:rsidRPr="009E2887">
        <w:rPr>
          <w:rFonts w:eastAsia="Calibri"/>
          <w:sz w:val="16"/>
          <w:szCs w:val="16"/>
          <w:lang w:eastAsia="en-US"/>
        </w:rPr>
        <w:t xml:space="preserve"> 2017 года                                 город </w:t>
      </w:r>
      <w:r w:rsidRPr="009E2887">
        <w:rPr>
          <w:rFonts w:eastAsia="Calibri"/>
          <w:sz w:val="16"/>
          <w:szCs w:val="16"/>
          <w:lang w:eastAsia="en-US"/>
        </w:rPr>
        <w:t>Симферополь</w:t>
      </w:r>
      <w:r w:rsidRPr="009E2887">
        <w:rPr>
          <w:rFonts w:eastAsia="Calibri"/>
          <w:sz w:val="16"/>
          <w:szCs w:val="16"/>
          <w:lang w:eastAsia="en-US"/>
        </w:rPr>
        <w:br/>
      </w:r>
      <w:r w:rsidRPr="009E2887">
        <w:rPr>
          <w:rFonts w:eastAsia="Calibri"/>
          <w:sz w:val="16"/>
          <w:szCs w:val="16"/>
          <w:lang w:eastAsia="en-US"/>
        </w:rPr>
        <w:br/>
        <w:t>           </w:t>
      </w:r>
      <w:r w:rsidRPr="009E2887">
        <w:rPr>
          <w:sz w:val="16"/>
          <w:szCs w:val="16"/>
          <w:lang w:val="uk-UA" w:eastAsia="uk-UA"/>
        </w:rPr>
        <w:t xml:space="preserve">Исполняющий обязанности мирового судьи участка №17 Центрального судебного района г. Симферополь (Центральный район городского округа </w:t>
      </w:r>
      <w:r w:rsidRPr="009E2887">
        <w:rPr>
          <w:sz w:val="16"/>
          <w:szCs w:val="16"/>
          <w:lang w:val="uk-UA" w:eastAsia="uk-UA"/>
        </w:rPr>
        <w:t>Симферополя) Республики Крым</w:t>
      </w:r>
      <w:r w:rsidRPr="009E2887">
        <w:rPr>
          <w:sz w:val="16"/>
          <w:szCs w:val="16"/>
        </w:rPr>
        <w:t> </w:t>
      </w:r>
      <w:r w:rsidRPr="009E2887">
        <w:rPr>
          <w:sz w:val="16"/>
          <w:szCs w:val="16"/>
        </w:rPr>
        <w:t xml:space="preserve"> </w:t>
      </w:r>
      <w:r w:rsidRPr="009E2887">
        <w:rPr>
          <w:rFonts w:eastAsia="Calibri"/>
          <w:sz w:val="16"/>
          <w:szCs w:val="16"/>
        </w:rPr>
        <w:t>м</w:t>
      </w:r>
      <w:r w:rsidRPr="009E2887">
        <w:rPr>
          <w:rFonts w:eastAsia="Calibri"/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</w:t>
      </w:r>
      <w:r w:rsidRPr="009E2887">
        <w:rPr>
          <w:rFonts w:eastAsia="Calibri"/>
          <w:sz w:val="16"/>
          <w:szCs w:val="16"/>
        </w:rPr>
        <w:t>ртизан, д.3-а, дело об административном правонарушении в отношен</w:t>
      </w:r>
      <w:r w:rsidRPr="009E2887">
        <w:rPr>
          <w:rFonts w:eastAsia="Calibri"/>
          <w:sz w:val="16"/>
          <w:szCs w:val="16"/>
        </w:rPr>
        <w:t xml:space="preserve">ии </w:t>
      </w:r>
      <w:r w:rsidRPr="009E2887">
        <w:rPr>
          <w:rFonts w:eastAsia="Calibri"/>
          <w:b/>
          <w:sz w:val="16"/>
          <w:szCs w:val="16"/>
          <w:lang w:eastAsia="en-US"/>
        </w:rPr>
        <w:t>ООО</w:t>
      </w:r>
      <w:r w:rsidRPr="009E2887">
        <w:rPr>
          <w:rFonts w:eastAsia="Calibri"/>
          <w:b/>
          <w:sz w:val="16"/>
          <w:szCs w:val="16"/>
          <w:lang w:eastAsia="en-US"/>
        </w:rPr>
        <w:t xml:space="preserve"> «Эрайз</w:t>
      </w:r>
      <w:r w:rsidRPr="009E2887">
        <w:rPr>
          <w:rFonts w:eastAsia="Calibri"/>
          <w:b/>
          <w:sz w:val="16"/>
          <w:szCs w:val="16"/>
          <w:lang w:eastAsia="en-US"/>
        </w:rPr>
        <w:t xml:space="preserve"> 96</w:t>
      </w:r>
      <w:r w:rsidRPr="009E2887">
        <w:rPr>
          <w:rFonts w:eastAsia="Calibri"/>
          <w:b/>
          <w:sz w:val="16"/>
          <w:szCs w:val="16"/>
          <w:lang w:eastAsia="en-US"/>
        </w:rPr>
        <w:t>»</w:t>
      </w:r>
      <w:r w:rsidRPr="009E2887">
        <w:rPr>
          <w:rFonts w:eastAsia="Calibri"/>
          <w:sz w:val="16"/>
          <w:szCs w:val="16"/>
          <w:lang w:eastAsia="en-US"/>
        </w:rPr>
        <w:t xml:space="preserve">,  </w:t>
      </w:r>
      <w:r w:rsidRPr="009E2887">
        <w:rPr>
          <w:rFonts w:eastAsia="Calibri"/>
          <w:sz w:val="16"/>
          <w:szCs w:val="16"/>
          <w:lang w:eastAsia="en-US"/>
        </w:rPr>
        <w:t xml:space="preserve">расположенного по адресу </w:t>
      </w:r>
      <w:r w:rsidRPr="009E2887">
        <w:rPr>
          <w:sz w:val="16"/>
          <w:szCs w:val="16"/>
        </w:rPr>
        <w:t>&lt;данные изъяты&gt;</w:t>
      </w:r>
      <w:r w:rsidRPr="009E2887">
        <w:rPr>
          <w:rFonts w:eastAsia="Calibri"/>
          <w:sz w:val="16"/>
          <w:szCs w:val="16"/>
          <w:lang w:eastAsia="en-US"/>
        </w:rPr>
        <w:t>,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в совершении правонарушения, предус</w:t>
      </w:r>
      <w:r w:rsidRPr="009E2887">
        <w:rPr>
          <w:rFonts w:eastAsia="Calibri"/>
          <w:sz w:val="16"/>
          <w:szCs w:val="16"/>
          <w:lang w:eastAsia="en-US"/>
        </w:rPr>
        <w:t>мотренного ч.25 ст.19.5 Кодекса Российской  Федерации об  административных правонарушениях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                                                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b/>
          <w:sz w:val="16"/>
          <w:szCs w:val="16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                                              </w:t>
      </w:r>
      <w:r w:rsidRPr="009E2887">
        <w:rPr>
          <w:b/>
          <w:sz w:val="16"/>
          <w:szCs w:val="16"/>
        </w:rPr>
        <w:t xml:space="preserve">УСТАНОВИЛ:                    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 xml:space="preserve"> Постановлением </w:t>
      </w:r>
      <w:r w:rsidRPr="009E2887">
        <w:rPr>
          <w:color w:val="000000"/>
          <w:sz w:val="16"/>
          <w:szCs w:val="16"/>
        </w:rPr>
        <w:t xml:space="preserve">главного специалиста отдела государственного земельного надзора 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 xml:space="preserve">Управления государственного земельного надзора , землеустройства и мониторинга </w:t>
      </w:r>
      <w:r w:rsidRPr="009E2887">
        <w:rPr>
          <w:color w:val="000000"/>
          <w:sz w:val="16"/>
          <w:szCs w:val="16"/>
        </w:rPr>
        <w:t>Государственного комитета по государственной регистрации и кадастру Республики Крым – государств</w:t>
      </w:r>
      <w:r w:rsidRPr="009E2887">
        <w:rPr>
          <w:color w:val="000000"/>
          <w:sz w:val="16"/>
          <w:szCs w:val="16"/>
        </w:rPr>
        <w:t xml:space="preserve">енным инспектором </w:t>
      </w:r>
      <w:r w:rsidRPr="009E2887">
        <w:rPr>
          <w:color w:val="000000"/>
          <w:sz w:val="16"/>
          <w:szCs w:val="16"/>
        </w:rPr>
        <w:t xml:space="preserve">Республики Крым по использованию и охране земель </w:t>
      </w:r>
      <w:r w:rsidRPr="009E2887">
        <w:rPr>
          <w:color w:val="000000"/>
          <w:sz w:val="16"/>
          <w:szCs w:val="16"/>
        </w:rPr>
        <w:t xml:space="preserve">Гуменчук В.В. </w:t>
      </w:r>
      <w:r w:rsidRPr="009E2887">
        <w:rPr>
          <w:color w:val="000000"/>
          <w:sz w:val="16"/>
          <w:szCs w:val="16"/>
        </w:rPr>
        <w:t xml:space="preserve">от </w:t>
      </w:r>
      <w:r w:rsidRPr="009E2887">
        <w:rPr>
          <w:color w:val="000000"/>
          <w:sz w:val="16"/>
          <w:szCs w:val="16"/>
        </w:rPr>
        <w:t>27</w:t>
      </w:r>
      <w:r w:rsidRPr="009E2887">
        <w:rPr>
          <w:color w:val="000000"/>
          <w:sz w:val="16"/>
          <w:szCs w:val="16"/>
        </w:rPr>
        <w:t>.0</w:t>
      </w:r>
      <w:r w:rsidRPr="009E2887">
        <w:rPr>
          <w:color w:val="000000"/>
          <w:sz w:val="16"/>
          <w:szCs w:val="16"/>
        </w:rPr>
        <w:t>7</w:t>
      </w:r>
      <w:r w:rsidRPr="009E2887">
        <w:rPr>
          <w:color w:val="000000"/>
          <w:sz w:val="16"/>
          <w:szCs w:val="16"/>
        </w:rPr>
        <w:t>.201</w:t>
      </w:r>
      <w:r w:rsidRPr="009E2887">
        <w:rPr>
          <w:color w:val="000000"/>
          <w:sz w:val="16"/>
          <w:szCs w:val="16"/>
        </w:rPr>
        <w:t>7</w:t>
      </w:r>
      <w:r w:rsidRPr="009E2887">
        <w:rPr>
          <w:color w:val="000000"/>
          <w:sz w:val="16"/>
          <w:szCs w:val="16"/>
        </w:rPr>
        <w:t>г.  по делу №</w:t>
      </w:r>
      <w:r w:rsidRPr="009E2887">
        <w:rPr>
          <w:color w:val="000000"/>
          <w:sz w:val="16"/>
          <w:szCs w:val="16"/>
        </w:rPr>
        <w:t>312</w:t>
      </w:r>
      <w:r w:rsidRPr="009E2887">
        <w:rPr>
          <w:color w:val="000000"/>
          <w:sz w:val="16"/>
          <w:szCs w:val="16"/>
        </w:rPr>
        <w:t xml:space="preserve">, </w:t>
      </w:r>
      <w:r w:rsidRPr="009E2887">
        <w:rPr>
          <w:color w:val="000000"/>
          <w:sz w:val="16"/>
          <w:szCs w:val="16"/>
        </w:rPr>
        <w:t>ООО «Эрайз 96»</w:t>
      </w:r>
      <w:r w:rsidRPr="009E2887">
        <w:rPr>
          <w:color w:val="000000"/>
          <w:sz w:val="16"/>
          <w:szCs w:val="16"/>
        </w:rPr>
        <w:t xml:space="preserve"> признан</w:t>
      </w:r>
      <w:r w:rsidRPr="009E2887">
        <w:rPr>
          <w:color w:val="000000"/>
          <w:sz w:val="16"/>
          <w:szCs w:val="16"/>
        </w:rPr>
        <w:t>о</w:t>
      </w:r>
      <w:r w:rsidRPr="009E2887">
        <w:rPr>
          <w:color w:val="000000"/>
          <w:sz w:val="16"/>
          <w:szCs w:val="16"/>
        </w:rPr>
        <w:t xml:space="preserve"> виновным в совершении административного правонарушения статьи </w:t>
      </w:r>
      <w:r w:rsidRPr="009E2887">
        <w:rPr>
          <w:color w:val="000000"/>
          <w:sz w:val="16"/>
          <w:szCs w:val="16"/>
        </w:rPr>
        <w:t>8.8</w:t>
      </w:r>
      <w:r w:rsidRPr="009E2887">
        <w:rPr>
          <w:color w:val="000000"/>
          <w:sz w:val="16"/>
          <w:szCs w:val="16"/>
        </w:rPr>
        <w:t xml:space="preserve"> КоАП, выразившегося в </w:t>
      </w:r>
      <w:r w:rsidRPr="009E2887">
        <w:rPr>
          <w:color w:val="000000"/>
          <w:sz w:val="16"/>
          <w:szCs w:val="16"/>
        </w:rPr>
        <w:t>продолжени</w:t>
      </w:r>
      <w:r w:rsidRPr="009E2887">
        <w:rPr>
          <w:color w:val="000000"/>
          <w:sz w:val="16"/>
          <w:szCs w:val="16"/>
        </w:rPr>
        <w:t>и</w:t>
      </w:r>
      <w:r w:rsidRPr="009E2887">
        <w:rPr>
          <w:color w:val="000000"/>
          <w:sz w:val="16"/>
          <w:szCs w:val="16"/>
        </w:rPr>
        <w:t xml:space="preserve"> использования земель</w:t>
      </w:r>
      <w:r w:rsidRPr="009E2887">
        <w:rPr>
          <w:color w:val="000000"/>
          <w:sz w:val="16"/>
          <w:szCs w:val="16"/>
        </w:rPr>
        <w:t>ного участка, расположенного по адресу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sz w:val="16"/>
          <w:szCs w:val="16"/>
        </w:rPr>
        <w:t>&lt;данные изъяты&gt;</w:t>
      </w:r>
      <w:r w:rsidRPr="009E2887">
        <w:rPr>
          <w:rFonts w:eastAsia="Calibri"/>
          <w:sz w:val="16"/>
          <w:szCs w:val="16"/>
          <w:lang w:eastAsia="en-US"/>
        </w:rPr>
        <w:t xml:space="preserve">, кадастровый номер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 </w:t>
      </w:r>
      <w:r w:rsidRPr="009E2887">
        <w:rPr>
          <w:rFonts w:eastAsia="Calibri"/>
          <w:sz w:val="16"/>
          <w:szCs w:val="16"/>
          <w:lang w:eastAsia="en-US"/>
        </w:rPr>
        <w:t xml:space="preserve">под размещение 2-х этажного капитального </w:t>
      </w:r>
      <w:r w:rsidRPr="009E2887">
        <w:rPr>
          <w:rFonts w:eastAsia="Calibri"/>
          <w:sz w:val="16"/>
          <w:szCs w:val="16"/>
          <w:lang w:eastAsia="en-US"/>
        </w:rPr>
        <w:t>строения</w:t>
      </w:r>
      <w:r w:rsidRPr="009E2887">
        <w:rPr>
          <w:rFonts w:eastAsia="Calibri"/>
          <w:sz w:val="16"/>
          <w:szCs w:val="16"/>
          <w:lang w:eastAsia="en-US"/>
        </w:rPr>
        <w:t xml:space="preserve"> в котором располагается отель – клуб </w:t>
      </w:r>
      <w:r w:rsidRPr="009E2887">
        <w:rPr>
          <w:sz w:val="16"/>
          <w:szCs w:val="16"/>
        </w:rPr>
        <w:t>&lt;данные изъяты&gt;</w:t>
      </w:r>
      <w:r w:rsidRPr="009E2887">
        <w:rPr>
          <w:rFonts w:eastAsia="Calibri"/>
          <w:sz w:val="16"/>
          <w:szCs w:val="16"/>
          <w:lang w:eastAsia="en-US"/>
        </w:rPr>
        <w:t xml:space="preserve">, на первом этаже которого находится </w:t>
      </w:r>
      <w:r w:rsidRPr="009E2887">
        <w:rPr>
          <w:rFonts w:eastAsia="Calibri"/>
          <w:sz w:val="16"/>
          <w:szCs w:val="16"/>
          <w:lang w:eastAsia="en-US"/>
        </w:rPr>
        <w:t>кухня, административно-бытовые помещения, барная стойка, на втором этаже находятся помещения</w:t>
      </w:r>
      <w:r w:rsidRPr="009E2887">
        <w:rPr>
          <w:rFonts w:eastAsia="Calibri"/>
          <w:sz w:val="16"/>
          <w:szCs w:val="16"/>
          <w:lang w:eastAsia="en-US"/>
        </w:rPr>
        <w:t>, которые используются в коммерческих целях, а именно: путем сдачи номеров внаем отдыхающим, что не соответствует разрешенному виду использования земельного участка</w:t>
      </w:r>
      <w:r w:rsidRPr="009E2887">
        <w:rPr>
          <w:rFonts w:eastAsia="Calibri"/>
          <w:sz w:val="16"/>
          <w:szCs w:val="16"/>
          <w:lang w:eastAsia="en-US"/>
        </w:rPr>
        <w:t>.</w:t>
      </w: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ООО «Эрайз 96»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>30</w:t>
      </w:r>
      <w:r w:rsidRPr="009E2887">
        <w:rPr>
          <w:color w:val="000000"/>
          <w:sz w:val="16"/>
          <w:szCs w:val="16"/>
        </w:rPr>
        <w:t>.</w:t>
      </w:r>
      <w:r w:rsidRPr="009E2887">
        <w:rPr>
          <w:color w:val="000000"/>
          <w:sz w:val="16"/>
          <w:szCs w:val="16"/>
        </w:rPr>
        <w:t>10</w:t>
      </w:r>
      <w:r w:rsidRPr="009E2887">
        <w:rPr>
          <w:color w:val="000000"/>
          <w:sz w:val="16"/>
          <w:szCs w:val="16"/>
        </w:rPr>
        <w:t xml:space="preserve">.2016 года было выдано предписание №1 об устранении выявленного нарушения, сроком до </w:t>
      </w:r>
      <w:r w:rsidRPr="009E2887">
        <w:rPr>
          <w:color w:val="000000"/>
          <w:sz w:val="16"/>
          <w:szCs w:val="16"/>
        </w:rPr>
        <w:t>01</w:t>
      </w:r>
      <w:r w:rsidRPr="009E2887">
        <w:rPr>
          <w:color w:val="000000"/>
          <w:sz w:val="16"/>
          <w:szCs w:val="16"/>
        </w:rPr>
        <w:t>.0</w:t>
      </w:r>
      <w:r w:rsidRPr="009E2887">
        <w:rPr>
          <w:color w:val="000000"/>
          <w:sz w:val="16"/>
          <w:szCs w:val="16"/>
        </w:rPr>
        <w:t>2</w:t>
      </w:r>
      <w:r w:rsidRPr="009E2887">
        <w:rPr>
          <w:color w:val="000000"/>
          <w:sz w:val="16"/>
          <w:szCs w:val="16"/>
        </w:rPr>
        <w:t>.201</w:t>
      </w:r>
      <w:r w:rsidRPr="009E2887">
        <w:rPr>
          <w:color w:val="000000"/>
          <w:sz w:val="16"/>
          <w:szCs w:val="16"/>
        </w:rPr>
        <w:t>7</w:t>
      </w:r>
      <w:r w:rsidRPr="009E2887">
        <w:rPr>
          <w:color w:val="000000"/>
          <w:sz w:val="16"/>
          <w:szCs w:val="16"/>
        </w:rPr>
        <w:t xml:space="preserve"> года. Определением государственного инспектора Республики Крым  по использованию и охране земель от </w:t>
      </w:r>
      <w:r w:rsidRPr="009E2887">
        <w:rPr>
          <w:color w:val="000000"/>
          <w:sz w:val="16"/>
          <w:szCs w:val="16"/>
        </w:rPr>
        <w:t>24</w:t>
      </w:r>
      <w:r w:rsidRPr="009E2887">
        <w:rPr>
          <w:color w:val="000000"/>
          <w:sz w:val="16"/>
          <w:szCs w:val="16"/>
        </w:rPr>
        <w:t>.0</w:t>
      </w:r>
      <w:r w:rsidRPr="009E2887">
        <w:rPr>
          <w:color w:val="000000"/>
          <w:sz w:val="16"/>
          <w:szCs w:val="16"/>
        </w:rPr>
        <w:t>1</w:t>
      </w:r>
      <w:r w:rsidRPr="009E2887">
        <w:rPr>
          <w:color w:val="000000"/>
          <w:sz w:val="16"/>
          <w:szCs w:val="16"/>
        </w:rPr>
        <w:t>.201</w:t>
      </w:r>
      <w:r w:rsidRPr="009E2887">
        <w:rPr>
          <w:color w:val="000000"/>
          <w:sz w:val="16"/>
          <w:szCs w:val="16"/>
        </w:rPr>
        <w:t>7</w:t>
      </w:r>
      <w:r w:rsidRPr="009E2887">
        <w:rPr>
          <w:color w:val="000000"/>
          <w:sz w:val="16"/>
          <w:szCs w:val="16"/>
        </w:rPr>
        <w:t xml:space="preserve"> года срок исполнения предписания продлен до </w:t>
      </w:r>
      <w:r w:rsidRPr="009E2887">
        <w:rPr>
          <w:color w:val="000000"/>
          <w:sz w:val="16"/>
          <w:szCs w:val="16"/>
        </w:rPr>
        <w:t>01</w:t>
      </w:r>
      <w:r w:rsidRPr="009E2887">
        <w:rPr>
          <w:color w:val="000000"/>
          <w:sz w:val="16"/>
          <w:szCs w:val="16"/>
        </w:rPr>
        <w:t>.0</w:t>
      </w:r>
      <w:r w:rsidRPr="009E2887">
        <w:rPr>
          <w:color w:val="000000"/>
          <w:sz w:val="16"/>
          <w:szCs w:val="16"/>
        </w:rPr>
        <w:t>6</w:t>
      </w:r>
      <w:r w:rsidRPr="009E2887">
        <w:rPr>
          <w:color w:val="000000"/>
          <w:sz w:val="16"/>
          <w:szCs w:val="16"/>
        </w:rPr>
        <w:t>.201</w:t>
      </w:r>
      <w:r w:rsidRPr="009E2887">
        <w:rPr>
          <w:color w:val="000000"/>
          <w:sz w:val="16"/>
          <w:szCs w:val="16"/>
        </w:rPr>
        <w:t xml:space="preserve">7 </w:t>
      </w:r>
      <w:r w:rsidRPr="009E2887">
        <w:rPr>
          <w:color w:val="000000"/>
          <w:sz w:val="16"/>
          <w:szCs w:val="16"/>
        </w:rPr>
        <w:t xml:space="preserve">года. </w:t>
      </w:r>
      <w:r w:rsidRPr="009E2887">
        <w:rPr>
          <w:color w:val="000000"/>
          <w:sz w:val="16"/>
          <w:szCs w:val="16"/>
        </w:rPr>
        <w:t xml:space="preserve">Проверкой предписания от </w:t>
      </w:r>
      <w:r w:rsidRPr="009E2887">
        <w:rPr>
          <w:color w:val="000000"/>
          <w:sz w:val="16"/>
          <w:szCs w:val="16"/>
        </w:rPr>
        <w:t>31</w:t>
      </w:r>
      <w:r w:rsidRPr="009E2887">
        <w:rPr>
          <w:color w:val="000000"/>
          <w:sz w:val="16"/>
          <w:szCs w:val="16"/>
        </w:rPr>
        <w:t xml:space="preserve">.10.2016 было установлено, что нарушение требований земельного законодательства не устранено, предписание должностного лица в </w:t>
      </w:r>
      <w:r w:rsidRPr="009E2887">
        <w:rPr>
          <w:color w:val="000000"/>
          <w:sz w:val="16"/>
          <w:szCs w:val="16"/>
        </w:rPr>
        <w:t>установленный срок не выполнено, что обра</w:t>
      </w:r>
      <w:r w:rsidRPr="009E2887">
        <w:rPr>
          <w:color w:val="000000"/>
          <w:sz w:val="16"/>
          <w:szCs w:val="16"/>
        </w:rPr>
        <w:t>зует состав административного правонарушения  по ч.25 ст.19.5 КоАП РФ – невыполнение в установленный срок законного предписания (постановления,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>представления,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>решения</w:t>
      </w:r>
      <w:r w:rsidRPr="009E2887">
        <w:rPr>
          <w:color w:val="000000"/>
          <w:sz w:val="16"/>
          <w:szCs w:val="16"/>
        </w:rPr>
        <w:t>) органа (должностного лица), осуществляющего государственный надзор (контроль), муниципал</w:t>
      </w:r>
      <w:r w:rsidRPr="009E2887">
        <w:rPr>
          <w:color w:val="000000"/>
          <w:sz w:val="16"/>
          <w:szCs w:val="16"/>
        </w:rPr>
        <w:t>ьный контроль, об устранении нарушений законодательства.</w:t>
      </w:r>
    </w:p>
    <w:p w:rsidR="00C218FA" w:rsidRPr="009E2887" w:rsidP="00C218FA">
      <w:pPr>
        <w:widowControl/>
        <w:autoSpaceDE/>
        <w:autoSpaceDN/>
        <w:adjustRightInd/>
        <w:jc w:val="both"/>
        <w:rPr>
          <w:color w:val="FF0000"/>
          <w:sz w:val="16"/>
          <w:szCs w:val="16"/>
        </w:rPr>
      </w:pPr>
      <w:r w:rsidRPr="009E2887">
        <w:rPr>
          <w:color w:val="000000"/>
          <w:sz w:val="16"/>
          <w:szCs w:val="16"/>
        </w:rPr>
        <w:t xml:space="preserve">          </w:t>
      </w:r>
      <w:r w:rsidRPr="009E2887">
        <w:rPr>
          <w:rFonts w:eastAsia="Calibri"/>
          <w:sz w:val="16"/>
          <w:szCs w:val="16"/>
          <w:lang w:eastAsia="en-US"/>
        </w:rPr>
        <w:t>В с</w:t>
      </w:r>
      <w:r w:rsidRPr="009E2887">
        <w:rPr>
          <w:rFonts w:eastAsia="Calibri"/>
          <w:sz w:val="16"/>
          <w:szCs w:val="16"/>
          <w:lang w:eastAsia="en-US"/>
        </w:rPr>
        <w:t>уд явил</w:t>
      </w:r>
      <w:r w:rsidRPr="009E2887">
        <w:rPr>
          <w:rFonts w:eastAsia="Calibri"/>
          <w:sz w:val="16"/>
          <w:szCs w:val="16"/>
          <w:lang w:eastAsia="en-US"/>
        </w:rPr>
        <w:t>ись директор ООО «Эрайз 96» Храмцов А.В.,</w:t>
      </w:r>
      <w:r w:rsidRPr="009E2887">
        <w:rPr>
          <w:rFonts w:eastAsia="Calibri"/>
          <w:sz w:val="16"/>
          <w:szCs w:val="16"/>
          <w:lang w:eastAsia="en-US"/>
        </w:rPr>
        <w:t xml:space="preserve"> представитель </w:t>
      </w:r>
      <w:r w:rsidRPr="009E2887">
        <w:rPr>
          <w:rFonts w:eastAsia="Calibri"/>
          <w:sz w:val="16"/>
          <w:szCs w:val="16"/>
          <w:lang w:eastAsia="en-US"/>
        </w:rPr>
        <w:t>Ахлюстин В.А.,</w:t>
      </w:r>
      <w:r w:rsidRPr="009E2887">
        <w:rPr>
          <w:rFonts w:eastAsia="Calibri"/>
          <w:sz w:val="16"/>
          <w:szCs w:val="16"/>
          <w:lang w:eastAsia="en-US"/>
        </w:rPr>
        <w:t xml:space="preserve"> действующий на основании </w:t>
      </w:r>
      <w:r w:rsidRPr="009E2887">
        <w:rPr>
          <w:rFonts w:eastAsia="Calibri"/>
          <w:sz w:val="16"/>
          <w:szCs w:val="16"/>
          <w:lang w:eastAsia="en-US"/>
        </w:rPr>
        <w:t>доверенности</w:t>
      </w:r>
      <w:r w:rsidRPr="009E2887">
        <w:rPr>
          <w:rFonts w:eastAsia="Calibri"/>
          <w:sz w:val="16"/>
          <w:szCs w:val="16"/>
          <w:lang w:eastAsia="en-US"/>
        </w:rPr>
        <w:t xml:space="preserve"> </w:t>
      </w:r>
      <w:r w:rsidRPr="009E2887">
        <w:rPr>
          <w:rFonts w:eastAsia="Calibri"/>
          <w:sz w:val="16"/>
          <w:szCs w:val="16"/>
          <w:lang w:eastAsia="en-US"/>
        </w:rPr>
        <w:t>б/н</w:t>
      </w:r>
      <w:r w:rsidRPr="009E2887">
        <w:rPr>
          <w:rFonts w:eastAsia="Calibri"/>
          <w:sz w:val="16"/>
          <w:szCs w:val="16"/>
          <w:lang w:eastAsia="en-US"/>
        </w:rPr>
        <w:t xml:space="preserve"> от </w:t>
      </w:r>
      <w:r w:rsidRPr="009E2887">
        <w:rPr>
          <w:rFonts w:eastAsia="Calibri"/>
          <w:sz w:val="16"/>
          <w:szCs w:val="16"/>
          <w:lang w:eastAsia="en-US"/>
        </w:rPr>
        <w:t>25</w:t>
      </w:r>
      <w:r w:rsidRPr="009E2887">
        <w:rPr>
          <w:rFonts w:eastAsia="Calibri"/>
          <w:sz w:val="16"/>
          <w:szCs w:val="16"/>
          <w:lang w:eastAsia="en-US"/>
        </w:rPr>
        <w:t>.0</w:t>
      </w:r>
      <w:r w:rsidRPr="009E2887">
        <w:rPr>
          <w:rFonts w:eastAsia="Calibri"/>
          <w:sz w:val="16"/>
          <w:szCs w:val="16"/>
          <w:lang w:eastAsia="en-US"/>
        </w:rPr>
        <w:t>8</w:t>
      </w:r>
      <w:r w:rsidRPr="009E2887">
        <w:rPr>
          <w:rFonts w:eastAsia="Calibri"/>
          <w:sz w:val="16"/>
          <w:szCs w:val="16"/>
          <w:lang w:eastAsia="en-US"/>
        </w:rPr>
        <w:t>.201</w:t>
      </w:r>
      <w:r w:rsidRPr="009E2887">
        <w:rPr>
          <w:rFonts w:eastAsia="Calibri"/>
          <w:sz w:val="16"/>
          <w:szCs w:val="16"/>
          <w:lang w:eastAsia="en-US"/>
        </w:rPr>
        <w:t>6</w:t>
      </w:r>
      <w:r w:rsidRPr="009E2887">
        <w:rPr>
          <w:rFonts w:eastAsia="Calibri"/>
          <w:sz w:val="16"/>
          <w:szCs w:val="16"/>
          <w:lang w:eastAsia="en-US"/>
        </w:rPr>
        <w:t>,</w:t>
      </w:r>
      <w:r w:rsidRPr="009E2887">
        <w:rPr>
          <w:rFonts w:eastAsia="Calibri"/>
          <w:sz w:val="16"/>
          <w:szCs w:val="16"/>
          <w:lang w:eastAsia="en-US"/>
        </w:rPr>
        <w:t xml:space="preserve"> представитель Бородай О.А.</w:t>
      </w:r>
      <w:r w:rsidRPr="009E2887">
        <w:rPr>
          <w:rFonts w:eastAsia="Calibri"/>
          <w:sz w:val="16"/>
          <w:szCs w:val="16"/>
          <w:lang w:eastAsia="en-US"/>
        </w:rPr>
        <w:t>, действующий на основани</w:t>
      </w:r>
      <w:r w:rsidRPr="009E2887">
        <w:rPr>
          <w:rFonts w:eastAsia="Calibri"/>
          <w:sz w:val="16"/>
          <w:szCs w:val="16"/>
          <w:lang w:eastAsia="en-US"/>
        </w:rPr>
        <w:t>и доверенности б/н от 08.02.2017</w:t>
      </w:r>
      <w:r w:rsidRPr="009E2887">
        <w:rPr>
          <w:rFonts w:eastAsia="Calibri"/>
          <w:sz w:val="16"/>
          <w:szCs w:val="16"/>
          <w:lang w:eastAsia="en-US"/>
        </w:rPr>
        <w:t>,</w:t>
      </w:r>
      <w:r w:rsidRPr="009E2887">
        <w:rPr>
          <w:rFonts w:eastAsia="Calibri"/>
          <w:sz w:val="16"/>
          <w:szCs w:val="16"/>
          <w:lang w:eastAsia="en-US"/>
        </w:rPr>
        <w:t xml:space="preserve"> которы</w:t>
      </w:r>
      <w:r w:rsidRPr="009E2887">
        <w:rPr>
          <w:rFonts w:eastAsia="Calibri"/>
          <w:sz w:val="16"/>
          <w:szCs w:val="16"/>
          <w:lang w:eastAsia="en-US"/>
        </w:rPr>
        <w:t>е</w:t>
      </w:r>
      <w:r w:rsidRPr="009E2887">
        <w:rPr>
          <w:rFonts w:eastAsia="Calibri"/>
          <w:sz w:val="16"/>
          <w:szCs w:val="16"/>
          <w:lang w:eastAsia="en-US"/>
        </w:rPr>
        <w:t xml:space="preserve"> в заседании пояснил</w:t>
      </w:r>
      <w:r w:rsidRPr="009E2887">
        <w:rPr>
          <w:rFonts w:eastAsia="Calibri"/>
          <w:sz w:val="16"/>
          <w:szCs w:val="16"/>
          <w:lang w:eastAsia="en-US"/>
        </w:rPr>
        <w:t>и</w:t>
      </w:r>
      <w:r w:rsidRPr="009E2887">
        <w:rPr>
          <w:rFonts w:eastAsia="Calibri"/>
          <w:sz w:val="16"/>
          <w:szCs w:val="16"/>
          <w:lang w:eastAsia="en-US"/>
        </w:rPr>
        <w:t xml:space="preserve">, что </w:t>
      </w:r>
      <w:r w:rsidRPr="009E2887">
        <w:rPr>
          <w:rFonts w:eastAsia="Calibri"/>
          <w:sz w:val="16"/>
          <w:szCs w:val="16"/>
          <w:lang w:eastAsia="en-US"/>
        </w:rPr>
        <w:t>ООО «Эрайз 96»</w:t>
      </w:r>
      <w:r w:rsidRPr="009E2887">
        <w:rPr>
          <w:rFonts w:eastAsia="Calibri"/>
          <w:sz w:val="16"/>
          <w:szCs w:val="16"/>
          <w:lang w:eastAsia="en-US"/>
        </w:rPr>
        <w:t xml:space="preserve"> не использовал многоконтурный земельный участок муниципальной собственности общей площадью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 </w:t>
      </w:r>
      <w:r w:rsidRPr="009E2887">
        <w:rPr>
          <w:rFonts w:eastAsia="Calibri"/>
          <w:sz w:val="16"/>
          <w:szCs w:val="16"/>
          <w:lang w:eastAsia="en-US"/>
        </w:rPr>
        <w:t>кв.м</w:t>
      </w:r>
      <w:r w:rsidRPr="009E2887">
        <w:rPr>
          <w:rFonts w:eastAsia="Calibri"/>
          <w:sz w:val="16"/>
          <w:szCs w:val="16"/>
          <w:lang w:eastAsia="en-US"/>
        </w:rPr>
        <w:t xml:space="preserve">., с кадастровым номером </w:t>
      </w:r>
      <w:r w:rsidRPr="009E2887">
        <w:rPr>
          <w:sz w:val="16"/>
          <w:szCs w:val="16"/>
        </w:rPr>
        <w:t>&lt;данные изъяты</w:t>
      </w:r>
      <w:r w:rsidRPr="009E2887">
        <w:rPr>
          <w:sz w:val="16"/>
          <w:szCs w:val="16"/>
        </w:rPr>
        <w:t>&gt;</w:t>
      </w:r>
      <w:r w:rsidRPr="009E2887">
        <w:rPr>
          <w:rFonts w:eastAsia="Calibri"/>
          <w:sz w:val="16"/>
          <w:szCs w:val="16"/>
          <w:lang w:eastAsia="en-US"/>
        </w:rPr>
        <w:t xml:space="preserve">, так как </w:t>
      </w:r>
      <w:r w:rsidRPr="009E2887">
        <w:rPr>
          <w:rFonts w:eastAsia="Calibri"/>
          <w:sz w:val="16"/>
          <w:szCs w:val="16"/>
          <w:lang w:eastAsia="en-US"/>
        </w:rPr>
        <w:t xml:space="preserve">на сегодняшний день </w:t>
      </w:r>
      <w:r w:rsidRPr="009E2887">
        <w:rPr>
          <w:rFonts w:eastAsia="Calibri"/>
          <w:sz w:val="16"/>
          <w:szCs w:val="16"/>
          <w:lang w:eastAsia="en-US"/>
        </w:rPr>
        <w:t>дир</w:t>
      </w:r>
      <w:r w:rsidRPr="009E2887">
        <w:rPr>
          <w:rFonts w:eastAsia="Calibri"/>
          <w:sz w:val="16"/>
          <w:szCs w:val="16"/>
          <w:lang w:eastAsia="en-US"/>
        </w:rPr>
        <w:t xml:space="preserve">ектор </w:t>
      </w:r>
      <w:r w:rsidRPr="009E2887">
        <w:rPr>
          <w:rFonts w:eastAsia="Calibri"/>
          <w:sz w:val="16"/>
          <w:szCs w:val="16"/>
          <w:lang w:eastAsia="en-US"/>
        </w:rPr>
        <w:t>ООО «Эрайз 96» не имеет возможности реализовать свое законное право на выбор основного и вспомогательного вида разрешенного использования земельного участка</w:t>
      </w:r>
      <w:r w:rsidRPr="009E2887">
        <w:rPr>
          <w:rFonts w:eastAsia="Calibri"/>
          <w:sz w:val="16"/>
          <w:szCs w:val="16"/>
          <w:lang w:eastAsia="en-US"/>
        </w:rPr>
        <w:t>, и были предприняты все возможные на данный момент меры для устранения нарушения, в невозможн</w:t>
      </w:r>
      <w:r w:rsidRPr="009E2887">
        <w:rPr>
          <w:rFonts w:eastAsia="Calibri"/>
          <w:sz w:val="16"/>
          <w:szCs w:val="16"/>
          <w:lang w:eastAsia="en-US"/>
        </w:rPr>
        <w:t>ости устранения нарушений нет его вины.</w:t>
      </w:r>
      <w:r w:rsidRPr="009E2887">
        <w:rPr>
          <w:rFonts w:eastAsia="Calibri"/>
          <w:sz w:val="16"/>
          <w:szCs w:val="16"/>
          <w:lang w:eastAsia="en-US"/>
        </w:rPr>
        <w:t xml:space="preserve"> </w:t>
      </w:r>
    </w:p>
    <w:p w:rsidR="00685D79" w:rsidRPr="009E2887" w:rsidP="009C63D8">
      <w:pPr>
        <w:autoSpaceDE/>
        <w:autoSpaceDN/>
        <w:adjustRightInd/>
        <w:ind w:right="40" w:firstLine="708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Согласно пояснений</w:t>
      </w:r>
      <w:r w:rsidRPr="009E2887">
        <w:rPr>
          <w:color w:val="000000"/>
          <w:sz w:val="16"/>
          <w:szCs w:val="16"/>
        </w:rPr>
        <w:t xml:space="preserve"> представител</w:t>
      </w:r>
      <w:r w:rsidRPr="009E2887">
        <w:rPr>
          <w:color w:val="000000"/>
          <w:sz w:val="16"/>
          <w:szCs w:val="16"/>
        </w:rPr>
        <w:t>ей ООО «Эрайз 96»,</w:t>
      </w:r>
      <w:r w:rsidRPr="009E2887">
        <w:rPr>
          <w:color w:val="000000"/>
          <w:sz w:val="16"/>
          <w:szCs w:val="16"/>
        </w:rPr>
        <w:t xml:space="preserve"> были предприняты следующие меры:</w:t>
      </w:r>
      <w:r w:rsidRPr="009E2887">
        <w:rPr>
          <w:color w:val="000000"/>
          <w:sz w:val="16"/>
          <w:szCs w:val="16"/>
        </w:rPr>
        <w:t xml:space="preserve"> </w:t>
      </w:r>
    </w:p>
    <w:p w:rsidR="00121AAC" w:rsidRPr="009E2887" w:rsidP="009C63D8">
      <w:pPr>
        <w:autoSpaceDE/>
        <w:autoSpaceDN/>
        <w:adjustRightInd/>
        <w:ind w:right="40" w:firstLine="708"/>
        <w:jc w:val="both"/>
        <w:rPr>
          <w:color w:val="FF0000"/>
          <w:sz w:val="16"/>
          <w:szCs w:val="16"/>
        </w:rPr>
      </w:pPr>
      <w:r w:rsidRPr="009E2887">
        <w:rPr>
          <w:color w:val="000000"/>
          <w:sz w:val="16"/>
          <w:szCs w:val="16"/>
        </w:rPr>
        <w:t>-</w:t>
      </w:r>
      <w:r w:rsidRPr="009E2887">
        <w:rPr>
          <w:color w:val="000000"/>
          <w:sz w:val="16"/>
          <w:szCs w:val="16"/>
        </w:rPr>
        <w:t xml:space="preserve">подано </w:t>
      </w:r>
      <w:r w:rsidRPr="009E2887">
        <w:rPr>
          <w:color w:val="000000"/>
          <w:sz w:val="16"/>
          <w:szCs w:val="16"/>
        </w:rPr>
        <w:t>заявлени</w:t>
      </w:r>
      <w:r w:rsidRPr="009E2887">
        <w:rPr>
          <w:color w:val="000000"/>
          <w:sz w:val="16"/>
          <w:szCs w:val="16"/>
        </w:rPr>
        <w:t>е</w:t>
      </w:r>
      <w:r w:rsidRPr="009E2887">
        <w:rPr>
          <w:color w:val="000000"/>
          <w:sz w:val="16"/>
          <w:szCs w:val="16"/>
        </w:rPr>
        <w:t xml:space="preserve"> в администрацию г. </w:t>
      </w:r>
      <w:r w:rsidRPr="009E2887">
        <w:rPr>
          <w:color w:val="000000"/>
          <w:sz w:val="16"/>
          <w:szCs w:val="16"/>
        </w:rPr>
        <w:t xml:space="preserve">Алушта </w:t>
      </w:r>
      <w:r w:rsidRPr="009E2887">
        <w:rPr>
          <w:color w:val="000000"/>
          <w:sz w:val="16"/>
          <w:szCs w:val="16"/>
        </w:rPr>
        <w:t xml:space="preserve"> о </w:t>
      </w:r>
      <w:r w:rsidRPr="009E2887">
        <w:rPr>
          <w:color w:val="000000"/>
          <w:sz w:val="16"/>
          <w:szCs w:val="16"/>
        </w:rPr>
        <w:t>дополнении</w:t>
      </w:r>
      <w:r w:rsidRPr="009E2887">
        <w:rPr>
          <w:color w:val="000000"/>
          <w:sz w:val="16"/>
          <w:szCs w:val="16"/>
        </w:rPr>
        <w:t xml:space="preserve"> вида разрешенного использования земельного участка</w:t>
      </w:r>
      <w:r w:rsidRPr="009E2887">
        <w:rPr>
          <w:color w:val="000000"/>
          <w:sz w:val="16"/>
          <w:szCs w:val="16"/>
        </w:rPr>
        <w:t xml:space="preserve">, </w:t>
      </w:r>
      <w:r w:rsidRPr="009E2887">
        <w:rPr>
          <w:color w:val="000000"/>
          <w:sz w:val="16"/>
          <w:szCs w:val="16"/>
        </w:rPr>
        <w:t>письмом администрации г. Алушты было сообщено, что принятие Правил землепользования и застройки территории муниципального образования городской округ Алушта планируется к концу 2016 года. Так же, было сообщено, что в силу ст.37 Градостроительного кодекса Р</w:t>
      </w:r>
      <w:r w:rsidRPr="009E2887">
        <w:rPr>
          <w:color w:val="000000"/>
          <w:sz w:val="16"/>
          <w:szCs w:val="16"/>
        </w:rPr>
        <w:t>Ф, установлено, что основные и вспомогательные виды разрешенного использования земельных участков 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</w:t>
      </w:r>
      <w:r w:rsidRPr="009E2887">
        <w:rPr>
          <w:color w:val="000000"/>
          <w:sz w:val="16"/>
          <w:szCs w:val="16"/>
        </w:rPr>
        <w:t xml:space="preserve">ений, 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 xml:space="preserve">государственных и муниципальных предприятий, выбираются самостоятельно без дополнительных разрешений и согласования. </w:t>
      </w:r>
    </w:p>
    <w:p w:rsidR="00C218FA" w:rsidRPr="009E2887" w:rsidP="009C63D8">
      <w:pPr>
        <w:tabs>
          <w:tab w:val="left" w:pos="706"/>
        </w:tabs>
        <w:autoSpaceDE/>
        <w:autoSpaceDN/>
        <w:adjustRightInd/>
        <w:ind w:right="4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 xml:space="preserve">- </w:t>
      </w:r>
      <w:r w:rsidRPr="009E2887">
        <w:rPr>
          <w:color w:val="000000"/>
          <w:sz w:val="16"/>
          <w:szCs w:val="16"/>
        </w:rPr>
        <w:t>29.06.2017</w:t>
      </w:r>
      <w:r w:rsidRPr="009E2887">
        <w:rPr>
          <w:color w:val="000000"/>
          <w:sz w:val="16"/>
          <w:szCs w:val="16"/>
        </w:rPr>
        <w:t xml:space="preserve"> подан</w:t>
      </w:r>
      <w:r w:rsidRPr="009E2887">
        <w:rPr>
          <w:color w:val="000000"/>
          <w:sz w:val="16"/>
          <w:szCs w:val="16"/>
        </w:rPr>
        <w:t>о повторное</w:t>
      </w:r>
      <w:r w:rsidRPr="009E2887">
        <w:rPr>
          <w:color w:val="000000"/>
          <w:sz w:val="16"/>
          <w:szCs w:val="16"/>
        </w:rPr>
        <w:t xml:space="preserve"> заявлени</w:t>
      </w:r>
      <w:r w:rsidRPr="009E2887">
        <w:rPr>
          <w:color w:val="000000"/>
          <w:sz w:val="16"/>
          <w:szCs w:val="16"/>
        </w:rPr>
        <w:t>е</w:t>
      </w:r>
      <w:r w:rsidRPr="009E2887">
        <w:rPr>
          <w:color w:val="000000"/>
          <w:sz w:val="16"/>
          <w:szCs w:val="16"/>
        </w:rPr>
        <w:t xml:space="preserve"> в администрацию г. </w:t>
      </w:r>
      <w:r w:rsidRPr="009E2887">
        <w:rPr>
          <w:color w:val="000000"/>
          <w:sz w:val="16"/>
          <w:szCs w:val="16"/>
        </w:rPr>
        <w:t xml:space="preserve">Алушта </w:t>
      </w:r>
      <w:r w:rsidRPr="009E2887">
        <w:rPr>
          <w:color w:val="000000"/>
          <w:sz w:val="16"/>
          <w:szCs w:val="16"/>
        </w:rPr>
        <w:t xml:space="preserve"> о </w:t>
      </w:r>
      <w:r w:rsidRPr="009E2887">
        <w:rPr>
          <w:color w:val="000000"/>
          <w:sz w:val="16"/>
          <w:szCs w:val="16"/>
        </w:rPr>
        <w:t>дополнении</w:t>
      </w:r>
      <w:r w:rsidRPr="009E2887">
        <w:rPr>
          <w:color w:val="000000"/>
          <w:sz w:val="16"/>
          <w:szCs w:val="16"/>
        </w:rPr>
        <w:t xml:space="preserve"> вида разрешенного использования земельного участка.</w:t>
      </w:r>
      <w:r w:rsidRPr="009E2887">
        <w:rPr>
          <w:color w:val="000000"/>
          <w:sz w:val="16"/>
          <w:szCs w:val="16"/>
        </w:rPr>
        <w:t xml:space="preserve"> </w:t>
      </w: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 xml:space="preserve"> 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Как установлено в судебном заседании, 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в настоящее время 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невозможно 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установить незаконность использования земельного участка </w:t>
      </w:r>
      <w:r w:rsidRPr="009E2887">
        <w:rPr>
          <w:color w:val="000000"/>
          <w:sz w:val="16"/>
          <w:szCs w:val="16"/>
        </w:rPr>
        <w:t>расположенного по адресу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sz w:val="16"/>
          <w:szCs w:val="16"/>
        </w:rPr>
        <w:t>&lt;данные изъяты</w:t>
      </w:r>
      <w:r w:rsidRPr="009E2887">
        <w:rPr>
          <w:sz w:val="16"/>
          <w:szCs w:val="16"/>
        </w:rPr>
        <w:t>&gt;</w:t>
      </w:r>
      <w:r w:rsidRPr="009E2887">
        <w:rPr>
          <w:rFonts w:eastAsia="Calibri"/>
          <w:sz w:val="16"/>
          <w:szCs w:val="16"/>
          <w:lang w:eastAsia="en-US"/>
        </w:rPr>
        <w:t xml:space="preserve">, кадастровый номер </w:t>
      </w:r>
      <w:r w:rsidRPr="009E2887">
        <w:rPr>
          <w:sz w:val="16"/>
          <w:szCs w:val="16"/>
        </w:rPr>
        <w:t>&lt;данные изъяты&gt;</w:t>
      </w:r>
      <w:r w:rsidRPr="009E2887">
        <w:rPr>
          <w:rFonts w:eastAsia="Calibri"/>
          <w:sz w:val="16"/>
          <w:szCs w:val="16"/>
          <w:lang w:eastAsia="en-US"/>
        </w:rPr>
        <w:t>по следующим основаниям.</w:t>
      </w:r>
    </w:p>
    <w:p w:rsidR="00E90F5C" w:rsidRPr="009E2887" w:rsidP="00C218FA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  <w:r w:rsidRPr="009E2887">
        <w:rPr>
          <w:sz w:val="16"/>
          <w:szCs w:val="16"/>
        </w:rPr>
        <w:t>25.11. 2016 г. государственн</w:t>
      </w:r>
      <w:r w:rsidRPr="009E2887">
        <w:rPr>
          <w:sz w:val="16"/>
          <w:szCs w:val="16"/>
        </w:rPr>
        <w:t>ым</w:t>
      </w:r>
      <w:r w:rsidRPr="009E2887">
        <w:rPr>
          <w:sz w:val="16"/>
          <w:szCs w:val="16"/>
        </w:rPr>
        <w:t xml:space="preserve"> инспектор</w:t>
      </w:r>
      <w:r w:rsidRPr="009E2887">
        <w:rPr>
          <w:sz w:val="16"/>
          <w:szCs w:val="16"/>
        </w:rPr>
        <w:t>ом</w:t>
      </w:r>
      <w:r w:rsidRPr="009E2887">
        <w:rPr>
          <w:sz w:val="16"/>
          <w:szCs w:val="16"/>
        </w:rPr>
        <w:t xml:space="preserve"> Республики Крым по использованию и охране земель было вынесено Постановление № 312 о назначении административного наказания в виде административного штрафа в размере 100.000 (сто тысяч) рублей за совершение </w:t>
      </w:r>
      <w:r w:rsidRPr="009E2887">
        <w:rPr>
          <w:rStyle w:val="a"/>
          <w:rFonts w:eastAsia="Courier New"/>
          <w:b w:val="0"/>
          <w:sz w:val="16"/>
          <w:szCs w:val="16"/>
        </w:rPr>
        <w:t>ООО «Эрайз 96»</w:t>
      </w:r>
      <w:r w:rsidRPr="009E2887">
        <w:rPr>
          <w:rStyle w:val="a"/>
          <w:rFonts w:eastAsia="Courier New"/>
          <w:sz w:val="16"/>
          <w:szCs w:val="16"/>
        </w:rPr>
        <w:t xml:space="preserve"> </w:t>
      </w:r>
      <w:r w:rsidRPr="009E2887">
        <w:rPr>
          <w:sz w:val="16"/>
          <w:szCs w:val="16"/>
        </w:rPr>
        <w:t>административного правонарушения,</w:t>
      </w:r>
      <w:r w:rsidRPr="009E2887">
        <w:rPr>
          <w:sz w:val="16"/>
          <w:szCs w:val="16"/>
        </w:rPr>
        <w:t xml:space="preserve"> предусмотренного ч. 1 ст. 8.8 КоАП РФ, выразившегося в использовании земельного участка муниципа</w:t>
      </w:r>
      <w:r w:rsidRPr="009E2887">
        <w:rPr>
          <w:sz w:val="16"/>
          <w:szCs w:val="16"/>
        </w:rPr>
        <w:t>льной собственности</w:t>
      </w:r>
      <w:r w:rsidRPr="009E2887">
        <w:rPr>
          <w:sz w:val="16"/>
          <w:szCs w:val="16"/>
        </w:rPr>
        <w:t xml:space="preserve">, общей площадью 649 кв.м., расположенного по адресу: </w:t>
      </w:r>
      <w:r w:rsidRPr="009E2887">
        <w:rPr>
          <w:sz w:val="16"/>
          <w:szCs w:val="16"/>
        </w:rPr>
        <w:t>&lt;данные</w:t>
      </w:r>
      <w:r w:rsidRPr="009E2887">
        <w:rPr>
          <w:sz w:val="16"/>
          <w:szCs w:val="16"/>
        </w:rPr>
        <w:t xml:space="preserve"> изъяты&gt;</w:t>
      </w:r>
      <w:r w:rsidRPr="009E2887">
        <w:rPr>
          <w:sz w:val="16"/>
          <w:szCs w:val="16"/>
        </w:rPr>
        <w:t xml:space="preserve">, кадастровый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 не по целевому назначению в соответствии </w:t>
      </w:r>
      <w:r w:rsidRPr="009E2887">
        <w:rPr>
          <w:sz w:val="16"/>
          <w:szCs w:val="16"/>
        </w:rPr>
        <w:t>с его принадлежностью</w:t>
      </w:r>
      <w:r w:rsidRPr="009E2887">
        <w:rPr>
          <w:sz w:val="16"/>
          <w:szCs w:val="16"/>
        </w:rPr>
        <w:t xml:space="preserve"> к той или иной категории земель и (или) разрешенным использованием.</w:t>
      </w:r>
    </w:p>
    <w:p w:rsidR="00E90F5C" w:rsidRPr="009E2887" w:rsidP="00E90F5C">
      <w:pPr>
        <w:pStyle w:val="1"/>
        <w:shd w:val="clear" w:color="auto" w:fill="auto"/>
        <w:spacing w:before="0" w:after="0" w:line="240" w:lineRule="auto"/>
        <w:ind w:left="20" w:right="20" w:firstLine="640"/>
        <w:jc w:val="both"/>
        <w:rPr>
          <w:sz w:val="16"/>
          <w:szCs w:val="16"/>
        </w:rPr>
      </w:pPr>
      <w:r w:rsidRPr="009E2887">
        <w:rPr>
          <w:sz w:val="16"/>
          <w:szCs w:val="16"/>
        </w:rPr>
        <w:t>На основании договора купли-продажи от 24.11.1998 г. ООО «Эрайз96» владеет нежилым помещением, расположенном на земе</w:t>
      </w:r>
      <w:r w:rsidRPr="009E2887">
        <w:rPr>
          <w:sz w:val="16"/>
          <w:szCs w:val="16"/>
        </w:rPr>
        <w:t xml:space="preserve">льном участке общей площадью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 </w:t>
      </w:r>
      <w:r w:rsidRPr="009E2887">
        <w:rPr>
          <w:sz w:val="16"/>
          <w:szCs w:val="16"/>
        </w:rPr>
        <w:t>кв.м</w:t>
      </w:r>
      <w:r w:rsidRPr="009E2887">
        <w:rPr>
          <w:sz w:val="16"/>
          <w:szCs w:val="16"/>
        </w:rPr>
        <w:t xml:space="preserve">., расположенным по адресу: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, кадастровый № </w:t>
      </w:r>
      <w:r w:rsidRPr="009E2887">
        <w:rPr>
          <w:sz w:val="16"/>
          <w:szCs w:val="16"/>
        </w:rPr>
        <w:t>&lt;данные изъяты&gt;</w:t>
      </w:r>
      <w:r w:rsidRPr="009E2887">
        <w:rPr>
          <w:sz w:val="16"/>
          <w:szCs w:val="16"/>
        </w:rPr>
        <w:t xml:space="preserve"> </w:t>
      </w:r>
      <w:r w:rsidRPr="009E2887">
        <w:rPr>
          <w:sz w:val="16"/>
          <w:szCs w:val="16"/>
        </w:rPr>
        <w:t>(далее земельный участок). Указанный земельный участок был передан ООО «Эрайз96» на основании до</w:t>
      </w:r>
      <w:r w:rsidRPr="009E2887">
        <w:rPr>
          <w:sz w:val="16"/>
          <w:szCs w:val="16"/>
        </w:rPr>
        <w:t xml:space="preserve">говора аренды № 49 от 31.01.2002 г. сроком на 10 лет. </w:t>
      </w:r>
      <w:r w:rsidRPr="009E2887">
        <w:rPr>
          <w:sz w:val="16"/>
          <w:szCs w:val="16"/>
        </w:rPr>
        <w:t>Решением 20 сессии 6 созыва Партенитского поселкового совета от 31.05.2012 г. № 20-12 срок аренды земельного участка для ООО «Эрайз 96» был установлен до 31.01.2022 г. Решением 37 сессии 6 созыва Партен</w:t>
      </w:r>
      <w:r w:rsidRPr="009E2887">
        <w:rPr>
          <w:sz w:val="16"/>
          <w:szCs w:val="16"/>
        </w:rPr>
        <w:t>итского поселкового совета от 27.09.2013 г. № 37-8 ООО «Эрайз 96» срок заключения с Партенитским поселковым советом договора аренды земли и предоставления его на утверждение был продлен до 26.04.2014 г.</w:t>
      </w:r>
    </w:p>
    <w:p w:rsidR="00D560D5" w:rsidRPr="009E2887" w:rsidP="00D560D5">
      <w:pPr>
        <w:autoSpaceDE/>
        <w:autoSpaceDN/>
        <w:adjustRightInd/>
        <w:ind w:left="20" w:right="20" w:firstLine="64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Ст. 3 п. 9. Закона Республики Крым «Об особенностях р</w:t>
      </w:r>
      <w:r w:rsidRPr="009E2887">
        <w:rPr>
          <w:color w:val="000000"/>
          <w:sz w:val="16"/>
          <w:szCs w:val="16"/>
        </w:rPr>
        <w:t>егулирования имущественных и земельных отношений на территории Республики Крым от 30 июля 2014 года № 38-3</w:t>
      </w:r>
      <w:r w:rsidRPr="009E2887">
        <w:rPr>
          <w:color w:val="000000"/>
          <w:sz w:val="16"/>
          <w:szCs w:val="16"/>
          <w:lang w:val="en-US"/>
        </w:rPr>
        <w:t>PK</w:t>
      </w:r>
      <w:r w:rsidRPr="009E2887">
        <w:rPr>
          <w:color w:val="000000"/>
          <w:sz w:val="16"/>
          <w:szCs w:val="16"/>
        </w:rPr>
        <w:t xml:space="preserve"> установлено, что право аренды земельного участка, возникшие до вступления в силу Федерального конституционного закона № 6-ФКЗ </w:t>
      </w:r>
      <w:r w:rsidRPr="009E2887">
        <w:rPr>
          <w:color w:val="000000"/>
          <w:sz w:val="16"/>
          <w:szCs w:val="16"/>
        </w:rPr>
        <w:t xml:space="preserve">"О принятии в Российскую Федерацию Республики Крым и образовании в составе Российской Федерации новых субъектов </w:t>
      </w:r>
      <w:r w:rsidRPr="009E2887">
        <w:rPr>
          <w:color w:val="000000"/>
          <w:sz w:val="16"/>
          <w:szCs w:val="16"/>
        </w:rPr>
        <w:t>-Р</w:t>
      </w:r>
      <w:r w:rsidRPr="009E2887">
        <w:rPr>
          <w:color w:val="000000"/>
          <w:sz w:val="16"/>
          <w:szCs w:val="16"/>
        </w:rPr>
        <w:t>еспублики Крым и города федерального значения Севастополя"</w:t>
      </w:r>
      <w:r w:rsidRPr="009E2887">
        <w:rPr>
          <w:color w:val="000000"/>
          <w:sz w:val="16"/>
          <w:szCs w:val="16"/>
        </w:rPr>
        <w:t xml:space="preserve">, соответствуют праву аренды, </w:t>
      </w:r>
      <w:r w:rsidRPr="009E2887">
        <w:rPr>
          <w:color w:val="000000"/>
          <w:sz w:val="16"/>
          <w:szCs w:val="16"/>
        </w:rPr>
        <w:t>которое</w:t>
      </w:r>
      <w:r w:rsidRPr="009E2887">
        <w:rPr>
          <w:color w:val="000000"/>
          <w:sz w:val="16"/>
          <w:szCs w:val="16"/>
        </w:rPr>
        <w:t xml:space="preserve"> предусмотрено законодательством Российской Фед</w:t>
      </w:r>
      <w:r w:rsidRPr="009E2887">
        <w:rPr>
          <w:color w:val="000000"/>
          <w:sz w:val="16"/>
          <w:szCs w:val="16"/>
        </w:rPr>
        <w:t xml:space="preserve">ерации. П. 13 указанной статьи устанавливается обязанность стороны по договору аренды </w:t>
      </w:r>
      <w:r w:rsidRPr="009E2887">
        <w:rPr>
          <w:bCs/>
          <w:color w:val="000000"/>
          <w:sz w:val="16"/>
          <w:szCs w:val="16"/>
        </w:rPr>
        <w:t>до 1 января 2017</w:t>
      </w:r>
      <w:r w:rsidRPr="009E2887">
        <w:rPr>
          <w:b/>
          <w:bCs/>
          <w:color w:val="000000"/>
          <w:sz w:val="16"/>
          <w:szCs w:val="16"/>
        </w:rPr>
        <w:t xml:space="preserve"> </w:t>
      </w:r>
      <w:r w:rsidRPr="009E2887">
        <w:rPr>
          <w:bCs/>
          <w:color w:val="000000"/>
          <w:sz w:val="16"/>
          <w:szCs w:val="16"/>
        </w:rPr>
        <w:t>г.</w:t>
      </w:r>
      <w:r w:rsidRPr="009E2887">
        <w:rPr>
          <w:b/>
          <w:bCs/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>внести изменения в соответствующий договор, если не истек срок действия такого договора, в целях его приведения в соответствие с требованиями законода</w:t>
      </w:r>
      <w:r w:rsidRPr="009E2887">
        <w:rPr>
          <w:color w:val="000000"/>
          <w:sz w:val="16"/>
          <w:szCs w:val="16"/>
        </w:rPr>
        <w:t>тельства Российской Федерации.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В соответствии с п. 2 статьи 8 Земельного кодекса Российской Федерации категория земель указывается, в частности, в документах о государственной регистрации прав на недвижимое имущество и сделок с ним.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Статьей 42 Земельного к</w:t>
      </w:r>
      <w:r w:rsidRPr="009E2887">
        <w:rPr>
          <w:color w:val="000000"/>
          <w:sz w:val="16"/>
          <w:szCs w:val="16"/>
        </w:rPr>
        <w:t>одекса Российской Федерации предусмотрено,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</w:t>
      </w:r>
      <w:r w:rsidRPr="009E2887">
        <w:rPr>
          <w:color w:val="000000"/>
          <w:sz w:val="16"/>
          <w:szCs w:val="16"/>
        </w:rPr>
        <w:t>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Согласно части 1 статьи 37 Градостроительного кодекса Российской Федерации разрешенное использование земельных учас</w:t>
      </w:r>
      <w:r w:rsidRPr="009E2887">
        <w:rPr>
          <w:color w:val="000000"/>
          <w:sz w:val="16"/>
          <w:szCs w:val="16"/>
        </w:rPr>
        <w:t xml:space="preserve">тков и объектов капитального строительства может быть следующих видов: 1) основные виды разрешенного использования; 2) </w:t>
      </w:r>
      <w:r w:rsidRPr="009E2887">
        <w:rPr>
          <w:color w:val="000000"/>
          <w:sz w:val="16"/>
          <w:szCs w:val="16"/>
        </w:rPr>
        <w:t>условно разрешенные виды использования; 3) вспомогательные виды разрешенного использования, допустимые только в качестве дополнительных п</w:t>
      </w:r>
      <w:r w:rsidRPr="009E2887">
        <w:rPr>
          <w:color w:val="000000"/>
          <w:sz w:val="16"/>
          <w:szCs w:val="16"/>
        </w:rPr>
        <w:t>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В силу части 2 статьи 37 Градостроительного кодекса Российской Федерации применительно к каждой территориальной зоне устана</w:t>
      </w:r>
      <w:r w:rsidRPr="009E2887">
        <w:rPr>
          <w:color w:val="000000"/>
          <w:sz w:val="16"/>
          <w:szCs w:val="16"/>
        </w:rPr>
        <w:t>вливаются виды разрешенного использования земельных участков и объектов капитального строительства.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bCs/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Частью 4 статьи 37 Градостроительного кодекса Российской Федерации определено, что основные и вспомогательные виды разрешенного использования земельных учас</w:t>
      </w:r>
      <w:r w:rsidRPr="009E2887">
        <w:rPr>
          <w:color w:val="000000"/>
          <w:sz w:val="16"/>
          <w:szCs w:val="16"/>
        </w:rPr>
        <w:t>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</w:t>
      </w:r>
      <w:r w:rsidRPr="009E2887">
        <w:rPr>
          <w:color w:val="000000"/>
          <w:sz w:val="16"/>
          <w:szCs w:val="16"/>
        </w:rPr>
        <w:t xml:space="preserve">ых и муниципальных унитарных предприятий, </w:t>
      </w:r>
      <w:r w:rsidRPr="009E2887">
        <w:rPr>
          <w:bCs/>
          <w:color w:val="000000"/>
          <w:sz w:val="16"/>
          <w:szCs w:val="16"/>
        </w:rPr>
        <w:t>выбираются</w:t>
      </w:r>
      <w:r w:rsidRPr="009E2887">
        <w:rPr>
          <w:b/>
          <w:bCs/>
          <w:color w:val="000000"/>
          <w:sz w:val="16"/>
          <w:szCs w:val="16"/>
        </w:rPr>
        <w:t xml:space="preserve"> </w:t>
      </w:r>
      <w:r w:rsidRPr="009E2887">
        <w:rPr>
          <w:bCs/>
          <w:color w:val="000000"/>
          <w:sz w:val="16"/>
          <w:szCs w:val="16"/>
        </w:rPr>
        <w:t>соответствующим правообладателем самостоятельно без дополнительных разрешений и согласования.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Письмом администрации города Алушты от 22.11.2016 г.</w:t>
      </w:r>
      <w:r w:rsidRPr="009E2887">
        <w:rPr>
          <w:color w:val="000000"/>
          <w:sz w:val="16"/>
          <w:szCs w:val="16"/>
        </w:rPr>
        <w:t>,</w:t>
      </w:r>
      <w:r w:rsidRPr="009E2887">
        <w:rPr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>н</w:t>
      </w:r>
      <w:r w:rsidRPr="009E2887">
        <w:rPr>
          <w:color w:val="000000"/>
          <w:sz w:val="16"/>
          <w:szCs w:val="16"/>
        </w:rPr>
        <w:t>аправленного в адрес ООО «Эрайз 96»</w:t>
      </w:r>
      <w:r w:rsidRPr="009E2887">
        <w:rPr>
          <w:color w:val="000000"/>
          <w:sz w:val="16"/>
          <w:szCs w:val="16"/>
        </w:rPr>
        <w:t>,</w:t>
      </w:r>
      <w:r w:rsidRPr="009E2887">
        <w:rPr>
          <w:color w:val="000000"/>
          <w:sz w:val="16"/>
          <w:szCs w:val="16"/>
        </w:rPr>
        <w:t xml:space="preserve"> было сообщено</w:t>
      </w:r>
      <w:r w:rsidRPr="009E2887">
        <w:rPr>
          <w:color w:val="000000"/>
          <w:sz w:val="16"/>
          <w:szCs w:val="16"/>
        </w:rPr>
        <w:t>, чт</w:t>
      </w:r>
      <w:r w:rsidRPr="009E2887">
        <w:rPr>
          <w:color w:val="000000"/>
          <w:sz w:val="16"/>
          <w:szCs w:val="16"/>
        </w:rPr>
        <w:t xml:space="preserve">о принятие Правил землепользования и застройки территории муниципального образования городской округ Алушта планируется к концу 2016 г. Соответственно, </w:t>
      </w:r>
      <w:r w:rsidRPr="009E2887">
        <w:rPr>
          <w:color w:val="000000"/>
          <w:sz w:val="16"/>
          <w:szCs w:val="16"/>
        </w:rPr>
        <w:t xml:space="preserve">у </w:t>
      </w:r>
      <w:r w:rsidRPr="009E2887">
        <w:rPr>
          <w:color w:val="000000"/>
          <w:sz w:val="16"/>
          <w:szCs w:val="16"/>
        </w:rPr>
        <w:t xml:space="preserve"> ООО «Эрайз96» </w:t>
      </w:r>
      <w:r w:rsidRPr="009E2887">
        <w:rPr>
          <w:bCs/>
          <w:color w:val="000000"/>
          <w:sz w:val="16"/>
          <w:szCs w:val="16"/>
        </w:rPr>
        <w:t>отсутств</w:t>
      </w:r>
      <w:r w:rsidRPr="009E2887">
        <w:rPr>
          <w:bCs/>
          <w:color w:val="000000"/>
          <w:sz w:val="16"/>
          <w:szCs w:val="16"/>
        </w:rPr>
        <w:t>овала</w:t>
      </w:r>
      <w:r w:rsidRPr="009E2887">
        <w:rPr>
          <w:bCs/>
          <w:color w:val="000000"/>
          <w:sz w:val="16"/>
          <w:szCs w:val="16"/>
        </w:rPr>
        <w:t xml:space="preserve"> возможност</w:t>
      </w:r>
      <w:r w:rsidRPr="009E2887">
        <w:rPr>
          <w:bCs/>
          <w:color w:val="000000"/>
          <w:sz w:val="16"/>
          <w:szCs w:val="16"/>
        </w:rPr>
        <w:t>ь</w:t>
      </w:r>
      <w:r w:rsidRPr="009E2887">
        <w:rPr>
          <w:bCs/>
          <w:color w:val="000000"/>
          <w:sz w:val="16"/>
          <w:szCs w:val="16"/>
        </w:rPr>
        <w:t xml:space="preserve"> реализовать свое законное право </w:t>
      </w:r>
      <w:r w:rsidRPr="009E2887">
        <w:rPr>
          <w:color w:val="000000"/>
          <w:sz w:val="16"/>
          <w:szCs w:val="16"/>
        </w:rPr>
        <w:t>на выбор основного и вспомога</w:t>
      </w:r>
      <w:r w:rsidRPr="009E2887">
        <w:rPr>
          <w:color w:val="000000"/>
          <w:sz w:val="16"/>
          <w:szCs w:val="16"/>
        </w:rPr>
        <w:t>тельного вида разрешенного использования земельного участка.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 xml:space="preserve">В силу части 1 статьи 12.1 Федерального конституционного закона от 21.03.2014 </w:t>
      </w:r>
      <w:r w:rsidRPr="009E2887">
        <w:rPr>
          <w:color w:val="000000"/>
          <w:sz w:val="16"/>
          <w:szCs w:val="16"/>
          <w:lang w:val="en-US"/>
        </w:rPr>
        <w:t>N</w:t>
      </w:r>
      <w:r w:rsidRPr="009E2887">
        <w:rPr>
          <w:color w:val="000000"/>
          <w:sz w:val="16"/>
          <w:szCs w:val="16"/>
        </w:rPr>
        <w:t xml:space="preserve"> 6-ФКЗ "О принятии в Российскую Федерацию Республики Крым и образовании в составе Российской Федерации новых субъектов </w:t>
      </w:r>
      <w:r w:rsidRPr="009E2887">
        <w:rPr>
          <w:color w:val="000000"/>
          <w:sz w:val="16"/>
          <w:szCs w:val="16"/>
        </w:rPr>
        <w:t>-Р</w:t>
      </w:r>
      <w:r w:rsidRPr="009E2887">
        <w:rPr>
          <w:color w:val="000000"/>
          <w:sz w:val="16"/>
          <w:szCs w:val="16"/>
        </w:rPr>
        <w:t xml:space="preserve">еспублики Крым и города федерального значения Севастополя") </w:t>
      </w:r>
      <w:r w:rsidRPr="009E2887">
        <w:rPr>
          <w:bCs/>
          <w:color w:val="000000"/>
          <w:sz w:val="16"/>
          <w:szCs w:val="16"/>
        </w:rPr>
        <w:t>до 1 января 2017 года</w:t>
      </w:r>
      <w:r w:rsidRPr="009E2887">
        <w:rPr>
          <w:b/>
          <w:bCs/>
          <w:color w:val="000000"/>
          <w:sz w:val="16"/>
          <w:szCs w:val="16"/>
        </w:rPr>
        <w:t xml:space="preserve"> </w:t>
      </w:r>
      <w:r w:rsidRPr="009E2887">
        <w:rPr>
          <w:color w:val="000000"/>
          <w:sz w:val="16"/>
          <w:szCs w:val="16"/>
        </w:rPr>
        <w:t xml:space="preserve">на территориях Республики Крым и города федерального </w:t>
      </w:r>
      <w:r w:rsidRPr="009E2887">
        <w:rPr>
          <w:color w:val="000000"/>
          <w:sz w:val="16"/>
          <w:szCs w:val="16"/>
        </w:rPr>
        <w:t>значения Севастополя особенности регулирования имущественных, градостроительных, земельных и лесных отношений, а также отношений в сфере кадастрового учета недвижимости и государственной регистрации прав на недвижимое имущество и сделок с ним могут быть ус</w:t>
      </w:r>
      <w:r w:rsidRPr="009E2887">
        <w:rPr>
          <w:color w:val="000000"/>
          <w:sz w:val="16"/>
          <w:szCs w:val="16"/>
        </w:rPr>
        <w:t>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власти, уполномоченным на осуществление нормативно-правового регулирования</w:t>
      </w:r>
      <w:r w:rsidRPr="009E2887">
        <w:rPr>
          <w:color w:val="000000"/>
          <w:sz w:val="16"/>
          <w:szCs w:val="16"/>
        </w:rPr>
        <w:t xml:space="preserve"> в соответствующей сфере.</w:t>
      </w:r>
    </w:p>
    <w:p w:rsidR="00D560D5" w:rsidRPr="009E2887" w:rsidP="00D560D5">
      <w:pPr>
        <w:autoSpaceDE/>
        <w:autoSpaceDN/>
        <w:adjustRightInd/>
        <w:ind w:left="20" w:right="20" w:firstLine="56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Статья 7 Закона Республики Крым «Об особенностях регулирования имущественных и земельных отношений на территории Республики Крым от 30 июля 2014 года № 38-3</w:t>
      </w:r>
      <w:r w:rsidRPr="009E2887">
        <w:rPr>
          <w:color w:val="000000"/>
          <w:sz w:val="16"/>
          <w:szCs w:val="16"/>
          <w:lang w:val="en-US"/>
        </w:rPr>
        <w:t>PK</w:t>
      </w:r>
      <w:r w:rsidRPr="009E2887">
        <w:rPr>
          <w:color w:val="000000"/>
          <w:sz w:val="16"/>
          <w:szCs w:val="16"/>
        </w:rPr>
        <w:t xml:space="preserve"> определяет, что разрешенным использованием земельных участков признаютс</w:t>
      </w:r>
      <w:r w:rsidRPr="009E2887">
        <w:rPr>
          <w:color w:val="000000"/>
          <w:sz w:val="16"/>
          <w:szCs w:val="16"/>
        </w:rPr>
        <w:t xml:space="preserve">я виды функционального использования земельного участка в пределах его целевого назначения, определенные документами, подтверждающими право на земельный участок, землеустроительной и градостроительной документацией, утвержденной в установленном порядке до </w:t>
      </w:r>
      <w:r w:rsidRPr="009E2887">
        <w:rPr>
          <w:color w:val="000000"/>
          <w:sz w:val="16"/>
          <w:szCs w:val="16"/>
        </w:rPr>
        <w:t>вступления в силу Федерального конституционного</w:t>
      </w:r>
      <w:r w:rsidRPr="009E2887">
        <w:rPr>
          <w:color w:val="000000"/>
          <w:sz w:val="16"/>
          <w:szCs w:val="16"/>
        </w:rPr>
        <w:t xml:space="preserve"> закона.</w:t>
      </w:r>
    </w:p>
    <w:p w:rsidR="00D560D5" w:rsidRPr="009E2887" w:rsidP="00D560D5">
      <w:pPr>
        <w:autoSpaceDE/>
        <w:autoSpaceDN/>
        <w:adjustRightInd/>
        <w:ind w:left="20" w:right="20" w:firstLine="54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 xml:space="preserve">Поскольку до 2014 г. целевым назначением участка было </w:t>
      </w:r>
      <w:r w:rsidRPr="009E2887">
        <w:rPr>
          <w:bCs/>
          <w:color w:val="000000"/>
          <w:sz w:val="16"/>
          <w:szCs w:val="16"/>
        </w:rPr>
        <w:t>коммерческое использование</w:t>
      </w:r>
      <w:r w:rsidRPr="009E2887">
        <w:rPr>
          <w:b/>
          <w:bCs/>
          <w:color w:val="000000"/>
          <w:sz w:val="16"/>
          <w:szCs w:val="16"/>
        </w:rPr>
        <w:t xml:space="preserve">, </w:t>
      </w:r>
      <w:r w:rsidRPr="009E2887">
        <w:rPr>
          <w:color w:val="000000"/>
          <w:sz w:val="16"/>
          <w:szCs w:val="16"/>
        </w:rPr>
        <w:t>органом местного самоуправления было дано разрешение на установку дополнительных номеров из легких конструкций. Из пол</w:t>
      </w:r>
      <w:r w:rsidRPr="009E2887">
        <w:rPr>
          <w:color w:val="000000"/>
          <w:sz w:val="16"/>
          <w:szCs w:val="16"/>
        </w:rPr>
        <w:t>ожений ч. 1 ст. 95 ЗК Украины, ст. 25 Закона Украины "Об аренде земли" следует, что землепользователи (арендаторы), если иное не предусмотрено законом или договором, имеют право возводить жилые дома, производственные и иные строения и сооружения.</w:t>
      </w:r>
    </w:p>
    <w:p w:rsidR="00D560D5" w:rsidRPr="009E2887" w:rsidP="00D560D5">
      <w:pPr>
        <w:pStyle w:val="21"/>
        <w:shd w:val="clear" w:color="auto" w:fill="auto"/>
        <w:spacing w:after="0" w:line="240" w:lineRule="auto"/>
        <w:ind w:left="20" w:right="20" w:firstLine="540"/>
        <w:jc w:val="both"/>
        <w:rPr>
          <w:sz w:val="16"/>
          <w:szCs w:val="16"/>
        </w:rPr>
      </w:pPr>
      <w:r w:rsidRPr="009E2887">
        <w:rPr>
          <w:rStyle w:val="20"/>
          <w:sz w:val="16"/>
          <w:szCs w:val="16"/>
        </w:rPr>
        <w:t xml:space="preserve">Следовательно, </w:t>
      </w:r>
      <w:r w:rsidRPr="009E2887">
        <w:rPr>
          <w:rStyle w:val="20"/>
          <w:sz w:val="16"/>
          <w:szCs w:val="16"/>
        </w:rPr>
        <w:t>отсутствует</w:t>
      </w:r>
      <w:r w:rsidRPr="009E2887">
        <w:rPr>
          <w:b w:val="0"/>
          <w:sz w:val="16"/>
          <w:szCs w:val="16"/>
        </w:rPr>
        <w:t xml:space="preserve"> факт использования земельного участка не по целевому назначению либо не в соответствии с видом разрешенного использования.</w:t>
      </w:r>
    </w:p>
    <w:p w:rsidR="00414968" w:rsidRPr="009E2887" w:rsidP="00414968">
      <w:pPr>
        <w:autoSpaceDE/>
        <w:autoSpaceDN/>
        <w:adjustRightInd/>
        <w:ind w:left="20" w:right="20" w:firstLine="540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Пунктом 2 части 1 статьи 24.5 КоАП РФ предусмотрено, что производство по делу об административном правонар</w:t>
      </w:r>
      <w:r w:rsidRPr="009E2887">
        <w:rPr>
          <w:color w:val="000000"/>
          <w:sz w:val="16"/>
          <w:szCs w:val="16"/>
        </w:rPr>
        <w:t>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218FA" w:rsidRPr="009E2887" w:rsidP="00414968">
      <w:pPr>
        <w:widowControl/>
        <w:autoSpaceDE/>
        <w:autoSpaceDN/>
        <w:adjustRightInd/>
        <w:ind w:firstLine="560"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>Согласно требованиям ст. 29.9 КоАП РФ, по результатам рассмотрения дела об административном правонарушении может быть вынесено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 постановление о прекращении производства при наличии хотя бы одного из обстоятельств,</w:t>
      </w:r>
      <w:r w:rsidRPr="009E2887">
        <w:rPr>
          <w:rFonts w:eastAsia="Calibri"/>
          <w:sz w:val="16"/>
          <w:szCs w:val="16"/>
          <w:lang w:eastAsia="en-US"/>
        </w:rPr>
        <w:t xml:space="preserve"> </w:t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>предусмотренных ст.24.5 КоАП РФ.</w:t>
      </w:r>
    </w:p>
    <w:p w:rsidR="00C218FA" w:rsidRPr="009E2887" w:rsidP="00C218FA">
      <w:pPr>
        <w:tabs>
          <w:tab w:val="left" w:pos="706"/>
        </w:tabs>
        <w:autoSpaceDE/>
        <w:autoSpaceDN/>
        <w:adjustRightInd/>
        <w:jc w:val="both"/>
        <w:rPr>
          <w:color w:val="000000"/>
          <w:sz w:val="16"/>
          <w:szCs w:val="16"/>
        </w:rPr>
      </w:pP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ab/>
      </w:r>
      <w:r w:rsidRPr="009E2887">
        <w:rPr>
          <w:rFonts w:eastAsia="Calibri"/>
          <w:sz w:val="16"/>
          <w:szCs w:val="16"/>
          <w:shd w:val="clear" w:color="auto" w:fill="FFFFFF"/>
          <w:lang w:eastAsia="en-US"/>
        </w:rPr>
        <w:t xml:space="preserve"> Таким образом, суд приходит к выводу, что производство по делу об административном правонарушении подлежит прекращению в связи с отсутствием состава административного правонарушения.</w:t>
      </w:r>
    </w:p>
    <w:p w:rsidR="00C218FA" w:rsidRPr="009E2887" w:rsidP="00C218FA">
      <w:pPr>
        <w:tabs>
          <w:tab w:val="left" w:pos="706"/>
        </w:tabs>
        <w:autoSpaceDE/>
        <w:autoSpaceDN/>
        <w:adjustRightInd/>
        <w:jc w:val="both"/>
        <w:rPr>
          <w:color w:val="000000"/>
          <w:sz w:val="16"/>
          <w:szCs w:val="16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На основании изложенного, руководствуясь  ст.ст., 24.5, 29.9</w:t>
      </w:r>
      <w:r w:rsidRPr="009E2887">
        <w:rPr>
          <w:rFonts w:eastAsia="Calibri"/>
          <w:sz w:val="16"/>
          <w:szCs w:val="16"/>
          <w:lang w:eastAsia="en-US"/>
        </w:rPr>
        <w:t>, 29.10 Кодекса Российской Федерации об административных правонарушениях, мировой судья, -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                                           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16"/>
          <w:szCs w:val="16"/>
          <w:lang w:eastAsia="en-US"/>
        </w:rPr>
      </w:pPr>
      <w:r w:rsidRPr="009E2887">
        <w:rPr>
          <w:rFonts w:eastAsia="Calibri"/>
          <w:sz w:val="16"/>
          <w:szCs w:val="16"/>
          <w:lang w:eastAsia="en-US"/>
        </w:rPr>
        <w:t xml:space="preserve">                                                              </w:t>
      </w:r>
      <w:r w:rsidRPr="009E2887">
        <w:rPr>
          <w:rFonts w:eastAsia="Calibri"/>
          <w:b/>
          <w:sz w:val="16"/>
          <w:szCs w:val="16"/>
          <w:lang w:eastAsia="en-US"/>
        </w:rPr>
        <w:t>ПОСТАНОВИЛ:</w:t>
      </w:r>
    </w:p>
    <w:p w:rsidR="00C218FA" w:rsidRPr="009E2887" w:rsidP="00C218FA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</w:pP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Производство по делу об администра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тивном правонарушении, предусмотренном ст.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 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государственны" \t "_blank" </w:instrText>
      </w:r>
      <w:r>
        <w:fldChar w:fldCharType="separate"/>
      </w:r>
      <w:r w:rsidRPr="009E2887">
        <w:rPr>
          <w:rFonts w:eastAsia="Calibri"/>
          <w:sz w:val="16"/>
          <w:szCs w:val="16"/>
          <w:bdr w:val="none" w:sz="0" w:space="0" w:color="auto" w:frame="1"/>
          <w:lang w:eastAsia="en-US"/>
        </w:rPr>
        <w:t>19.5</w:t>
      </w:r>
      <w:r>
        <w:fldChar w:fldCharType="end"/>
      </w:r>
      <w:r w:rsidRPr="009E2887">
        <w:rPr>
          <w:rFonts w:eastAsia="Calibri"/>
          <w:b/>
          <w:bCs/>
          <w:color w:val="333333"/>
          <w:sz w:val="16"/>
          <w:szCs w:val="16"/>
          <w:bdr w:val="none" w:sz="0" w:space="0" w:color="auto" w:frame="1"/>
          <w:lang w:eastAsia="en-US"/>
        </w:rPr>
        <w:t> </w:t>
      </w:r>
      <w:r w:rsidRPr="009E2887">
        <w:rPr>
          <w:rFonts w:eastAsia="Calibri"/>
          <w:bCs/>
          <w:color w:val="333333"/>
          <w:sz w:val="16"/>
          <w:szCs w:val="16"/>
          <w:bdr w:val="none" w:sz="0" w:space="0" w:color="auto" w:frame="1"/>
          <w:lang w:eastAsia="en-US"/>
        </w:rPr>
        <w:t>ч.25 КоАП</w:t>
      </w:r>
      <w:r w:rsidRPr="009E2887">
        <w:rPr>
          <w:rFonts w:eastAsia="Calibri"/>
          <w:b/>
          <w:bCs/>
          <w:color w:val="333333"/>
          <w:sz w:val="16"/>
          <w:szCs w:val="16"/>
          <w:bdr w:val="none" w:sz="0" w:space="0" w:color="auto" w:frame="1"/>
          <w:lang w:eastAsia="en-US"/>
        </w:rPr>
        <w:t> 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РФ, в отношен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ии 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ООО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«Эрайз 96»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9E2887">
        <w:rPr>
          <w:rFonts w:eastAsia="Calibri"/>
          <w:bCs/>
          <w:color w:val="333333"/>
          <w:sz w:val="16"/>
          <w:szCs w:val="16"/>
          <w:bdr w:val="none" w:sz="0" w:space="0" w:color="auto" w:frame="1"/>
          <w:lang w:eastAsia="en-US"/>
        </w:rPr>
        <w:t>прекратить</w:t>
      </w:r>
      <w:r w:rsidRPr="009E2887">
        <w:rPr>
          <w:rFonts w:eastAsia="Calibri"/>
          <w:b/>
          <w:bCs/>
          <w:color w:val="333333"/>
          <w:sz w:val="16"/>
          <w:szCs w:val="16"/>
          <w:bdr w:val="none" w:sz="0" w:space="0" w:color="auto" w:frame="1"/>
          <w:lang w:eastAsia="en-US"/>
        </w:rPr>
        <w:t> 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в связи с отсутствием состава 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административного правонарушения в соответствии со ст.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9E2887">
        <w:rPr>
          <w:rFonts w:eastAsia="Calibri"/>
          <w:sz w:val="16"/>
          <w:szCs w:val="16"/>
          <w:bdr w:val="none" w:sz="0" w:space="0" w:color="auto" w:frame="1"/>
          <w:lang w:eastAsia="en-US"/>
        </w:rPr>
        <w:t>24.5 </w:t>
      </w:r>
      <w:r w:rsidRPr="009E2887">
        <w:rPr>
          <w:rFonts w:eastAsia="Calibri"/>
          <w:bCs/>
          <w:sz w:val="16"/>
          <w:szCs w:val="16"/>
          <w:bdr w:val="none" w:sz="0" w:space="0" w:color="auto" w:frame="1"/>
          <w:lang w:eastAsia="en-US"/>
        </w:rPr>
        <w:t>КоАП</w:t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 </w:t>
      </w:r>
      <w:r>
        <w:fldChar w:fldCharType="end"/>
      </w:r>
      <w:r w:rsidRPr="009E2887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>РФ.</w:t>
      </w:r>
    </w:p>
    <w:p w:rsidR="00C218FA" w:rsidRPr="009E2887" w:rsidP="00C218FA">
      <w:pPr>
        <w:tabs>
          <w:tab w:val="left" w:pos="567"/>
        </w:tabs>
        <w:suppressAutoHyphens/>
        <w:autoSpaceDE/>
        <w:autoSpaceDN/>
        <w:adjustRightInd/>
        <w:jc w:val="both"/>
        <w:rPr>
          <w:rFonts w:eastAsia="Lucida Sans Unicode"/>
          <w:kern w:val="1"/>
          <w:sz w:val="16"/>
          <w:szCs w:val="16"/>
          <w:lang w:eastAsia="ar-SA"/>
        </w:rPr>
      </w:pPr>
      <w:r w:rsidRPr="009E2887">
        <w:rPr>
          <w:rFonts w:eastAsia="Lucida Sans Unicode"/>
          <w:kern w:val="1"/>
          <w:sz w:val="16"/>
          <w:szCs w:val="16"/>
          <w:lang w:eastAsia="ar-SA"/>
        </w:rPr>
        <w:tab/>
      </w:r>
      <w:r w:rsidRPr="009E2887">
        <w:rPr>
          <w:rFonts w:eastAsia="Lucida Sans Unicode"/>
          <w:kern w:val="1"/>
          <w:sz w:val="16"/>
          <w:szCs w:val="16"/>
          <w:lang w:eastAsia="ar-SA"/>
        </w:rPr>
        <w:t>Постановление может быть обжаловано в  Центральный районный суд города Симферополя Республики Кр</w:t>
      </w:r>
      <w:r w:rsidRPr="009E2887">
        <w:rPr>
          <w:rFonts w:eastAsia="Lucida Sans Unicode"/>
          <w:kern w:val="1"/>
          <w:sz w:val="16"/>
          <w:szCs w:val="16"/>
          <w:lang w:eastAsia="ar-SA"/>
        </w:rPr>
        <w:t xml:space="preserve">ым  через мирового судью Центрального судебного района города Симферополя судебного участка №19 в течение 10 суток со дня вручения или получения копии постановления. </w:t>
      </w: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</w:p>
    <w:p w:rsidR="00C218FA" w:rsidRPr="009E2887" w:rsidP="00C218FA">
      <w:pPr>
        <w:widowControl/>
        <w:autoSpaceDE/>
        <w:autoSpaceDN/>
        <w:adjustRightInd/>
        <w:ind w:firstLine="708"/>
        <w:jc w:val="both"/>
        <w:rPr>
          <w:color w:val="000000"/>
          <w:sz w:val="16"/>
          <w:szCs w:val="16"/>
        </w:rPr>
      </w:pPr>
      <w:r w:rsidRPr="009E2887">
        <w:rPr>
          <w:color w:val="000000"/>
          <w:sz w:val="16"/>
          <w:szCs w:val="16"/>
        </w:rPr>
        <w:t>Мировой судья                                                                   О.А. Тит</w:t>
      </w:r>
      <w:r w:rsidRPr="009E2887">
        <w:rPr>
          <w:color w:val="000000"/>
          <w:sz w:val="16"/>
          <w:szCs w:val="16"/>
        </w:rPr>
        <w:t>аренко</w:t>
      </w:r>
    </w:p>
    <w:p w:rsidR="00320FF2" w:rsidRPr="009E2887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C348C8"/>
    <w:multiLevelType w:val="multilevel"/>
    <w:tmpl w:val="EC94AE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87"/>
    <w:rsid w:val="00121AAC"/>
    <w:rsid w:val="00320FF2"/>
    <w:rsid w:val="00414968"/>
    <w:rsid w:val="00685D79"/>
    <w:rsid w:val="009C63D8"/>
    <w:rsid w:val="009E2887"/>
    <w:rsid w:val="00C218FA"/>
    <w:rsid w:val="00D560D5"/>
    <w:rsid w:val="00E90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81AF6"/>
  </w:style>
  <w:style w:type="paragraph" w:customStyle="1" w:styleId="Style4">
    <w:name w:val="Style4"/>
    <w:basedOn w:val="Normal"/>
    <w:uiPriority w:val="99"/>
    <w:rsid w:val="00781AF6"/>
  </w:style>
  <w:style w:type="character" w:customStyle="1" w:styleId="FontStyle11">
    <w:name w:val="Font Style11"/>
    <w:basedOn w:val="DefaultParagraphFont"/>
    <w:uiPriority w:val="99"/>
    <w:rsid w:val="00781AF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81AF6"/>
    <w:rPr>
      <w:rFonts w:ascii="Times New Roman" w:hAnsi="Times New Roman" w:cs="Times New Roman"/>
      <w:sz w:val="18"/>
      <w:szCs w:val="18"/>
    </w:rPr>
  </w:style>
  <w:style w:type="character" w:customStyle="1" w:styleId="a">
    <w:name w:val="Основной текст + Полужирный"/>
    <w:basedOn w:val="DefaultParagraphFont"/>
    <w:rsid w:val="00E90F5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0">
    <w:name w:val="Основной текст_"/>
    <w:basedOn w:val="DefaultParagraphFont"/>
    <w:link w:val="1"/>
    <w:locked/>
    <w:rsid w:val="00E90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90F5C"/>
    <w:pPr>
      <w:shd w:val="clear" w:color="auto" w:fill="FFFFFF"/>
      <w:autoSpaceDE/>
      <w:autoSpaceDN/>
      <w:adjustRightInd/>
      <w:spacing w:before="240" w:after="480" w:line="0" w:lineRule="atLeast"/>
      <w:jc w:val="right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D560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rsid w:val="00D560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1">
    <w:name w:val="Основной текст (2)"/>
    <w:basedOn w:val="Normal"/>
    <w:link w:val="2"/>
    <w:rsid w:val="00D560D5"/>
    <w:pPr>
      <w:shd w:val="clear" w:color="auto" w:fill="FFFFFF"/>
      <w:autoSpaceDE/>
      <w:autoSpaceDN/>
      <w:adjustRightInd/>
      <w:spacing w:after="240" w:line="0" w:lineRule="atLeast"/>
      <w:jc w:val="righ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