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5592" w:rsidRPr="00793502" w:rsidP="00E05592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Дело №  05-0275/17/2018</w:t>
      </w:r>
    </w:p>
    <w:p w:rsidR="00E05592" w:rsidRPr="00793502" w:rsidP="00E05592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E05592" w:rsidRPr="00793502" w:rsidP="00E05592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 ПОСТАНОВЛЕНИЕ</w:t>
      </w:r>
    </w:p>
    <w:p w:rsidR="00E05592" w:rsidRPr="00793502" w:rsidP="00813342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26 июня 2018 года                                  </w:t>
      </w:r>
      <w:r w:rsidRPr="00793502">
        <w:rPr>
          <w:sz w:val="27"/>
          <w:szCs w:val="27"/>
          <w:lang w:val="ru-RU"/>
        </w:rPr>
        <w:tab/>
      </w:r>
      <w:r w:rsidRPr="00793502">
        <w:rPr>
          <w:sz w:val="27"/>
          <w:szCs w:val="27"/>
          <w:lang w:val="ru-RU"/>
        </w:rPr>
        <w:tab/>
      </w:r>
      <w:r w:rsidRPr="00793502">
        <w:rPr>
          <w:sz w:val="27"/>
          <w:szCs w:val="27"/>
          <w:lang w:val="ru-RU"/>
        </w:rPr>
        <w:tab/>
        <w:t xml:space="preserve">   гор. Симферополь</w:t>
      </w:r>
    </w:p>
    <w:p w:rsidR="00822194" w:rsidRPr="00793502" w:rsidP="00813342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E05592" w:rsidRPr="00793502" w:rsidP="00813342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05592" w:rsidRPr="00793502" w:rsidP="00813342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</w:t>
      </w:r>
      <w:r w:rsidRPr="00793502">
        <w:rPr>
          <w:sz w:val="27"/>
          <w:szCs w:val="27"/>
          <w:lang w:val="ru-RU"/>
        </w:rPr>
        <w:t>мских Партизан №3-а, дело об административном правонарушении в отношении:</w:t>
      </w:r>
    </w:p>
    <w:p w:rsidR="00E05592" w:rsidRPr="00793502" w:rsidP="00822194">
      <w:pPr>
        <w:ind w:left="1134" w:right="-1"/>
        <w:jc w:val="both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Автономной некоммерческой организации по оказанию услуг в сфере разрешительной документации «Содействие оптимизации разрешительной деятельности по развитию Крыма», </w:t>
      </w:r>
      <w:r w:rsidR="007A6473">
        <w:rPr>
          <w:sz w:val="26"/>
          <w:szCs w:val="26"/>
        </w:rPr>
        <w:t>&lt;</w:t>
      </w:r>
      <w:r w:rsidR="007A6473">
        <w:rPr>
          <w:sz w:val="26"/>
          <w:szCs w:val="26"/>
        </w:rPr>
        <w:t>данные</w:t>
      </w:r>
      <w:r w:rsidR="007A6473">
        <w:rPr>
          <w:sz w:val="26"/>
          <w:szCs w:val="26"/>
        </w:rPr>
        <w:t xml:space="preserve"> </w:t>
      </w:r>
      <w:r w:rsidR="007A6473">
        <w:rPr>
          <w:sz w:val="26"/>
          <w:szCs w:val="26"/>
        </w:rPr>
        <w:t>изъяты</w:t>
      </w:r>
      <w:r w:rsidR="007A6473">
        <w:rPr>
          <w:sz w:val="26"/>
          <w:szCs w:val="26"/>
        </w:rPr>
        <w:t>&gt;</w:t>
      </w:r>
      <w:r w:rsidRPr="00793502">
        <w:rPr>
          <w:sz w:val="27"/>
          <w:szCs w:val="27"/>
          <w:lang w:val="ru-RU"/>
        </w:rPr>
        <w:t>, зарегистрированно</w:t>
      </w:r>
      <w:r w:rsidRPr="00793502" w:rsidR="005F2A3C">
        <w:rPr>
          <w:sz w:val="27"/>
          <w:szCs w:val="27"/>
          <w:lang w:val="ru-RU"/>
        </w:rPr>
        <w:t>й</w:t>
      </w:r>
      <w:r w:rsidRPr="00793502">
        <w:rPr>
          <w:sz w:val="27"/>
          <w:szCs w:val="27"/>
          <w:lang w:val="ru-RU"/>
        </w:rPr>
        <w:t xml:space="preserve"> по адресу: г. Симферополь, ул. Бахчисарайская, д. 3</w:t>
      </w:r>
      <w:r w:rsidRPr="00793502" w:rsidR="00822194">
        <w:rPr>
          <w:sz w:val="27"/>
          <w:szCs w:val="27"/>
          <w:lang w:val="ru-RU"/>
        </w:rPr>
        <w:t>, подвергнутой административному наказанию в виде предупреждения постановлением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от 10.07.2017</w:t>
      </w:r>
    </w:p>
    <w:p w:rsidR="00E05592" w:rsidRPr="00793502" w:rsidP="00E05592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E05592" w:rsidRPr="00793502" w:rsidP="00E05592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УСТАНОВИЛ:</w:t>
      </w:r>
    </w:p>
    <w:p w:rsidR="00E05592" w:rsidRPr="00793502" w:rsidP="00E055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Автономная некоммерческая органи</w:t>
      </w:r>
      <w:r w:rsidRPr="00793502">
        <w:rPr>
          <w:sz w:val="27"/>
          <w:szCs w:val="27"/>
          <w:lang w:val="ru-RU"/>
        </w:rPr>
        <w:t>зация по оказанию услуг в сфере разрешительной документации «Содействие оптимизации разрешительной деятельности по развитию Крыма» (далее АНО «СОРД-РК», некоммерческая организация, юридическое лицо)</w:t>
      </w:r>
      <w:r w:rsidRPr="00793502" w:rsidR="00813342">
        <w:rPr>
          <w:sz w:val="27"/>
          <w:szCs w:val="27"/>
          <w:lang w:val="ru-RU"/>
        </w:rPr>
        <w:t xml:space="preserve">, зарегистрированная по адресу: </w:t>
      </w:r>
      <w:r w:rsidR="007A6473">
        <w:rPr>
          <w:sz w:val="26"/>
          <w:szCs w:val="26"/>
        </w:rPr>
        <w:t>&lt;</w:t>
      </w:r>
      <w:r w:rsidR="007A6473">
        <w:rPr>
          <w:sz w:val="26"/>
          <w:szCs w:val="26"/>
        </w:rPr>
        <w:t>данные</w:t>
      </w:r>
      <w:r w:rsidR="007A6473">
        <w:rPr>
          <w:sz w:val="26"/>
          <w:szCs w:val="26"/>
        </w:rPr>
        <w:t xml:space="preserve"> </w:t>
      </w:r>
      <w:r w:rsidR="007A6473">
        <w:rPr>
          <w:sz w:val="26"/>
          <w:szCs w:val="26"/>
        </w:rPr>
        <w:t>изъяты</w:t>
      </w:r>
      <w:r w:rsidR="007A6473">
        <w:rPr>
          <w:sz w:val="26"/>
          <w:szCs w:val="26"/>
        </w:rPr>
        <w:t>&gt;</w:t>
      </w:r>
      <w:r w:rsidRPr="00793502" w:rsidR="00813342">
        <w:rPr>
          <w:sz w:val="27"/>
          <w:szCs w:val="27"/>
          <w:lang w:val="ru-RU"/>
        </w:rPr>
        <w:t>,</w:t>
      </w:r>
      <w:r w:rsidRPr="00793502">
        <w:rPr>
          <w:sz w:val="27"/>
          <w:szCs w:val="27"/>
          <w:lang w:val="ru-RU"/>
        </w:rPr>
        <w:t xml:space="preserve"> не предоставил</w:t>
      </w:r>
      <w:r w:rsidRPr="00793502" w:rsidR="00F1036F">
        <w:rPr>
          <w:sz w:val="27"/>
          <w:szCs w:val="27"/>
          <w:lang w:val="ru-RU"/>
        </w:rPr>
        <w:t>а</w:t>
      </w:r>
      <w:r w:rsidRPr="00793502">
        <w:rPr>
          <w:sz w:val="27"/>
          <w:szCs w:val="27"/>
          <w:lang w:val="ru-RU"/>
        </w:rPr>
        <w:t xml:space="preserve"> в Главное управление Министерства юстиции Российской по Республики Крым и Севастополю в нарушение п. 3 ст. 32 Федерального закона от 12.01.1996 №7-ФЗ «О некоммерческих организациях» документы, содержащие отчет о</w:t>
      </w:r>
      <w:r w:rsidRPr="00793502">
        <w:rPr>
          <w:sz w:val="27"/>
          <w:szCs w:val="27"/>
          <w:lang w:val="ru-RU"/>
        </w:rPr>
        <w:t xml:space="preserve"> своей деятел</w:t>
      </w:r>
      <w:r w:rsidRPr="00793502">
        <w:rPr>
          <w:sz w:val="27"/>
          <w:szCs w:val="27"/>
          <w:lang w:val="ru-RU"/>
        </w:rPr>
        <w:t xml:space="preserve">ьности, о персональном составе руководящих органов, а также о расходовании денежных средств и об использовании иного имущества, в том числе полученные от международных и иностранных организаций, иностранных граждан и лиц без гражданства за 2017 год в срок </w:t>
      </w:r>
      <w:r w:rsidRPr="00793502">
        <w:rPr>
          <w:sz w:val="27"/>
          <w:szCs w:val="27"/>
          <w:lang w:val="ru-RU"/>
        </w:rPr>
        <w:t>не позднее 15.04.2018, то есть не представил</w:t>
      </w:r>
      <w:r w:rsidRPr="00793502" w:rsidR="00F1036F">
        <w:rPr>
          <w:sz w:val="27"/>
          <w:szCs w:val="27"/>
          <w:lang w:val="ru-RU"/>
        </w:rPr>
        <w:t>а</w:t>
      </w:r>
      <w:r w:rsidRPr="00793502">
        <w:rPr>
          <w:sz w:val="27"/>
          <w:szCs w:val="27"/>
          <w:lang w:val="ru-RU"/>
        </w:rPr>
        <w:t xml:space="preserve">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</w:t>
      </w:r>
      <w:r w:rsidRPr="00793502">
        <w:rPr>
          <w:sz w:val="27"/>
          <w:szCs w:val="27"/>
          <w:lang w:val="ru-RU"/>
        </w:rPr>
        <w:t xml:space="preserve">ти. </w:t>
      </w:r>
    </w:p>
    <w:p w:rsidR="00E05592" w:rsidRPr="00793502" w:rsidP="00E055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надлежащим образом, по месту регистрации юридического лица, о причинах неявки не сообщил, </w:t>
      </w:r>
      <w:r w:rsidRPr="00793502">
        <w:rPr>
          <w:sz w:val="27"/>
          <w:szCs w:val="27"/>
          <w:lang w:val="ru-RU"/>
        </w:rPr>
        <w:t>ходатайств мировому судье не направил. Направленная в адрес юридического лица почтовая корреспонденция возвращена отправителю с отметкой почтового отделения связи  «истек срок хранения».</w:t>
      </w:r>
    </w:p>
    <w:p w:rsidR="00E05592" w:rsidRPr="00793502" w:rsidP="00E055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Учитывая п. 6 Постановления Пленума Верховного Суда РФ № 5 от 24.03.2</w:t>
      </w:r>
      <w:r w:rsidRPr="00793502">
        <w:rPr>
          <w:sz w:val="27"/>
          <w:szCs w:val="27"/>
          <w:lang w:val="ru-RU"/>
        </w:rPr>
        <w:t>005 года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</w:t>
      </w:r>
      <w:r w:rsidRPr="00793502">
        <w:rPr>
          <w:sz w:val="27"/>
          <w:szCs w:val="27"/>
          <w:lang w:val="ru-RU"/>
        </w:rPr>
        <w:t xml:space="preserve">ся производство по делу об </w:t>
      </w:r>
      <w:r w:rsidRPr="00793502">
        <w:rPr>
          <w:sz w:val="27"/>
          <w:szCs w:val="27"/>
          <w:lang w:val="ru-RU"/>
        </w:rPr>
        <w:t>административном правонарушении, считается надлежаще извещенным о времени и месте рассмотрения дела.</w:t>
      </w:r>
    </w:p>
    <w:p w:rsidR="00E05592" w:rsidRPr="00793502" w:rsidP="00E055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Принимая во внимание указанные обстоятельства, считаю возможным рассмотреть дело в отсутствии законного (уполномоченного) предст</w:t>
      </w:r>
      <w:r w:rsidRPr="00793502">
        <w:rPr>
          <w:sz w:val="27"/>
          <w:szCs w:val="27"/>
          <w:lang w:val="ru-RU"/>
        </w:rPr>
        <w:t>авителя юридического лица.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</w:t>
      </w:r>
      <w:r w:rsidRPr="00793502">
        <w:rPr>
          <w:sz w:val="27"/>
          <w:szCs w:val="27"/>
          <w:lang w:val="ru-RU"/>
        </w:rPr>
        <w:t>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</w:t>
      </w:r>
      <w:r w:rsidRPr="00793502">
        <w:rPr>
          <w:sz w:val="27"/>
          <w:szCs w:val="27"/>
          <w:lang w:val="ru-RU"/>
        </w:rPr>
        <w:t>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</w:t>
      </w:r>
      <w:r w:rsidRPr="00793502">
        <w:rPr>
          <w:sz w:val="27"/>
          <w:szCs w:val="27"/>
          <w:lang w:val="ru-RU"/>
        </w:rPr>
        <w:t>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</w:t>
      </w:r>
      <w:r w:rsidRPr="00793502">
        <w:rPr>
          <w:sz w:val="27"/>
          <w:szCs w:val="27"/>
          <w:lang w:val="ru-RU"/>
        </w:rPr>
        <w:t xml:space="preserve">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</w:t>
      </w:r>
      <w:r w:rsidRPr="00793502">
        <w:rPr>
          <w:sz w:val="27"/>
          <w:szCs w:val="27"/>
          <w:lang w:val="ru-RU"/>
        </w:rPr>
        <w:t>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В силу п. 3.1 ст. 32 Федерального закона от 12.01.1996 №7-ФЗ «О некоммерческих органи</w:t>
      </w:r>
      <w:r w:rsidRPr="00793502">
        <w:rPr>
          <w:sz w:val="27"/>
          <w:szCs w:val="27"/>
          <w:lang w:val="ru-RU"/>
        </w:rPr>
        <w:t>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</w:t>
      </w:r>
      <w:r w:rsidRPr="00793502">
        <w:rPr>
          <w:sz w:val="27"/>
          <w:szCs w:val="27"/>
          <w:lang w:val="ru-RU"/>
        </w:rPr>
        <w:t>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</w:t>
      </w:r>
      <w:r w:rsidRPr="00793502">
        <w:rPr>
          <w:sz w:val="27"/>
          <w:szCs w:val="27"/>
          <w:lang w:val="ru-RU"/>
        </w:rPr>
        <w:t>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В соответствии с п. 2  постановления Правительства Российской Федерации «О мерах по реализации отдельных положений фед</w:t>
      </w:r>
      <w:r w:rsidRPr="00793502">
        <w:rPr>
          <w:sz w:val="27"/>
          <w:szCs w:val="27"/>
          <w:lang w:val="ru-RU"/>
        </w:rPr>
        <w:t>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</w:t>
      </w:r>
      <w:r w:rsidRPr="00793502">
        <w:rPr>
          <w:sz w:val="27"/>
          <w:szCs w:val="27"/>
          <w:lang w:val="ru-RU"/>
        </w:rPr>
        <w:t>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</w:t>
      </w:r>
      <w:r w:rsidRPr="00793502">
        <w:rPr>
          <w:sz w:val="27"/>
          <w:szCs w:val="27"/>
          <w:lang w:val="ru-RU"/>
        </w:rPr>
        <w:t xml:space="preserve">ие решения о государственной регистрации этой организации, документы, содержащие отчет о </w:t>
      </w:r>
      <w:r w:rsidRPr="00793502">
        <w:rPr>
          <w:sz w:val="27"/>
          <w:szCs w:val="27"/>
          <w:lang w:val="ru-RU"/>
        </w:rPr>
        <w:t>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</w:t>
      </w:r>
      <w:r w:rsidRPr="00793502">
        <w:rPr>
          <w:sz w:val="27"/>
          <w:szCs w:val="27"/>
          <w:lang w:val="ru-RU"/>
        </w:rPr>
        <w:t>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Как следует из представленных материалов, АНО «СОРД-РК» зарегистрировано Гл</w:t>
      </w:r>
      <w:r w:rsidRPr="00793502">
        <w:rPr>
          <w:sz w:val="27"/>
          <w:szCs w:val="27"/>
          <w:lang w:val="ru-RU"/>
        </w:rPr>
        <w:t>авным управлением Министерства юстиции Российской Федерации по Республике Крым и Севастополю 13.10.2014, о чем внесена запись в Единый государственный реест</w:t>
      </w:r>
      <w:r w:rsidRPr="00793502">
        <w:rPr>
          <w:sz w:val="27"/>
          <w:szCs w:val="27"/>
          <w:lang w:val="ru-RU"/>
        </w:rPr>
        <w:t xml:space="preserve">р юридических лиц 21.10.2014, является некоммерческой организацией, в связи с чем при осуществлении </w:t>
      </w:r>
      <w:r w:rsidRPr="00793502">
        <w:rPr>
          <w:sz w:val="27"/>
          <w:szCs w:val="27"/>
          <w:lang w:val="ru-RU"/>
        </w:rPr>
        <w:t xml:space="preserve">деятельности АНО «СОРД-РК» обязана руководствоваться, в том числе нормами Федерального закона от 12.01.1996 №7-ФЗ «О некоммерческих организациях».  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Из материалов дела усматривается, что АНО «СОРД-РК» в нарушение п. 3 ст. 32 Федерального закона от 12.01.19</w:t>
      </w:r>
      <w:r w:rsidRPr="00793502">
        <w:rPr>
          <w:sz w:val="27"/>
          <w:szCs w:val="27"/>
          <w:lang w:val="ru-RU"/>
        </w:rPr>
        <w:t>96 №7-ФЗ «О некоммерческих организациях» не представлен в Главное управление Министерства юстиции Российской по Республики Крым и Севастополю в установленные сроки отчет о деятельности за 2017 год (до 15 апреля 2018 года включительно).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Доказательств выполн</w:t>
      </w:r>
      <w:r w:rsidRPr="00793502">
        <w:rPr>
          <w:sz w:val="27"/>
          <w:szCs w:val="27"/>
          <w:lang w:val="ru-RU"/>
        </w:rPr>
        <w:t>ения возложенной на юридическое лицо обязанности в части предоставления документов, предусмотренных  нормами Федерального закона от 12.01.1996 №7-ФЗ «О некоммерческих организациях», в установленные сроки, материалы дела не содержат, не представлены они и з</w:t>
      </w:r>
      <w:r w:rsidRPr="00793502">
        <w:rPr>
          <w:sz w:val="27"/>
          <w:szCs w:val="27"/>
          <w:lang w:val="ru-RU"/>
        </w:rPr>
        <w:t>аконным представителем лица, в отношении которого ведется производство по делу об административном правонарушении.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 Вина юридического лица - АНО «СОРД-РК» в совершении инкриминируемого правонарушения подтверждается надлежащими и допустимыми доказательствам</w:t>
      </w:r>
      <w:r w:rsidRPr="00793502">
        <w:rPr>
          <w:sz w:val="27"/>
          <w:szCs w:val="27"/>
          <w:lang w:val="ru-RU"/>
        </w:rPr>
        <w:t>и, исследованными в судебном заседании, а именно: протоколом об административном правонарушении № 146/18 от 30.05.2018, копией служебной записки, выпиской из ЕГРЮЛ.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миро</w:t>
      </w:r>
      <w:r w:rsidRPr="00793502">
        <w:rPr>
          <w:sz w:val="27"/>
          <w:szCs w:val="27"/>
          <w:lang w:val="ru-RU"/>
        </w:rPr>
        <w:t>вой судья квалифицирует бездействие юридического лица - АНО «СОРД-РК»,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</w:t>
      </w:r>
      <w:r w:rsidRPr="00793502">
        <w:rPr>
          <w:sz w:val="27"/>
          <w:szCs w:val="27"/>
          <w:lang w:val="ru-RU"/>
        </w:rPr>
        <w:t xml:space="preserve">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</w:t>
      </w:r>
      <w:r w:rsidRPr="00793502">
        <w:rPr>
          <w:sz w:val="27"/>
          <w:szCs w:val="27"/>
          <w:lang w:val="ru-RU"/>
        </w:rPr>
        <w:t>ол об административном правонарушении составлен с соблюдением требований закона, противоречий не содержит. Права и законные интересы АНО «СОРД-РК» при возбуждении дела об административном правонарушении нарушены не были.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Оснований для освобождения от админ</w:t>
      </w:r>
      <w:r w:rsidRPr="00793502">
        <w:rPr>
          <w:sz w:val="27"/>
          <w:szCs w:val="27"/>
          <w:lang w:val="ru-RU"/>
        </w:rPr>
        <w:t>истративной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793502">
        <w:rPr>
          <w:sz w:val="27"/>
          <w:szCs w:val="27"/>
        </w:rPr>
        <w:t xml:space="preserve"> </w:t>
      </w:r>
      <w:r w:rsidRPr="00793502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E05592" w:rsidRPr="00793502" w:rsidP="00E0559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</w:t>
      </w:r>
      <w:r w:rsidRPr="00793502">
        <w:rPr>
          <w:sz w:val="27"/>
          <w:szCs w:val="27"/>
          <w:lang w:val="ru-RU"/>
        </w:rPr>
        <w:t>правонарушения, имущественное и финансовое положение юр</w:t>
      </w:r>
      <w:r w:rsidRPr="00793502">
        <w:rPr>
          <w:sz w:val="27"/>
          <w:szCs w:val="27"/>
          <w:lang w:val="ru-RU"/>
        </w:rPr>
        <w:t>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Обстоятельств, смягчающих ответственность лица, в отношении которого ведется производство об административном право</w:t>
      </w:r>
      <w:r w:rsidRPr="00793502">
        <w:rPr>
          <w:sz w:val="27"/>
          <w:szCs w:val="27"/>
          <w:lang w:val="ru-RU"/>
        </w:rPr>
        <w:t xml:space="preserve">нарушении, по делу не установлено. 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</w:t>
      </w:r>
      <w:r w:rsidRPr="00793502">
        <w:rPr>
          <w:sz w:val="27"/>
          <w:szCs w:val="27"/>
          <w:lang w:val="ru-RU"/>
        </w:rPr>
        <w:t>арушения, поскольку постановлением от 10.07.2017 по делу №05-0180/17/2017 юридическое лицо привлечено к административной ответственности по признакам правонарушения, предусмотренного ст. 19.7 Кодекса Российской Федерации об административных правонарушениях</w:t>
      </w:r>
      <w:r w:rsidRPr="00793502">
        <w:rPr>
          <w:sz w:val="27"/>
          <w:szCs w:val="27"/>
          <w:lang w:val="ru-RU"/>
        </w:rPr>
        <w:t xml:space="preserve"> и ей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АНО «СОРД-РК» считается ранее подвергнут</w:t>
      </w:r>
      <w:r w:rsidRPr="00793502">
        <w:rPr>
          <w:sz w:val="27"/>
          <w:szCs w:val="27"/>
          <w:lang w:val="ru-RU"/>
        </w:rPr>
        <w:t xml:space="preserve">ой административному наказанию за однородные правонарушения, поскольку на момент совершения административного правонарушения юридическое лицо считалось подвергнутым административному наказанию.  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При определении вида и размера административного наказания, </w:t>
      </w:r>
      <w:r w:rsidRPr="00793502">
        <w:rPr>
          <w:sz w:val="27"/>
          <w:szCs w:val="27"/>
          <w:lang w:val="ru-RU"/>
        </w:rPr>
        <w:t>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</w:t>
      </w:r>
      <w:r w:rsidRPr="00793502">
        <w:rPr>
          <w:sz w:val="27"/>
          <w:szCs w:val="27"/>
          <w:lang w:val="ru-RU"/>
        </w:rPr>
        <w:t>бстоятельств, смягчающих и наличие обстоятельств, отягчающих административную ответственность, мировой судья считает необходимым подвергнуть АНО «СОРД-РК» административному наказанию в виде штрафа в пределах санкции ст. 19.7 Кодекса Российской Федерации об</w:t>
      </w:r>
      <w:r w:rsidRPr="00793502">
        <w:rPr>
          <w:sz w:val="27"/>
          <w:szCs w:val="27"/>
          <w:lang w:val="ru-RU"/>
        </w:rPr>
        <w:t xml:space="preserve"> административных правонарушениях, по которой квалифицированы ее действия.</w:t>
      </w:r>
    </w:p>
    <w:p w:rsidR="00E0559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E05592" w:rsidRPr="00793502" w:rsidP="00E05592">
      <w:pPr>
        <w:ind w:right="-1" w:firstLine="851"/>
        <w:jc w:val="center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ПОСТАНОВИЛ: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Автономную некоммерческую организацию по оказанию </w:t>
      </w:r>
      <w:r w:rsidRPr="00793502">
        <w:rPr>
          <w:sz w:val="27"/>
          <w:szCs w:val="27"/>
          <w:lang w:val="ru-RU"/>
        </w:rPr>
        <w:t>услуг в сфере разрешительной документации «Содействие оптимизации разрешительной деятельности по развитию Крыма»</w:t>
      </w:r>
      <w:r w:rsidRPr="00793502" w:rsidR="006F3251">
        <w:rPr>
          <w:sz w:val="27"/>
          <w:szCs w:val="27"/>
          <w:lang w:val="ru-RU"/>
        </w:rPr>
        <w:t xml:space="preserve"> </w:t>
      </w:r>
      <w:r w:rsidRPr="00793502">
        <w:rPr>
          <w:sz w:val="27"/>
          <w:szCs w:val="27"/>
          <w:lang w:val="ru-RU"/>
        </w:rPr>
        <w:t>признать виновной в совершении административного правонарушения, предусмотренного ст. 19.7 Кодекса Российской Федерации об административных пра</w:t>
      </w:r>
      <w:r w:rsidRPr="00793502">
        <w:rPr>
          <w:sz w:val="27"/>
          <w:szCs w:val="27"/>
          <w:lang w:val="ru-RU"/>
        </w:rPr>
        <w:t>вонарушениях, и назначить ей наказание в виде в виде штрафа в размере 3000,00 (трех тысяч) рублей.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Реквизиты для уплаты штрафа: получатель - Управление Федерального Казначейства по Республике Крым (Главное управление Минюста России по Республике Крым и Сев</w:t>
      </w:r>
      <w:r w:rsidRPr="00793502">
        <w:rPr>
          <w:sz w:val="27"/>
          <w:szCs w:val="27"/>
          <w:lang w:val="ru-RU"/>
        </w:rPr>
        <w:t>астополю, л/с 04751А91690); ИНН 7706808106, КПП 910201001, счет 40101810335100010001, банк получатель: Отделение Республики Крым, БИК 043510001, КБК 31811690040046000140, ОКТМО 35701000, УИН 0.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Административный штраф должен быть уплачен лицом, привлечённым</w:t>
      </w:r>
      <w:r w:rsidRPr="00793502">
        <w:rPr>
          <w:sz w:val="27"/>
          <w:szCs w:val="27"/>
          <w:lang w:val="ru-RU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793502">
        <w:rPr>
          <w:sz w:val="27"/>
          <w:szCs w:val="27"/>
          <w:lang w:val="ru-RU"/>
        </w:rPr>
        <w:t>дня отсрочки или рассрочки, предусмотренных статьей 31.5 Кодекса Российской Федерации об административных п</w:t>
      </w:r>
      <w:r w:rsidRPr="00793502">
        <w:rPr>
          <w:sz w:val="27"/>
          <w:szCs w:val="27"/>
          <w:lang w:val="ru-RU"/>
        </w:rPr>
        <w:t>равонарушениях.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</w:t>
      </w:r>
      <w:r w:rsidRPr="00793502">
        <w:rPr>
          <w:sz w:val="27"/>
          <w:szCs w:val="27"/>
          <w:lang w:val="ru-RU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</w:t>
      </w:r>
      <w:r w:rsidRPr="00793502">
        <w:rPr>
          <w:sz w:val="27"/>
          <w:szCs w:val="27"/>
          <w:lang w:val="ru-RU"/>
        </w:rPr>
        <w:t>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  <w:r w:rsidRPr="00793502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93502">
        <w:rPr>
          <w:sz w:val="27"/>
          <w:szCs w:val="27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79350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</w:p>
    <w:p w:rsidR="00793502" w:rsidRPr="00793502" w:rsidP="00793502">
      <w:pPr>
        <w:ind w:right="-1" w:firstLine="851"/>
        <w:jc w:val="both"/>
        <w:rPr>
          <w:sz w:val="27"/>
          <w:szCs w:val="27"/>
        </w:rPr>
      </w:pPr>
      <w:r w:rsidRPr="00793502">
        <w:rPr>
          <w:sz w:val="27"/>
          <w:szCs w:val="27"/>
          <w:lang w:val="ru-RU"/>
        </w:rPr>
        <w:t>Мировой судья                                                    А.Л. Тоскина</w:t>
      </w:r>
    </w:p>
    <w:p w:rsidR="00E05592" w:rsidRPr="00793502" w:rsidP="00793502">
      <w:pPr>
        <w:ind w:right="-1" w:firstLine="851"/>
        <w:jc w:val="both"/>
        <w:rPr>
          <w:sz w:val="27"/>
          <w:szCs w:val="27"/>
          <w:lang w:val="ru-RU"/>
        </w:rPr>
      </w:pPr>
    </w:p>
    <w:p w:rsidR="00E05592" w:rsidRPr="00793502" w:rsidP="00E05592">
      <w:pPr>
        <w:rPr>
          <w:sz w:val="27"/>
          <w:szCs w:val="27"/>
          <w:lang w:val="ru-RU"/>
        </w:rPr>
      </w:pPr>
    </w:p>
    <w:p w:rsidR="00E05592" w:rsidRPr="00793502" w:rsidP="00E05592">
      <w:pPr>
        <w:rPr>
          <w:sz w:val="27"/>
          <w:szCs w:val="27"/>
        </w:rPr>
      </w:pPr>
    </w:p>
    <w:p w:rsidR="00E05592" w:rsidRPr="00793502" w:rsidP="00E05592">
      <w:pPr>
        <w:rPr>
          <w:sz w:val="27"/>
          <w:szCs w:val="27"/>
        </w:rPr>
      </w:pPr>
    </w:p>
    <w:p w:rsidR="002C5A43" w:rsidRPr="00793502">
      <w:pPr>
        <w:rPr>
          <w:sz w:val="27"/>
          <w:szCs w:val="27"/>
        </w:rPr>
      </w:pPr>
    </w:p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47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92"/>
    <w:rsid w:val="00034502"/>
    <w:rsid w:val="002C5A43"/>
    <w:rsid w:val="00326552"/>
    <w:rsid w:val="00367171"/>
    <w:rsid w:val="00421B92"/>
    <w:rsid w:val="00422A52"/>
    <w:rsid w:val="005F2A3C"/>
    <w:rsid w:val="006F3251"/>
    <w:rsid w:val="00793502"/>
    <w:rsid w:val="007A6473"/>
    <w:rsid w:val="00812E1C"/>
    <w:rsid w:val="00813342"/>
    <w:rsid w:val="00822194"/>
    <w:rsid w:val="009D641D"/>
    <w:rsid w:val="00A07BF0"/>
    <w:rsid w:val="00B7654E"/>
    <w:rsid w:val="00B8590D"/>
    <w:rsid w:val="00C545F8"/>
    <w:rsid w:val="00D56828"/>
    <w:rsid w:val="00DB435B"/>
    <w:rsid w:val="00E05592"/>
    <w:rsid w:val="00F1036F"/>
    <w:rsid w:val="00F65DE0"/>
    <w:rsid w:val="00FB6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559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559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5592"/>
  </w:style>
  <w:style w:type="paragraph" w:styleId="BalloonText">
    <w:name w:val="Balloon Text"/>
    <w:basedOn w:val="Normal"/>
    <w:link w:val="a0"/>
    <w:uiPriority w:val="99"/>
    <w:semiHidden/>
    <w:unhideWhenUsed/>
    <w:rsid w:val="00F103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036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