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8E585C" w:rsidP="00D627AD">
      <w:pPr>
        <w:rPr>
          <w:rFonts w:ascii="Times New Roman" w:hAnsi="Times New Roman"/>
          <w:sz w:val="16"/>
          <w:szCs w:val="16"/>
        </w:rPr>
      </w:pPr>
      <w:r w:rsidRPr="008E585C">
        <w:rPr>
          <w:sz w:val="16"/>
          <w:szCs w:val="16"/>
        </w:rPr>
        <w:tab/>
      </w:r>
      <w:r w:rsidRPr="008E585C">
        <w:rPr>
          <w:rFonts w:ascii="Times New Roman" w:hAnsi="Times New Roman"/>
          <w:sz w:val="16"/>
          <w:szCs w:val="16"/>
        </w:rPr>
        <w:tab/>
      </w:r>
      <w:r w:rsidRPr="008E585C">
        <w:rPr>
          <w:rFonts w:ascii="Times New Roman" w:hAnsi="Times New Roman"/>
          <w:sz w:val="16"/>
          <w:szCs w:val="16"/>
        </w:rPr>
        <w:tab/>
      </w:r>
      <w:r w:rsidRPr="008E585C">
        <w:rPr>
          <w:rFonts w:ascii="Times New Roman" w:hAnsi="Times New Roman"/>
          <w:sz w:val="16"/>
          <w:szCs w:val="16"/>
        </w:rPr>
        <w:tab/>
      </w:r>
      <w:r w:rsidRPr="008E585C">
        <w:rPr>
          <w:rFonts w:ascii="Times New Roman" w:hAnsi="Times New Roman"/>
          <w:sz w:val="16"/>
          <w:szCs w:val="16"/>
        </w:rPr>
        <w:tab/>
      </w:r>
      <w:r w:rsidRPr="008E585C">
        <w:rPr>
          <w:rFonts w:ascii="Times New Roman" w:hAnsi="Times New Roman"/>
          <w:sz w:val="16"/>
          <w:szCs w:val="16"/>
        </w:rPr>
        <w:tab/>
      </w:r>
      <w:r w:rsidRPr="008E585C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8E585C">
        <w:rPr>
          <w:rFonts w:ascii="Times New Roman" w:hAnsi="Times New Roman"/>
          <w:sz w:val="16"/>
          <w:szCs w:val="16"/>
        </w:rPr>
        <w:t>05-0</w:t>
      </w:r>
      <w:r w:rsidRPr="008E585C">
        <w:rPr>
          <w:rFonts w:ascii="Times New Roman" w:hAnsi="Times New Roman"/>
          <w:sz w:val="16"/>
          <w:szCs w:val="16"/>
        </w:rPr>
        <w:t>280</w:t>
      </w:r>
      <w:r w:rsidRPr="008E585C">
        <w:rPr>
          <w:rFonts w:ascii="Times New Roman" w:hAnsi="Times New Roman"/>
          <w:sz w:val="16"/>
          <w:szCs w:val="16"/>
        </w:rPr>
        <w:t>/1</w:t>
      </w:r>
      <w:r w:rsidRPr="008E585C">
        <w:rPr>
          <w:rFonts w:ascii="Times New Roman" w:hAnsi="Times New Roman"/>
          <w:sz w:val="16"/>
          <w:szCs w:val="16"/>
        </w:rPr>
        <w:t>7</w:t>
      </w:r>
      <w:r w:rsidRPr="008E585C">
        <w:rPr>
          <w:rFonts w:ascii="Times New Roman" w:hAnsi="Times New Roman"/>
          <w:sz w:val="16"/>
          <w:szCs w:val="16"/>
        </w:rPr>
        <w:t>/</w:t>
      </w:r>
      <w:r w:rsidRPr="008E585C">
        <w:rPr>
          <w:rFonts w:ascii="Times New Roman" w:hAnsi="Times New Roman"/>
          <w:sz w:val="16"/>
          <w:szCs w:val="16"/>
        </w:rPr>
        <w:t>20</w:t>
      </w:r>
      <w:r w:rsidRPr="008E585C">
        <w:rPr>
          <w:rFonts w:ascii="Times New Roman" w:hAnsi="Times New Roman"/>
          <w:sz w:val="16"/>
          <w:szCs w:val="16"/>
        </w:rPr>
        <w:t>17</w:t>
      </w:r>
    </w:p>
    <w:p w:rsidR="00D627AD" w:rsidRPr="008E585C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8E585C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8E585C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8E585C" w:rsidP="00D627AD">
      <w:pPr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ab/>
      </w:r>
    </w:p>
    <w:p w:rsidR="00D627AD" w:rsidRPr="008E585C" w:rsidP="00D627AD">
      <w:pPr>
        <w:pStyle w:val="BodyText"/>
        <w:rPr>
          <w:sz w:val="16"/>
          <w:szCs w:val="16"/>
        </w:rPr>
      </w:pP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>31</w:t>
      </w:r>
      <w:r w:rsidRPr="008E585C">
        <w:rPr>
          <w:sz w:val="16"/>
          <w:szCs w:val="16"/>
        </w:rPr>
        <w:t xml:space="preserve"> августа</w:t>
      </w:r>
      <w:r w:rsidRPr="008E585C">
        <w:rPr>
          <w:sz w:val="16"/>
          <w:szCs w:val="16"/>
        </w:rPr>
        <w:t xml:space="preserve">   2017 года</w:t>
      </w: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ab/>
        <w:t xml:space="preserve">               г. Симферополь</w:t>
      </w:r>
    </w:p>
    <w:p w:rsidR="00D627AD" w:rsidRPr="008E585C" w:rsidP="00D627AD">
      <w:pPr>
        <w:pStyle w:val="BodyText"/>
        <w:rPr>
          <w:sz w:val="16"/>
          <w:szCs w:val="16"/>
        </w:rPr>
      </w:pPr>
    </w:p>
    <w:p w:rsidR="00BE3D47" w:rsidRPr="008E585C" w:rsidP="00D627AD">
      <w:pPr>
        <w:pStyle w:val="BodyText"/>
        <w:ind w:firstLine="708"/>
        <w:rPr>
          <w:sz w:val="16"/>
          <w:szCs w:val="16"/>
        </w:rPr>
      </w:pPr>
      <w:r w:rsidRPr="008E585C">
        <w:rPr>
          <w:sz w:val="16"/>
          <w:szCs w:val="16"/>
        </w:rPr>
        <w:t xml:space="preserve">Исполняющий обязанности мирового судьи участка №17 Центрального судебного района г. Симферополь (Центральный </w:t>
      </w:r>
      <w:r w:rsidRPr="008E585C">
        <w:rPr>
          <w:sz w:val="16"/>
          <w:szCs w:val="16"/>
        </w:rPr>
        <w:t xml:space="preserve">район </w:t>
      </w:r>
      <w:r w:rsidRPr="008E585C">
        <w:rPr>
          <w:sz w:val="16"/>
          <w:szCs w:val="16"/>
        </w:rPr>
        <w:t>городского округа Симферополя) Республики Крым</w:t>
      </w:r>
      <w:r w:rsidRPr="008E585C">
        <w:rPr>
          <w:rFonts w:ascii="Calibri" w:hAnsi="Calibri"/>
          <w:sz w:val="16"/>
          <w:szCs w:val="16"/>
        </w:rPr>
        <w:t xml:space="preserve"> </w:t>
      </w:r>
      <w:r w:rsidRPr="008E585C">
        <w:rPr>
          <w:sz w:val="16"/>
          <w:szCs w:val="16"/>
        </w:rPr>
        <w:t>м</w:t>
      </w:r>
      <w:r w:rsidRPr="008E585C">
        <w:rPr>
          <w:sz w:val="16"/>
          <w:szCs w:val="16"/>
        </w:rPr>
        <w:t xml:space="preserve">ировой судья судебного участка №19 (Центральный район городского </w:t>
      </w:r>
      <w:r w:rsidRPr="008E585C">
        <w:rPr>
          <w:sz w:val="16"/>
          <w:szCs w:val="16"/>
        </w:rPr>
        <w:t>округа Симферополь) Центрального судебного района города Симферополь Титаренко О.А. рассмотрев в помещении суда, расположенном по адресу: г. Си</w:t>
      </w:r>
      <w:r w:rsidRPr="008E585C">
        <w:rPr>
          <w:sz w:val="16"/>
          <w:szCs w:val="16"/>
        </w:rPr>
        <w:t xml:space="preserve">мферополь, ул. Крымских Партизан, 3-а, дело об административном правонарушении в отношении </w:t>
      </w:r>
      <w:r w:rsidRPr="008E585C">
        <w:rPr>
          <w:b/>
          <w:sz w:val="16"/>
          <w:szCs w:val="16"/>
        </w:rPr>
        <w:t xml:space="preserve">директора </w:t>
      </w:r>
      <w:r w:rsidRPr="008E585C" w:rsidR="008E585C">
        <w:rPr>
          <w:sz w:val="16"/>
          <w:szCs w:val="16"/>
        </w:rPr>
        <w:t>&lt;данные изъяты&gt;</w:t>
      </w:r>
      <w:r w:rsidRPr="008E585C">
        <w:rPr>
          <w:b/>
          <w:sz w:val="16"/>
          <w:szCs w:val="16"/>
        </w:rPr>
        <w:t xml:space="preserve"> </w:t>
      </w:r>
      <w:r w:rsidRPr="008E585C">
        <w:rPr>
          <w:b/>
          <w:sz w:val="16"/>
          <w:szCs w:val="16"/>
        </w:rPr>
        <w:t>Асланиди</w:t>
      </w:r>
      <w:r w:rsidRPr="008E585C">
        <w:rPr>
          <w:b/>
          <w:sz w:val="16"/>
          <w:szCs w:val="16"/>
        </w:rPr>
        <w:t xml:space="preserve"> </w:t>
      </w:r>
      <w:r w:rsidRPr="008E585C" w:rsidR="008E585C">
        <w:rPr>
          <w:b/>
          <w:sz w:val="16"/>
          <w:szCs w:val="16"/>
        </w:rPr>
        <w:t>Т.</w:t>
      </w:r>
      <w:r w:rsidRPr="008E585C" w:rsidR="008E585C">
        <w:rPr>
          <w:b/>
          <w:sz w:val="16"/>
          <w:szCs w:val="16"/>
        </w:rPr>
        <w:t>В.</w:t>
      </w:r>
      <w:r w:rsidRPr="008E585C">
        <w:rPr>
          <w:sz w:val="16"/>
          <w:szCs w:val="16"/>
        </w:rPr>
        <w:t xml:space="preserve">, </w:t>
      </w:r>
      <w:r w:rsidRPr="008E585C" w:rsidR="008E585C">
        <w:rPr>
          <w:sz w:val="16"/>
          <w:szCs w:val="16"/>
        </w:rPr>
        <w:t>&lt;данные изъяты&gt;</w:t>
      </w:r>
      <w:r w:rsidRPr="008E585C">
        <w:rPr>
          <w:sz w:val="16"/>
          <w:szCs w:val="16"/>
        </w:rPr>
        <w:t>.</w:t>
      </w:r>
    </w:p>
    <w:p w:rsidR="00BE3D47" w:rsidRPr="008E585C" w:rsidP="006670F4">
      <w:pPr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</w:p>
    <w:p w:rsidR="00BE3D47" w:rsidRPr="008E585C" w:rsidP="006670F4">
      <w:pPr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</w:t>
      </w:r>
    </w:p>
    <w:p w:rsidR="00BE3D47" w:rsidRPr="008E585C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8E585C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8E585C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8E585C">
        <w:rPr>
          <w:sz w:val="16"/>
          <w:szCs w:val="16"/>
        </w:rPr>
        <w:t xml:space="preserve">           </w:t>
      </w:r>
      <w:r w:rsidRPr="008E585C">
        <w:rPr>
          <w:sz w:val="16"/>
          <w:szCs w:val="16"/>
        </w:rPr>
        <w:t xml:space="preserve">Директор </w:t>
      </w:r>
      <w:r w:rsidRPr="008E585C" w:rsidR="008E585C">
        <w:rPr>
          <w:sz w:val="16"/>
          <w:szCs w:val="16"/>
        </w:rPr>
        <w:t>&lt;данные изъяты&gt;</w:t>
      </w:r>
      <w:r w:rsidRPr="008E585C">
        <w:rPr>
          <w:sz w:val="16"/>
          <w:szCs w:val="16"/>
        </w:rPr>
        <w:t xml:space="preserve">, расположенного по адресу: </w:t>
      </w:r>
      <w:r w:rsidRPr="008E585C" w:rsidR="008E585C">
        <w:rPr>
          <w:sz w:val="16"/>
          <w:szCs w:val="16"/>
        </w:rPr>
        <w:t>&lt;данные изъяты&gt;</w:t>
      </w:r>
      <w:r w:rsidRPr="008E585C">
        <w:rPr>
          <w:sz w:val="16"/>
          <w:szCs w:val="16"/>
        </w:rPr>
        <w:t xml:space="preserve">, </w:t>
      </w:r>
      <w:r w:rsidRPr="008E585C">
        <w:rPr>
          <w:sz w:val="16"/>
          <w:szCs w:val="16"/>
        </w:rPr>
        <w:t>Асланиди</w:t>
      </w:r>
      <w:r w:rsidRPr="008E585C">
        <w:rPr>
          <w:sz w:val="16"/>
          <w:szCs w:val="16"/>
        </w:rPr>
        <w:t xml:space="preserve"> Т.В</w:t>
      </w:r>
      <w:r w:rsidRPr="008E585C">
        <w:rPr>
          <w:sz w:val="16"/>
          <w:szCs w:val="16"/>
        </w:rPr>
        <w:t>.</w:t>
      </w:r>
      <w:r w:rsidRPr="008E585C">
        <w:rPr>
          <w:b/>
          <w:sz w:val="16"/>
          <w:szCs w:val="16"/>
        </w:rPr>
        <w:t xml:space="preserve"> </w:t>
      </w:r>
      <w:r w:rsidRPr="008E585C">
        <w:rPr>
          <w:sz w:val="16"/>
          <w:szCs w:val="16"/>
        </w:rPr>
        <w:t>н</w:t>
      </w:r>
      <w:r w:rsidRPr="008E585C">
        <w:rPr>
          <w:rStyle w:val="FontStyle24"/>
          <w:sz w:val="16"/>
          <w:szCs w:val="16"/>
        </w:rPr>
        <w:t>е</w:t>
      </w:r>
      <w:r w:rsidRPr="008E585C">
        <w:rPr>
          <w:rStyle w:val="FontStyle24"/>
          <w:sz w:val="16"/>
          <w:szCs w:val="16"/>
        </w:rPr>
        <w:t>своевременно</w:t>
      </w:r>
      <w:r w:rsidRPr="008E585C">
        <w:rPr>
          <w:rStyle w:val="FontStyle24"/>
          <w:sz w:val="16"/>
          <w:szCs w:val="16"/>
        </w:rPr>
        <w:t xml:space="preserve"> пред</w:t>
      </w:r>
      <w:r w:rsidRPr="008E585C">
        <w:rPr>
          <w:rStyle w:val="FontStyle24"/>
          <w:sz w:val="16"/>
          <w:szCs w:val="16"/>
        </w:rPr>
        <w:t>о</w:t>
      </w:r>
      <w:r w:rsidRPr="008E585C">
        <w:rPr>
          <w:rStyle w:val="FontStyle24"/>
          <w:sz w:val="16"/>
          <w:szCs w:val="16"/>
        </w:rPr>
        <w:t>ставил</w:t>
      </w:r>
      <w:r w:rsidRPr="008E585C">
        <w:rPr>
          <w:rStyle w:val="FontStyle24"/>
          <w:sz w:val="16"/>
          <w:szCs w:val="16"/>
        </w:rPr>
        <w:t>а</w:t>
      </w:r>
      <w:r w:rsidRPr="008E585C">
        <w:rPr>
          <w:rStyle w:val="FontStyle24"/>
          <w:sz w:val="16"/>
          <w:szCs w:val="16"/>
        </w:rPr>
        <w:t xml:space="preserve"> </w:t>
      </w:r>
      <w:r w:rsidRPr="008E585C">
        <w:rPr>
          <w:rStyle w:val="FontStyle24"/>
          <w:sz w:val="16"/>
          <w:szCs w:val="16"/>
        </w:rPr>
        <w:t xml:space="preserve">расчет сумм налога на доходы физических лиц  по форме 6-НДФЛ </w:t>
      </w:r>
      <w:r w:rsidRPr="008E585C">
        <w:rPr>
          <w:rStyle w:val="FontStyle24"/>
          <w:sz w:val="16"/>
          <w:szCs w:val="16"/>
        </w:rPr>
        <w:t xml:space="preserve">в ИФНС России по г. Симферополю в установленный законодательством о налогах и сборах срок, налоговый расчёт </w:t>
      </w:r>
      <w:r w:rsidRPr="008E585C">
        <w:rPr>
          <w:rStyle w:val="FontStyle24"/>
          <w:sz w:val="16"/>
          <w:szCs w:val="16"/>
        </w:rPr>
        <w:t xml:space="preserve">сумм налога на доходы физических лиц, исчисленных и удержанных налоговым агентом (по форме 6-НДФЛ) за </w:t>
      </w:r>
      <w:r w:rsidRPr="008E585C">
        <w:rPr>
          <w:rStyle w:val="FontStyle24"/>
          <w:sz w:val="16"/>
          <w:szCs w:val="16"/>
        </w:rPr>
        <w:t>9 месяцев</w:t>
      </w:r>
      <w:r w:rsidRPr="008E585C">
        <w:rPr>
          <w:rStyle w:val="FontStyle24"/>
          <w:sz w:val="16"/>
          <w:szCs w:val="16"/>
        </w:rPr>
        <w:t xml:space="preserve"> </w:t>
      </w:r>
      <w:r w:rsidRPr="008E585C">
        <w:rPr>
          <w:rStyle w:val="FontStyle24"/>
          <w:sz w:val="16"/>
          <w:szCs w:val="16"/>
        </w:rPr>
        <w:t>2016 (форма по КНД</w:t>
      </w:r>
      <w:r w:rsidRPr="008E585C">
        <w:rPr>
          <w:rStyle w:val="FontStyle24"/>
          <w:sz w:val="16"/>
          <w:szCs w:val="16"/>
        </w:rPr>
        <w:t xml:space="preserve"> 1151099)</w:t>
      </w:r>
      <w:r w:rsidRPr="008E585C">
        <w:rPr>
          <w:rStyle w:val="FontStyle24"/>
          <w:sz w:val="16"/>
          <w:szCs w:val="16"/>
        </w:rPr>
        <w:t>.</w:t>
      </w:r>
    </w:p>
    <w:p w:rsidR="00BE3D47" w:rsidRPr="008E585C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8E585C">
        <w:rPr>
          <w:rStyle w:val="FontStyle24"/>
          <w:sz w:val="16"/>
          <w:szCs w:val="16"/>
        </w:rPr>
        <w:t xml:space="preserve">       </w:t>
      </w:r>
      <w:r w:rsidRPr="008E585C">
        <w:rPr>
          <w:rStyle w:val="FontStyle24"/>
          <w:sz w:val="16"/>
          <w:szCs w:val="16"/>
        </w:rPr>
        <w:t xml:space="preserve">    </w:t>
      </w:r>
      <w:r w:rsidRPr="008E585C">
        <w:rPr>
          <w:rStyle w:val="FontStyle24"/>
          <w:sz w:val="16"/>
          <w:szCs w:val="16"/>
        </w:rPr>
        <w:t xml:space="preserve">В соответствии с </w:t>
      </w:r>
      <w:r w:rsidRPr="008E585C">
        <w:rPr>
          <w:rStyle w:val="FontStyle24"/>
          <w:sz w:val="16"/>
          <w:szCs w:val="16"/>
        </w:rPr>
        <w:t>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</w:t>
      </w:r>
      <w:r w:rsidRPr="008E585C">
        <w:rPr>
          <w:rStyle w:val="FontStyle24"/>
          <w:sz w:val="16"/>
          <w:szCs w:val="16"/>
        </w:rPr>
        <w:t>, исчисленных и удержанных налоговым агентом, за первый квартал,</w:t>
      </w:r>
      <w:r w:rsidRPr="008E585C">
        <w:rPr>
          <w:rStyle w:val="FontStyle24"/>
          <w:sz w:val="16"/>
          <w:szCs w:val="16"/>
        </w:rPr>
        <w:t xml:space="preserve"> полугодие, девять месяцев – не позднее последнего дня месяца, следующего за соответствующим периодом, по форме, форматам и в порядке, которые утверждены федеральным органом</w:t>
      </w:r>
      <w:r w:rsidRPr="008E585C">
        <w:rPr>
          <w:rStyle w:val="FontStyle24"/>
          <w:sz w:val="16"/>
          <w:szCs w:val="16"/>
        </w:rPr>
        <w:t xml:space="preserve"> исполнительной власти, уполномоченным по контролю и надзору в области налогов и сб</w:t>
      </w:r>
      <w:r w:rsidRPr="008E585C">
        <w:rPr>
          <w:rStyle w:val="FontStyle24"/>
          <w:sz w:val="16"/>
          <w:szCs w:val="16"/>
        </w:rPr>
        <w:t>оров.</w:t>
      </w:r>
    </w:p>
    <w:p w:rsidR="00BE3D47" w:rsidRPr="008E585C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8E585C">
        <w:rPr>
          <w:sz w:val="16"/>
          <w:szCs w:val="16"/>
        </w:rPr>
        <w:t xml:space="preserve">          </w:t>
      </w:r>
      <w:r w:rsidRPr="008E585C">
        <w:rPr>
          <w:color w:val="000000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8E585C">
        <w:rPr>
          <w:color w:val="000000"/>
          <w:sz w:val="16"/>
          <w:szCs w:val="16"/>
        </w:rPr>
        <w:t>9 месяцев</w:t>
      </w:r>
      <w:r w:rsidRPr="008E585C">
        <w:rPr>
          <w:color w:val="000000"/>
          <w:sz w:val="16"/>
          <w:szCs w:val="16"/>
        </w:rPr>
        <w:t xml:space="preserve"> 2016 года (форма по КНД 1151099)</w:t>
      </w:r>
      <w:r w:rsidRPr="008E585C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8E585C">
        <w:rPr>
          <w:color w:val="000000"/>
          <w:sz w:val="16"/>
          <w:szCs w:val="16"/>
        </w:rPr>
        <w:t xml:space="preserve">  директором </w:t>
      </w:r>
      <w:r w:rsidRPr="008E585C" w:rsidR="008E585C">
        <w:rPr>
          <w:sz w:val="16"/>
          <w:szCs w:val="16"/>
        </w:rPr>
        <w:t>&lt;данные изъяты&gt;</w:t>
      </w:r>
      <w:r w:rsidRPr="008E585C">
        <w:rPr>
          <w:color w:val="000000"/>
          <w:sz w:val="16"/>
          <w:szCs w:val="16"/>
        </w:rPr>
        <w:t xml:space="preserve"> </w:t>
      </w:r>
      <w:r w:rsidRPr="008E585C">
        <w:rPr>
          <w:color w:val="000000"/>
          <w:sz w:val="16"/>
          <w:szCs w:val="16"/>
        </w:rPr>
        <w:t>Асланиди</w:t>
      </w:r>
      <w:r w:rsidRPr="008E585C">
        <w:rPr>
          <w:color w:val="000000"/>
          <w:sz w:val="16"/>
          <w:szCs w:val="16"/>
        </w:rPr>
        <w:t xml:space="preserve"> Т.В</w:t>
      </w:r>
      <w:r w:rsidRPr="008E585C">
        <w:rPr>
          <w:color w:val="000000"/>
          <w:sz w:val="16"/>
          <w:szCs w:val="16"/>
        </w:rPr>
        <w:t xml:space="preserve">. </w:t>
      </w:r>
      <w:r w:rsidRPr="008E585C">
        <w:rPr>
          <w:color w:val="000000"/>
          <w:sz w:val="16"/>
          <w:szCs w:val="16"/>
        </w:rPr>
        <w:t>07</w:t>
      </w:r>
      <w:r w:rsidRPr="008E585C">
        <w:rPr>
          <w:color w:val="000000"/>
          <w:sz w:val="16"/>
          <w:szCs w:val="16"/>
        </w:rPr>
        <w:t>.</w:t>
      </w:r>
      <w:r w:rsidRPr="008E585C">
        <w:rPr>
          <w:color w:val="000000"/>
          <w:sz w:val="16"/>
          <w:szCs w:val="16"/>
        </w:rPr>
        <w:t>12</w:t>
      </w:r>
      <w:r w:rsidRPr="008E585C">
        <w:rPr>
          <w:color w:val="000000"/>
          <w:sz w:val="16"/>
          <w:szCs w:val="16"/>
        </w:rPr>
        <w:t>.2016 (</w:t>
      </w:r>
      <w:r w:rsidRPr="008E585C">
        <w:rPr>
          <w:color w:val="000000"/>
          <w:sz w:val="16"/>
          <w:szCs w:val="16"/>
        </w:rPr>
        <w:t>вх</w:t>
      </w:r>
      <w:r w:rsidRPr="008E585C">
        <w:rPr>
          <w:color w:val="000000"/>
          <w:sz w:val="16"/>
          <w:szCs w:val="16"/>
        </w:rPr>
        <w:t>. №</w:t>
      </w:r>
      <w:r w:rsidRPr="008E585C">
        <w:rPr>
          <w:color w:val="000000"/>
          <w:sz w:val="16"/>
          <w:szCs w:val="16"/>
        </w:rPr>
        <w:t>4719253</w:t>
      </w:r>
      <w:r w:rsidRPr="008E585C">
        <w:rPr>
          <w:color w:val="000000"/>
          <w:sz w:val="16"/>
          <w:szCs w:val="16"/>
        </w:rPr>
        <w:t xml:space="preserve">), предельный срок предоставления налогового расчета – </w:t>
      </w:r>
      <w:r w:rsidRPr="008E585C">
        <w:rPr>
          <w:color w:val="000000"/>
          <w:sz w:val="16"/>
          <w:szCs w:val="16"/>
        </w:rPr>
        <w:t>3</w:t>
      </w:r>
      <w:r w:rsidRPr="008E585C">
        <w:rPr>
          <w:color w:val="000000"/>
          <w:sz w:val="16"/>
          <w:szCs w:val="16"/>
        </w:rPr>
        <w:t>1.</w:t>
      </w:r>
      <w:r w:rsidRPr="008E585C">
        <w:rPr>
          <w:color w:val="000000"/>
          <w:sz w:val="16"/>
          <w:szCs w:val="16"/>
        </w:rPr>
        <w:t>10</w:t>
      </w:r>
      <w:r w:rsidRPr="008E585C">
        <w:rPr>
          <w:color w:val="000000"/>
          <w:sz w:val="16"/>
          <w:szCs w:val="16"/>
        </w:rPr>
        <w:t>.2016</w:t>
      </w:r>
      <w:r w:rsidRPr="008E585C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8E585C">
        <w:rPr>
          <w:color w:val="000000"/>
          <w:sz w:val="16"/>
          <w:szCs w:val="16"/>
        </w:rPr>
        <w:t>37</w:t>
      </w:r>
      <w:r w:rsidRPr="008E585C">
        <w:rPr>
          <w:color w:val="000000"/>
          <w:sz w:val="16"/>
          <w:szCs w:val="16"/>
        </w:rPr>
        <w:t xml:space="preserve"> календарных дн</w:t>
      </w:r>
      <w:r w:rsidRPr="008E585C">
        <w:rPr>
          <w:color w:val="000000"/>
          <w:sz w:val="16"/>
          <w:szCs w:val="16"/>
        </w:rPr>
        <w:t>ей</w:t>
      </w:r>
      <w:r w:rsidRPr="008E585C">
        <w:rPr>
          <w:color w:val="000000"/>
          <w:sz w:val="16"/>
          <w:szCs w:val="16"/>
        </w:rPr>
        <w:t xml:space="preserve"> после </w:t>
      </w:r>
      <w:r w:rsidRPr="008E585C">
        <w:rPr>
          <w:rStyle w:val="FontStyle24"/>
          <w:color w:val="000000"/>
          <w:sz w:val="16"/>
          <w:szCs w:val="16"/>
        </w:rPr>
        <w:t>предельного срока  предоставления.</w:t>
      </w:r>
    </w:p>
    <w:p w:rsidR="00BE3D47" w:rsidRPr="008E585C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8E585C">
        <w:rPr>
          <w:color w:val="000000"/>
          <w:sz w:val="16"/>
          <w:szCs w:val="16"/>
        </w:rPr>
        <w:t xml:space="preserve">          </w:t>
      </w:r>
      <w:r w:rsidRPr="008E585C">
        <w:rPr>
          <w:color w:val="000000"/>
          <w:sz w:val="16"/>
          <w:szCs w:val="16"/>
        </w:rPr>
        <w:t>Директор</w:t>
      </w:r>
      <w:r w:rsidRPr="008E585C">
        <w:rPr>
          <w:color w:val="000000"/>
          <w:sz w:val="16"/>
          <w:szCs w:val="16"/>
        </w:rPr>
        <w:t xml:space="preserve"> </w:t>
      </w:r>
      <w:r w:rsidRPr="008E585C" w:rsidR="008E585C">
        <w:rPr>
          <w:sz w:val="16"/>
          <w:szCs w:val="16"/>
        </w:rPr>
        <w:t xml:space="preserve">&lt;данные </w:t>
      </w:r>
      <w:r w:rsidRPr="008E585C" w:rsidR="008E585C">
        <w:rPr>
          <w:sz w:val="16"/>
          <w:szCs w:val="16"/>
        </w:rPr>
        <w:t>изъяты&gt;</w:t>
      </w:r>
      <w:r w:rsidRPr="008E585C">
        <w:rPr>
          <w:color w:val="000000"/>
          <w:sz w:val="16"/>
          <w:szCs w:val="16"/>
        </w:rPr>
        <w:t xml:space="preserve"> </w:t>
      </w:r>
      <w:r w:rsidRPr="008E585C">
        <w:rPr>
          <w:color w:val="000000"/>
          <w:sz w:val="16"/>
          <w:szCs w:val="16"/>
        </w:rPr>
        <w:t>Асланиди</w:t>
      </w:r>
      <w:r w:rsidRPr="008E585C">
        <w:rPr>
          <w:color w:val="000000"/>
          <w:sz w:val="16"/>
          <w:szCs w:val="16"/>
        </w:rPr>
        <w:t xml:space="preserve"> Т.В</w:t>
      </w:r>
      <w:r w:rsidRPr="008E585C">
        <w:rPr>
          <w:color w:val="FF0000"/>
          <w:sz w:val="16"/>
          <w:szCs w:val="16"/>
        </w:rPr>
        <w:t>. в суд явил</w:t>
      </w:r>
      <w:r w:rsidRPr="008E585C">
        <w:rPr>
          <w:color w:val="FF0000"/>
          <w:sz w:val="16"/>
          <w:szCs w:val="16"/>
        </w:rPr>
        <w:t>ась</w:t>
      </w:r>
      <w:r w:rsidRPr="008E585C">
        <w:rPr>
          <w:color w:val="FF0000"/>
          <w:sz w:val="16"/>
          <w:szCs w:val="16"/>
        </w:rPr>
        <w:t>,</w:t>
      </w:r>
      <w:r w:rsidRPr="008E585C">
        <w:rPr>
          <w:color w:val="FF0000"/>
          <w:sz w:val="16"/>
          <w:szCs w:val="16"/>
        </w:rPr>
        <w:t xml:space="preserve"> </w:t>
      </w:r>
      <w:r w:rsidRPr="008E585C">
        <w:rPr>
          <w:color w:val="FF0000"/>
          <w:sz w:val="16"/>
          <w:szCs w:val="16"/>
        </w:rPr>
        <w:t>поя</w:t>
      </w:r>
      <w:r w:rsidRPr="008E585C">
        <w:rPr>
          <w:color w:val="FF0000"/>
          <w:sz w:val="16"/>
          <w:szCs w:val="16"/>
        </w:rPr>
        <w:t xml:space="preserve">снила, что несвоевременная сдача отчетности произошла из-за блокировки счетов </w:t>
      </w:r>
      <w:r w:rsidRPr="008E585C" w:rsidR="008E585C">
        <w:rPr>
          <w:sz w:val="16"/>
          <w:szCs w:val="16"/>
        </w:rPr>
        <w:t>&lt;данные изъяты&gt;</w:t>
      </w:r>
      <w:r w:rsidRPr="008E585C">
        <w:rPr>
          <w:color w:val="FF0000"/>
          <w:sz w:val="16"/>
          <w:szCs w:val="16"/>
        </w:rPr>
        <w:t>.</w:t>
      </w:r>
    </w:p>
    <w:p w:rsidR="00BE3D47" w:rsidRPr="008E585C" w:rsidP="009B4FA8">
      <w:pPr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 </w:t>
      </w:r>
      <w:r w:rsidRPr="008E585C">
        <w:rPr>
          <w:rFonts w:ascii="Times New Roman" w:hAnsi="Times New Roman"/>
          <w:color w:val="000000"/>
          <w:sz w:val="16"/>
          <w:szCs w:val="16"/>
        </w:rPr>
        <w:t>д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иректор </w:t>
      </w:r>
      <w:r w:rsidRPr="008E585C" w:rsidR="008E585C">
        <w:rPr>
          <w:rFonts w:ascii="Times New Roman" w:hAnsi="Times New Roman"/>
          <w:sz w:val="16"/>
          <w:szCs w:val="16"/>
        </w:rPr>
        <w:t xml:space="preserve">&lt;данные </w:t>
      </w:r>
      <w:r w:rsidRPr="008E585C" w:rsidR="008E585C">
        <w:rPr>
          <w:rFonts w:ascii="Times New Roman" w:hAnsi="Times New Roman"/>
          <w:sz w:val="16"/>
          <w:szCs w:val="16"/>
        </w:rPr>
        <w:t>изъяты&gt;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E585C">
        <w:rPr>
          <w:rFonts w:ascii="Times New Roman" w:hAnsi="Times New Roman"/>
          <w:color w:val="000000"/>
          <w:sz w:val="16"/>
          <w:szCs w:val="16"/>
        </w:rPr>
        <w:t>Асланиди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 Т.В</w:t>
      </w:r>
      <w:r w:rsidRPr="008E585C">
        <w:rPr>
          <w:rFonts w:ascii="Times New Roman" w:hAnsi="Times New Roman"/>
          <w:color w:val="000000"/>
          <w:sz w:val="16"/>
          <w:szCs w:val="16"/>
        </w:rPr>
        <w:t>.</w:t>
      </w:r>
      <w:r w:rsidRPr="008E585C">
        <w:rPr>
          <w:rFonts w:ascii="Times New Roman" w:hAnsi="Times New Roman"/>
          <w:sz w:val="16"/>
          <w:szCs w:val="16"/>
        </w:rPr>
        <w:t xml:space="preserve"> </w:t>
      </w:r>
      <w:r w:rsidRPr="008E585C">
        <w:rPr>
          <w:rFonts w:ascii="Times New Roman" w:hAnsi="Times New Roman"/>
          <w:sz w:val="16"/>
          <w:szCs w:val="16"/>
        </w:rPr>
        <w:t>совершил</w:t>
      </w:r>
      <w:r w:rsidRPr="008E585C">
        <w:rPr>
          <w:rFonts w:ascii="Times New Roman" w:hAnsi="Times New Roman"/>
          <w:sz w:val="16"/>
          <w:szCs w:val="16"/>
        </w:rPr>
        <w:t xml:space="preserve"> правонарушение, 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</w:t>
      </w:r>
      <w:r w:rsidRPr="008E585C">
        <w:rPr>
          <w:rFonts w:ascii="Times New Roman" w:hAnsi="Times New Roman"/>
          <w:sz w:val="16"/>
          <w:szCs w:val="16"/>
        </w:rPr>
        <w:t>контроля.</w:t>
      </w:r>
    </w:p>
    <w:p w:rsidR="00BE3D47" w:rsidRPr="008E585C" w:rsidP="009B4FA8">
      <w:pPr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         Вина </w:t>
      </w:r>
      <w:r w:rsidRPr="008E585C">
        <w:rPr>
          <w:rFonts w:ascii="Times New Roman" w:hAnsi="Times New Roman"/>
          <w:color w:val="000000"/>
          <w:sz w:val="16"/>
          <w:szCs w:val="16"/>
        </w:rPr>
        <w:t>д</w:t>
      </w:r>
      <w:r w:rsidRPr="008E585C">
        <w:rPr>
          <w:rFonts w:ascii="Times New Roman" w:hAnsi="Times New Roman"/>
          <w:color w:val="000000"/>
          <w:sz w:val="16"/>
          <w:szCs w:val="16"/>
        </w:rPr>
        <w:t>иректор</w:t>
      </w:r>
      <w:r w:rsidRPr="008E585C">
        <w:rPr>
          <w:rFonts w:ascii="Times New Roman" w:hAnsi="Times New Roman"/>
          <w:color w:val="000000"/>
          <w:sz w:val="16"/>
          <w:szCs w:val="16"/>
        </w:rPr>
        <w:t>а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E585C" w:rsidR="008E585C">
        <w:rPr>
          <w:rFonts w:ascii="Times New Roman" w:hAnsi="Times New Roman"/>
          <w:sz w:val="16"/>
          <w:szCs w:val="16"/>
        </w:rPr>
        <w:t>&lt;данные изъяты&gt;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E585C">
        <w:rPr>
          <w:rFonts w:ascii="Times New Roman" w:hAnsi="Times New Roman"/>
          <w:color w:val="000000"/>
          <w:sz w:val="16"/>
          <w:szCs w:val="16"/>
        </w:rPr>
        <w:t>Асланиди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 Т.В</w:t>
      </w:r>
      <w:r w:rsidRPr="008E585C">
        <w:rPr>
          <w:rFonts w:ascii="Times New Roman" w:hAnsi="Times New Roman"/>
          <w:sz w:val="16"/>
          <w:szCs w:val="16"/>
        </w:rPr>
        <w:t>.</w:t>
      </w:r>
      <w:r w:rsidRPr="008E585C">
        <w:rPr>
          <w:rFonts w:ascii="Times New Roman" w:hAnsi="Times New Roman"/>
          <w:sz w:val="16"/>
          <w:szCs w:val="16"/>
        </w:rPr>
        <w:t xml:space="preserve">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</w:t>
      </w:r>
      <w:r w:rsidRPr="008E585C">
        <w:rPr>
          <w:rFonts w:ascii="Times New Roman" w:hAnsi="Times New Roman"/>
          <w:sz w:val="16"/>
          <w:szCs w:val="16"/>
        </w:rPr>
        <w:t>стративном правонарушении №</w:t>
      </w:r>
      <w:r w:rsidRPr="008E585C">
        <w:rPr>
          <w:rFonts w:ascii="Times New Roman" w:hAnsi="Times New Roman"/>
          <w:sz w:val="16"/>
          <w:szCs w:val="16"/>
        </w:rPr>
        <w:t>8395/19</w:t>
      </w:r>
      <w:r w:rsidRPr="008E585C">
        <w:rPr>
          <w:rFonts w:ascii="Times New Roman" w:hAnsi="Times New Roman"/>
          <w:sz w:val="16"/>
          <w:szCs w:val="16"/>
        </w:rPr>
        <w:t xml:space="preserve"> от </w:t>
      </w:r>
      <w:r w:rsidRPr="008E585C">
        <w:rPr>
          <w:rFonts w:ascii="Times New Roman" w:hAnsi="Times New Roman"/>
          <w:sz w:val="16"/>
          <w:szCs w:val="16"/>
        </w:rPr>
        <w:t>08</w:t>
      </w:r>
      <w:r w:rsidRPr="008E585C">
        <w:rPr>
          <w:rFonts w:ascii="Times New Roman" w:hAnsi="Times New Roman"/>
          <w:sz w:val="16"/>
          <w:szCs w:val="16"/>
        </w:rPr>
        <w:t>.0</w:t>
      </w:r>
      <w:r w:rsidRPr="008E585C">
        <w:rPr>
          <w:rFonts w:ascii="Times New Roman" w:hAnsi="Times New Roman"/>
          <w:sz w:val="16"/>
          <w:szCs w:val="16"/>
        </w:rPr>
        <w:t>8</w:t>
      </w:r>
      <w:r w:rsidRPr="008E585C">
        <w:rPr>
          <w:rFonts w:ascii="Times New Roman" w:hAnsi="Times New Roman"/>
          <w:sz w:val="16"/>
          <w:szCs w:val="16"/>
        </w:rPr>
        <w:t>.201</w:t>
      </w:r>
      <w:r w:rsidRPr="008E585C">
        <w:rPr>
          <w:rFonts w:ascii="Times New Roman" w:hAnsi="Times New Roman"/>
          <w:sz w:val="16"/>
          <w:szCs w:val="16"/>
        </w:rPr>
        <w:t>7</w:t>
      </w:r>
      <w:r w:rsidRPr="008E585C">
        <w:rPr>
          <w:rFonts w:ascii="Times New Roman" w:hAnsi="Times New Roman"/>
          <w:sz w:val="16"/>
          <w:szCs w:val="16"/>
        </w:rPr>
        <w:t>г., актом  об обнаружении признаков правонарушения №</w:t>
      </w:r>
      <w:r w:rsidRPr="008E585C">
        <w:rPr>
          <w:rFonts w:ascii="Times New Roman" w:hAnsi="Times New Roman"/>
          <w:sz w:val="16"/>
          <w:szCs w:val="16"/>
        </w:rPr>
        <w:t>12718</w:t>
      </w:r>
      <w:r w:rsidRPr="008E585C">
        <w:rPr>
          <w:rFonts w:ascii="Times New Roman" w:hAnsi="Times New Roman"/>
          <w:sz w:val="16"/>
          <w:szCs w:val="16"/>
        </w:rPr>
        <w:t xml:space="preserve"> от </w:t>
      </w:r>
      <w:r w:rsidRPr="008E585C">
        <w:rPr>
          <w:rFonts w:ascii="Times New Roman" w:hAnsi="Times New Roman"/>
          <w:sz w:val="16"/>
          <w:szCs w:val="16"/>
        </w:rPr>
        <w:t>21</w:t>
      </w:r>
      <w:r w:rsidRPr="008E585C">
        <w:rPr>
          <w:rFonts w:ascii="Times New Roman" w:hAnsi="Times New Roman"/>
          <w:sz w:val="16"/>
          <w:szCs w:val="16"/>
        </w:rPr>
        <w:t>.0</w:t>
      </w:r>
      <w:r w:rsidRPr="008E585C">
        <w:rPr>
          <w:rFonts w:ascii="Times New Roman" w:hAnsi="Times New Roman"/>
          <w:sz w:val="16"/>
          <w:szCs w:val="16"/>
        </w:rPr>
        <w:t>2</w:t>
      </w:r>
      <w:r w:rsidRPr="008E585C">
        <w:rPr>
          <w:rFonts w:ascii="Times New Roman" w:hAnsi="Times New Roman"/>
          <w:sz w:val="16"/>
          <w:szCs w:val="16"/>
        </w:rPr>
        <w:t>.2017г</w:t>
      </w:r>
      <w:r w:rsidRPr="008E585C">
        <w:rPr>
          <w:rFonts w:ascii="Times New Roman" w:hAnsi="Times New Roman"/>
          <w:sz w:val="16"/>
          <w:szCs w:val="16"/>
        </w:rPr>
        <w:t>., извещением и др. материалами дела.</w:t>
      </w:r>
    </w:p>
    <w:p w:rsidR="00BE3D47" w:rsidRPr="008E585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8E585C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BE3D47" w:rsidRPr="008E585C" w:rsidP="009B4FA8">
      <w:pPr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8E585C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8E585C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8E585C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       </w:t>
      </w:r>
      <w:r w:rsidRPr="008E585C">
        <w:rPr>
          <w:rFonts w:ascii="Times New Roman" w:hAnsi="Times New Roman"/>
          <w:sz w:val="16"/>
          <w:szCs w:val="16"/>
        </w:rPr>
        <w:t xml:space="preserve"> </w:t>
      </w:r>
      <w:r w:rsidRPr="008E585C">
        <w:rPr>
          <w:rFonts w:ascii="Times New Roman" w:hAnsi="Times New Roman"/>
          <w:sz w:val="16"/>
          <w:szCs w:val="16"/>
        </w:rPr>
        <w:t>Обстоятельств, смягчающих или отягчающих</w:t>
      </w:r>
      <w:r w:rsidRPr="008E585C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</w:p>
    <w:p w:rsidR="00BE3D47" w:rsidRPr="008E585C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</w:t>
      </w:r>
      <w:r w:rsidRPr="008E585C">
        <w:rPr>
          <w:rFonts w:ascii="Times New Roman" w:hAnsi="Times New Roman"/>
          <w:sz w:val="16"/>
          <w:szCs w:val="16"/>
        </w:rPr>
        <w:t xml:space="preserve">оятельства правонарушения, данные о личности виновного, суд считает необходимым </w:t>
      </w:r>
      <w:r w:rsidRPr="008E585C">
        <w:rPr>
          <w:rFonts w:ascii="Times New Roman" w:hAnsi="Times New Roman"/>
          <w:sz w:val="16"/>
          <w:szCs w:val="16"/>
        </w:rPr>
        <w:t xml:space="preserve">подвергнуть </w:t>
      </w:r>
      <w:r w:rsidRPr="008E585C">
        <w:rPr>
          <w:rFonts w:ascii="Times New Roman" w:hAnsi="Times New Roman"/>
          <w:color w:val="000000"/>
          <w:sz w:val="16"/>
          <w:szCs w:val="16"/>
        </w:rPr>
        <w:t>д</w:t>
      </w:r>
      <w:r w:rsidRPr="008E585C">
        <w:rPr>
          <w:rFonts w:ascii="Times New Roman" w:hAnsi="Times New Roman"/>
          <w:color w:val="000000"/>
          <w:sz w:val="16"/>
          <w:szCs w:val="16"/>
        </w:rPr>
        <w:t>иректор</w:t>
      </w:r>
      <w:r w:rsidRPr="008E585C">
        <w:rPr>
          <w:rFonts w:ascii="Times New Roman" w:hAnsi="Times New Roman"/>
          <w:color w:val="000000"/>
          <w:sz w:val="16"/>
          <w:szCs w:val="16"/>
        </w:rPr>
        <w:t>а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E585C" w:rsidR="008E585C">
        <w:rPr>
          <w:rFonts w:ascii="Times New Roman" w:hAnsi="Times New Roman"/>
          <w:sz w:val="16"/>
          <w:szCs w:val="16"/>
        </w:rPr>
        <w:t>&lt;данные изъяты</w:t>
      </w:r>
      <w:r w:rsidRPr="008E585C" w:rsidR="008E585C">
        <w:rPr>
          <w:rFonts w:ascii="Times New Roman" w:hAnsi="Times New Roman"/>
          <w:sz w:val="16"/>
          <w:szCs w:val="16"/>
        </w:rPr>
        <w:t>&gt;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E585C">
        <w:rPr>
          <w:rFonts w:ascii="Times New Roman" w:hAnsi="Times New Roman"/>
          <w:color w:val="000000"/>
          <w:sz w:val="16"/>
          <w:szCs w:val="16"/>
        </w:rPr>
        <w:t>Асланиди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 Т.В</w:t>
      </w:r>
      <w:r w:rsidRPr="008E585C">
        <w:rPr>
          <w:rFonts w:ascii="Times New Roman" w:hAnsi="Times New Roman"/>
          <w:color w:val="000000"/>
          <w:sz w:val="16"/>
          <w:szCs w:val="16"/>
        </w:rPr>
        <w:t>.</w:t>
      </w:r>
      <w:r w:rsidRPr="008E585C">
        <w:rPr>
          <w:rFonts w:ascii="Times New Roman" w:hAnsi="Times New Roman"/>
          <w:sz w:val="16"/>
          <w:szCs w:val="16"/>
        </w:rPr>
        <w:t xml:space="preserve"> </w:t>
      </w:r>
      <w:r w:rsidRPr="008E585C">
        <w:rPr>
          <w:rFonts w:ascii="Times New Roman" w:hAnsi="Times New Roman"/>
          <w:sz w:val="16"/>
          <w:szCs w:val="16"/>
        </w:rPr>
        <w:t>административному нак</w:t>
      </w:r>
      <w:r w:rsidRPr="008E585C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8E585C">
        <w:rPr>
          <w:rFonts w:ascii="Times New Roman" w:hAnsi="Times New Roman"/>
          <w:sz w:val="16"/>
          <w:szCs w:val="16"/>
        </w:rPr>
        <w:t>00 руб</w:t>
      </w:r>
      <w:r w:rsidRPr="008E585C">
        <w:rPr>
          <w:rFonts w:ascii="Times New Roman" w:hAnsi="Times New Roman"/>
          <w:color w:val="000000"/>
          <w:sz w:val="16"/>
          <w:szCs w:val="16"/>
        </w:rPr>
        <w:t>.</w:t>
      </w:r>
    </w:p>
    <w:p w:rsidR="00BE3D47" w:rsidRPr="008E585C" w:rsidP="009B4FA8">
      <w:pPr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8E585C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8E585C" w:rsidP="009B4FA8">
      <w:pPr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8E585C">
        <w:rPr>
          <w:rFonts w:ascii="Times New Roman" w:hAnsi="Times New Roman"/>
          <w:sz w:val="16"/>
          <w:szCs w:val="16"/>
        </w:rPr>
        <w:t>изложенного</w:t>
      </w:r>
      <w:r w:rsidRPr="008E585C">
        <w:rPr>
          <w:rFonts w:ascii="Times New Roman" w:hAnsi="Times New Roman"/>
          <w:sz w:val="16"/>
          <w:szCs w:val="16"/>
        </w:rPr>
        <w:t xml:space="preserve">, руководствуясь ч.1 ст. 15.6., </w:t>
      </w:r>
      <w:r w:rsidRPr="008E585C">
        <w:rPr>
          <w:rFonts w:ascii="Times New Roman" w:hAnsi="Times New Roman"/>
          <w:sz w:val="16"/>
          <w:szCs w:val="16"/>
        </w:rPr>
        <w:t>ст.ст</w:t>
      </w:r>
      <w:r w:rsidRPr="008E585C">
        <w:rPr>
          <w:rFonts w:ascii="Times New Roman" w:hAnsi="Times New Roman"/>
          <w:sz w:val="16"/>
          <w:szCs w:val="16"/>
        </w:rPr>
        <w:t>. 4.1., 3.4., 29.9., 29.10., 29.11., 26.11. Кодекса Российской Федерации об административных правонарушениях, су</w:t>
      </w:r>
      <w:r w:rsidRPr="008E585C">
        <w:rPr>
          <w:rFonts w:ascii="Times New Roman" w:hAnsi="Times New Roman"/>
          <w:sz w:val="16"/>
          <w:szCs w:val="16"/>
        </w:rPr>
        <w:t>дья, -</w:t>
      </w:r>
    </w:p>
    <w:p w:rsidR="00BE3D47" w:rsidRPr="008E585C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8E585C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8E585C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8E585C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>Признать</w:t>
      </w:r>
      <w:r w:rsidRPr="008E585C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8E585C">
        <w:rPr>
          <w:rFonts w:ascii="Times New Roman" w:hAnsi="Times New Roman"/>
          <w:color w:val="000000"/>
          <w:sz w:val="16"/>
          <w:szCs w:val="16"/>
        </w:rPr>
        <w:t>д</w:t>
      </w:r>
      <w:r w:rsidRPr="008E585C">
        <w:rPr>
          <w:rFonts w:ascii="Times New Roman" w:hAnsi="Times New Roman"/>
          <w:color w:val="000000"/>
          <w:sz w:val="16"/>
          <w:szCs w:val="16"/>
        </w:rPr>
        <w:t>иректор</w:t>
      </w:r>
      <w:r w:rsidRPr="008E585C">
        <w:rPr>
          <w:rFonts w:ascii="Times New Roman" w:hAnsi="Times New Roman"/>
          <w:color w:val="000000"/>
          <w:sz w:val="16"/>
          <w:szCs w:val="16"/>
        </w:rPr>
        <w:t>а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E585C" w:rsidR="008E585C">
        <w:rPr>
          <w:rFonts w:ascii="Times New Roman" w:hAnsi="Times New Roman"/>
          <w:sz w:val="16"/>
          <w:szCs w:val="16"/>
        </w:rPr>
        <w:t>&lt;данные изъяты&gt;</w:t>
      </w:r>
      <w:r w:rsidRPr="008E585C">
        <w:rPr>
          <w:rFonts w:ascii="Times New Roman" w:hAnsi="Times New Roman"/>
          <w:color w:val="000000"/>
          <w:sz w:val="16"/>
          <w:szCs w:val="16"/>
        </w:rPr>
        <w:t>Асланиди</w:t>
      </w:r>
      <w:r w:rsidRPr="008E585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8E585C" w:rsidR="008E585C">
        <w:rPr>
          <w:rFonts w:ascii="Times New Roman" w:hAnsi="Times New Roman"/>
          <w:color w:val="000000"/>
          <w:sz w:val="16"/>
          <w:szCs w:val="16"/>
        </w:rPr>
        <w:t>Т.В.</w:t>
      </w:r>
      <w:r w:rsidRPr="008E585C">
        <w:rPr>
          <w:rFonts w:ascii="Times New Roman" w:hAnsi="Times New Roman"/>
          <w:sz w:val="16"/>
          <w:szCs w:val="16"/>
        </w:rPr>
        <w:t xml:space="preserve"> </w:t>
      </w:r>
      <w:r w:rsidRPr="008E585C">
        <w:rPr>
          <w:rFonts w:ascii="Times New Roman" w:hAnsi="Times New Roman"/>
          <w:sz w:val="16"/>
          <w:szCs w:val="16"/>
        </w:rPr>
        <w:t>виновн</w:t>
      </w:r>
      <w:r w:rsidRPr="008E585C">
        <w:rPr>
          <w:rFonts w:ascii="Times New Roman" w:hAnsi="Times New Roman"/>
          <w:sz w:val="16"/>
          <w:szCs w:val="16"/>
        </w:rPr>
        <w:t>ой</w:t>
      </w:r>
      <w:r w:rsidRPr="008E585C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назначить </w:t>
      </w:r>
      <w:r w:rsidRPr="008E585C">
        <w:rPr>
          <w:rFonts w:ascii="Times New Roman" w:hAnsi="Times New Roman"/>
          <w:sz w:val="16"/>
          <w:szCs w:val="16"/>
        </w:rPr>
        <w:t>е</w:t>
      </w:r>
      <w:r w:rsidRPr="008E585C">
        <w:rPr>
          <w:rFonts w:ascii="Times New Roman" w:hAnsi="Times New Roman"/>
          <w:sz w:val="16"/>
          <w:szCs w:val="16"/>
        </w:rPr>
        <w:t>й</w:t>
      </w:r>
      <w:r w:rsidRPr="008E585C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8E585C">
        <w:rPr>
          <w:rFonts w:ascii="Times New Roman" w:hAnsi="Times New Roman"/>
          <w:sz w:val="16"/>
          <w:szCs w:val="16"/>
        </w:rPr>
        <w:t>3</w:t>
      </w:r>
      <w:r w:rsidRPr="008E585C">
        <w:rPr>
          <w:rFonts w:ascii="Times New Roman" w:hAnsi="Times New Roman"/>
          <w:sz w:val="16"/>
          <w:szCs w:val="16"/>
        </w:rPr>
        <w:t>00 (</w:t>
      </w:r>
      <w:r w:rsidRPr="008E585C">
        <w:rPr>
          <w:rFonts w:ascii="Times New Roman" w:hAnsi="Times New Roman"/>
          <w:sz w:val="16"/>
          <w:szCs w:val="16"/>
        </w:rPr>
        <w:t>три</w:t>
      </w:r>
      <w:r w:rsidRPr="008E585C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8E585C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8E585C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8E585C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(ИФНС по г. Симферополю); банк получателя - Отделение Республика Крым; БИК - 043510</w:t>
      </w:r>
      <w:r w:rsidRPr="008E585C">
        <w:rPr>
          <w:rFonts w:ascii="Times New Roman" w:hAnsi="Times New Roman"/>
          <w:sz w:val="16"/>
          <w:szCs w:val="16"/>
        </w:rPr>
        <w:t xml:space="preserve">001; </w:t>
      </w:r>
      <w:r w:rsidRPr="008E585C">
        <w:rPr>
          <w:rFonts w:ascii="Times New Roman" w:hAnsi="Times New Roman"/>
          <w:sz w:val="16"/>
          <w:szCs w:val="16"/>
        </w:rPr>
        <w:t>р</w:t>
      </w:r>
      <w:r w:rsidRPr="008E585C">
        <w:rPr>
          <w:rFonts w:ascii="Times New Roman" w:hAnsi="Times New Roman"/>
          <w:sz w:val="16"/>
          <w:szCs w:val="16"/>
        </w:rPr>
        <w:t>/</w:t>
      </w:r>
      <w:r w:rsidRPr="008E585C">
        <w:rPr>
          <w:rFonts w:ascii="Times New Roman" w:hAnsi="Times New Roman"/>
          <w:sz w:val="16"/>
          <w:szCs w:val="16"/>
        </w:rPr>
        <w:t>сч</w:t>
      </w:r>
      <w:r w:rsidRPr="008E585C">
        <w:rPr>
          <w:rFonts w:ascii="Times New Roman" w:hAnsi="Times New Roman"/>
          <w:sz w:val="16"/>
          <w:szCs w:val="16"/>
        </w:rPr>
        <w:t xml:space="preserve"> 40101810335100010001, ОКТМО 35701000, ИНН получателя 7707831115, КПП  получателя 910201001; КБК 182 1 16 03030 01 6000 140. Денежные взыскания (штрафы) за административные правонарушения в области налогов и сборов, предусмотренные Кодексом Россий</w:t>
      </w:r>
      <w:r w:rsidRPr="008E585C">
        <w:rPr>
          <w:rFonts w:ascii="Times New Roman" w:hAnsi="Times New Roman"/>
          <w:sz w:val="16"/>
          <w:szCs w:val="16"/>
        </w:rPr>
        <w:t>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8E585C" w:rsidP="009B4FA8">
      <w:pPr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</w:t>
      </w:r>
      <w:r w:rsidRPr="008E585C">
        <w:rPr>
          <w:rFonts w:ascii="Times New Roman" w:hAnsi="Times New Roman"/>
          <w:sz w:val="16"/>
          <w:szCs w:val="16"/>
        </w:rPr>
        <w:t>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</w:t>
      </w:r>
      <w:r w:rsidRPr="008E585C">
        <w:rPr>
          <w:rFonts w:ascii="Times New Roman" w:hAnsi="Times New Roman"/>
          <w:sz w:val="16"/>
          <w:szCs w:val="16"/>
        </w:rPr>
        <w:t>онарушениях.</w:t>
      </w:r>
    </w:p>
    <w:p w:rsidR="00BE3D47" w:rsidRPr="008E585C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8E585C">
        <w:rPr>
          <w:rFonts w:ascii="Times New Roman" w:hAnsi="Times New Roman"/>
          <w:sz w:val="16"/>
          <w:szCs w:val="16"/>
        </w:rPr>
        <w:t xml:space="preserve">        </w:t>
      </w:r>
      <w:r w:rsidRPr="008E585C">
        <w:rPr>
          <w:rFonts w:ascii="Times New Roman" w:hAnsi="Times New Roman"/>
          <w:b/>
          <w:sz w:val="16"/>
          <w:szCs w:val="16"/>
        </w:rPr>
        <w:t xml:space="preserve"> </w:t>
      </w:r>
      <w:r w:rsidRPr="008E585C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8E585C">
        <w:rPr>
          <w:rFonts w:ascii="Times New Roman" w:hAnsi="Times New Roman"/>
          <w:sz w:val="16"/>
          <w:szCs w:val="16"/>
        </w:rPr>
        <w:t>ест на срок до пятнадцати суток, либо обязательные работы на срок до пятидесяти часов.</w:t>
      </w:r>
    </w:p>
    <w:p w:rsidR="005822B5" w:rsidRPr="008E585C" w:rsidP="005822B5">
      <w:pPr>
        <w:pStyle w:val="31"/>
        <w:tabs>
          <w:tab w:val="left" w:pos="567"/>
        </w:tabs>
        <w:rPr>
          <w:sz w:val="16"/>
          <w:szCs w:val="16"/>
        </w:rPr>
      </w:pPr>
      <w:r w:rsidRPr="008E585C">
        <w:rPr>
          <w:sz w:val="16"/>
          <w:szCs w:val="16"/>
        </w:rPr>
        <w:t xml:space="preserve">          </w:t>
      </w:r>
      <w:r w:rsidRPr="008E585C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</w:t>
      </w:r>
      <w:r w:rsidRPr="008E585C">
        <w:rPr>
          <w:sz w:val="16"/>
          <w:szCs w:val="16"/>
        </w:rPr>
        <w:t>имферополя судебного участка №1</w:t>
      </w:r>
      <w:r w:rsidRPr="008E585C">
        <w:rPr>
          <w:sz w:val="16"/>
          <w:szCs w:val="16"/>
        </w:rPr>
        <w:t>7</w:t>
      </w:r>
      <w:r w:rsidRPr="008E585C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8E585C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8E585C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8E585C">
        <w:rPr>
          <w:sz w:val="16"/>
          <w:szCs w:val="16"/>
        </w:rPr>
        <w:t>Мировой судья</w:t>
      </w: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ab/>
      </w:r>
      <w:r w:rsidRPr="008E585C">
        <w:rPr>
          <w:sz w:val="16"/>
          <w:szCs w:val="16"/>
        </w:rPr>
        <w:tab/>
        <w:t>О.А. Титаренко</w:t>
      </w:r>
    </w:p>
    <w:p w:rsidR="005822B5" w:rsidRPr="008E585C" w:rsidP="005822B5">
      <w:pPr>
        <w:ind w:firstLine="720"/>
        <w:jc w:val="both"/>
        <w:rPr>
          <w:i/>
          <w:sz w:val="16"/>
          <w:szCs w:val="16"/>
        </w:rPr>
      </w:pPr>
    </w:p>
    <w:p w:rsidR="005822B5" w:rsidRPr="008E585C" w:rsidP="005822B5">
      <w:pPr>
        <w:ind w:firstLine="720"/>
        <w:jc w:val="both"/>
        <w:rPr>
          <w:sz w:val="16"/>
          <w:szCs w:val="16"/>
        </w:rPr>
      </w:pPr>
    </w:p>
    <w:p w:rsidR="00BE3D47" w:rsidRPr="008E585C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585C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5C"/>
    <w:rsid w:val="001248E4"/>
    <w:rsid w:val="005822B5"/>
    <w:rsid w:val="006144C1"/>
    <w:rsid w:val="006670F4"/>
    <w:rsid w:val="00846CDB"/>
    <w:rsid w:val="008E585C"/>
    <w:rsid w:val="009B4FA8"/>
    <w:rsid w:val="00A364BA"/>
    <w:rsid w:val="00BE3D47"/>
    <w:rsid w:val="00D627AD"/>
    <w:rsid w:val="00E548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F5A60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5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