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8D7AB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</w:t>
      </w:r>
      <w:r w:rsidR="00FB16A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9</w:t>
      </w:r>
      <w:r w:rsidR="00352B0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E2A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Карпенко С.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20.25 Кодекса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С.С.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D7AB1" w:rsidR="008D7AB1">
        <w:rPr>
          <w:rFonts w:ascii="Times New Roman" w:hAnsi="Times New Roman" w:cs="Times New Roman"/>
          <w:sz w:val="28"/>
          <w:szCs w:val="28"/>
        </w:rPr>
        <w:t xml:space="preserve">Карпенко С.С. </w:t>
      </w:r>
      <w:r w:rsidRPr="0022251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</w:t>
      </w:r>
      <w:r w:rsidRPr="00222516">
        <w:rPr>
          <w:rFonts w:ascii="Times New Roman" w:hAnsi="Times New Roman" w:cs="Times New Roman"/>
          <w:sz w:val="28"/>
          <w:szCs w:val="28"/>
        </w:rPr>
        <w:t xml:space="preserve">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</w:t>
      </w:r>
      <w:r>
        <w:rPr>
          <w:rFonts w:ascii="Times New Roman" w:hAnsi="Times New Roman" w:cs="Times New Roman"/>
          <w:sz w:val="28"/>
          <w:szCs w:val="28"/>
        </w:rPr>
        <w:t>правонарушении,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С.С.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</w:t>
      </w:r>
      <w:r w:rsidRPr="00442B9C">
        <w:rPr>
          <w:rFonts w:ascii="Times New Roman" w:hAnsi="Times New Roman" w:cs="Times New Roman"/>
          <w:sz w:val="28"/>
          <w:szCs w:val="28"/>
        </w:rPr>
        <w:t>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</w:t>
      </w:r>
      <w:r w:rsidRPr="00442B9C">
        <w:rPr>
          <w:rFonts w:ascii="Times New Roman" w:hAnsi="Times New Roman" w:cs="Times New Roman"/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442B9C">
        <w:rPr>
          <w:rFonts w:ascii="Times New Roman" w:hAnsi="Times New Roman" w:cs="Times New Roman"/>
          <w:sz w:val="28"/>
          <w:szCs w:val="2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</w:t>
      </w:r>
      <w:r w:rsidRPr="00442B9C">
        <w:rPr>
          <w:rFonts w:ascii="Times New Roman" w:hAnsi="Times New Roman" w:cs="Times New Roman"/>
          <w:sz w:val="28"/>
          <w:szCs w:val="28"/>
        </w:rPr>
        <w:t>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</w:t>
      </w:r>
      <w:r w:rsidRPr="00442B9C">
        <w:rPr>
          <w:rFonts w:ascii="Times New Roman" w:hAnsi="Times New Roman" w:cs="Times New Roman"/>
          <w:sz w:val="28"/>
          <w:szCs w:val="28"/>
        </w:rPr>
        <w:t>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</w:t>
      </w:r>
      <w:r w:rsidRPr="00442B9C">
        <w:rPr>
          <w:rFonts w:ascii="Times New Roman" w:hAnsi="Times New Roman" w:cs="Times New Roman"/>
          <w:sz w:val="28"/>
          <w:szCs w:val="28"/>
        </w:rPr>
        <w:t>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</w:t>
      </w:r>
      <w:r w:rsidRPr="00442B9C">
        <w:rPr>
          <w:rFonts w:ascii="Times New Roman" w:hAnsi="Times New Roman" w:cs="Times New Roman"/>
          <w:sz w:val="28"/>
          <w:szCs w:val="28"/>
        </w:rPr>
        <w:t>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</w:t>
      </w:r>
      <w:r w:rsidRPr="00442B9C">
        <w:rPr>
          <w:rFonts w:ascii="Times New Roman" w:hAnsi="Times New Roman" w:cs="Times New Roman"/>
          <w:sz w:val="28"/>
          <w:szCs w:val="28"/>
        </w:rPr>
        <w:t>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</w:t>
      </w:r>
      <w:r w:rsidRPr="00442B9C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442B9C">
        <w:rPr>
          <w:rFonts w:ascii="Times New Roman" w:hAnsi="Times New Roman" w:cs="Times New Roman"/>
          <w:sz w:val="28"/>
          <w:szCs w:val="28"/>
        </w:rPr>
        <w:t>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</w:t>
      </w:r>
      <w:r w:rsidRPr="00442B9C">
        <w:rPr>
          <w:rFonts w:ascii="Times New Roman" w:hAnsi="Times New Roman" w:cs="Times New Roman"/>
          <w:sz w:val="28"/>
          <w:szCs w:val="28"/>
        </w:rPr>
        <w:t>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352B0C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352B0C">
        <w:rPr>
          <w:rFonts w:ascii="Times New Roman" w:hAnsi="Times New Roman" w:cs="Times New Roman"/>
          <w:color w:val="FF0000"/>
          <w:sz w:val="28"/>
          <w:szCs w:val="28"/>
        </w:rPr>
        <w:t>, вступившим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42B9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олжен быть уплачен по </w:t>
      </w:r>
      <w:r w:rsidR="00352B0C">
        <w:rPr>
          <w:rFonts w:ascii="Times New Roman" w:hAnsi="Times New Roman" w:cs="Times New Roman"/>
          <w:color w:val="FF0000"/>
          <w:sz w:val="28"/>
          <w:szCs w:val="28"/>
        </w:rPr>
        <w:t>31.08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</w:t>
      </w:r>
      <w:r w:rsidRPr="00442B9C">
        <w:rPr>
          <w:rFonts w:ascii="Times New Roman" w:hAnsi="Times New Roman" w:cs="Times New Roman"/>
          <w:sz w:val="28"/>
          <w:szCs w:val="28"/>
        </w:rPr>
        <w:t>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>Срок привлечени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</w:t>
      </w:r>
      <w:r w:rsidR="00352B0C">
        <w:rPr>
          <w:rFonts w:ascii="Times New Roman" w:hAnsi="Times New Roman" w:cs="Times New Roman"/>
          <w:sz w:val="28"/>
          <w:szCs w:val="28"/>
        </w:rPr>
        <w:t>С</w:t>
      </w:r>
      <w:r w:rsidRPr="008D7AB1" w:rsidR="008D7AB1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прихожу к выводу, что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>следует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</w:t>
      </w:r>
      <w:r w:rsidRPr="00442B9C">
        <w:rPr>
          <w:rFonts w:ascii="Times New Roman" w:hAnsi="Times New Roman" w:cs="Times New Roman"/>
          <w:sz w:val="28"/>
          <w:szCs w:val="28"/>
        </w:rPr>
        <w:t>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D7AB1" w:rsidR="008D7AB1">
        <w:rPr>
          <w:sz w:val="28"/>
          <w:szCs w:val="28"/>
        </w:rPr>
        <w:t>Карпенко С</w:t>
      </w:r>
      <w:r>
        <w:rPr>
          <w:sz w:val="28"/>
          <w:szCs w:val="28"/>
        </w:rPr>
        <w:t>.С.</w:t>
      </w:r>
      <w:r w:rsidRPr="008D7AB1" w:rsidR="008D7AB1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</w:t>
      </w:r>
      <w:r w:rsidRPr="00442B9C">
        <w:rPr>
          <w:rFonts w:ascii="Times New Roman" w:hAnsi="Times New Roman" w:cs="Times New Roman"/>
          <w:sz w:val="28"/>
          <w:szCs w:val="28"/>
        </w:rPr>
        <w:t>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олучатель: УФК по Республике Крым (Министерство юстиции Республики Крым) - </w:t>
      </w:r>
      <w:r w:rsidRPr="00442B9C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</w:t>
      </w:r>
      <w:r w:rsidRPr="00442B9C">
        <w:rPr>
          <w:rFonts w:ascii="Times New Roman" w:hAnsi="Times New Roman" w:cs="Times New Roman"/>
          <w:sz w:val="28"/>
          <w:szCs w:val="28"/>
        </w:rPr>
        <w:t>370000035,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352B0C" w:rsidR="00352B0C">
        <w:rPr>
          <w:rFonts w:ascii="Times New Roman" w:hAnsi="Times New Roman" w:cs="Times New Roman"/>
          <w:color w:val="FF0000"/>
          <w:sz w:val="28"/>
          <w:szCs w:val="28"/>
        </w:rPr>
        <w:t>0410760300175002922320136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</w:t>
      </w:r>
      <w:r w:rsidRPr="00442B9C">
        <w:rPr>
          <w:rFonts w:ascii="Times New Roman" w:hAnsi="Times New Roman" w:cs="Times New Roman"/>
          <w:sz w:val="28"/>
          <w:szCs w:val="28"/>
        </w:rPr>
        <w:t xml:space="preserve">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</w:t>
      </w:r>
      <w:r w:rsidRPr="00442B9C">
        <w:rPr>
          <w:rFonts w:ascii="Times New Roman" w:hAnsi="Times New Roman"/>
          <w:sz w:val="28"/>
          <w:szCs w:val="28"/>
        </w:rPr>
        <w:t>ивного штрафа в установленный срок в соответствии с ч. 1 ст. 20.25 Кодекса Российской Федерации об административных правонарушен</w:t>
      </w:r>
      <w:r w:rsidRPr="00442B9C">
        <w:rPr>
          <w:rFonts w:ascii="Times New Roman" w:hAnsi="Times New Roman"/>
          <w:sz w:val="28"/>
          <w:szCs w:val="28"/>
        </w:rPr>
        <w:t>иях влечет наложение административного штрафа в двукратном размере суммы неуплаченного административного штрафа, но не менее одн</w:t>
      </w:r>
      <w:r w:rsidRPr="00442B9C">
        <w:rPr>
          <w:rFonts w:ascii="Times New Roman" w:hAnsi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</w:t>
      </w:r>
      <w:r w:rsidRPr="00442B9C">
        <w:rPr>
          <w:rFonts w:ascii="Times New Roman" w:hAnsi="Times New Roman" w:cs="Times New Roman"/>
          <w:sz w:val="28"/>
          <w:szCs w:val="28"/>
        </w:rPr>
        <w:t>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</w:t>
      </w:r>
      <w:r w:rsidRPr="00442B9C">
        <w:rPr>
          <w:rFonts w:ascii="Times New Roman" w:hAnsi="Times New Roman" w:cs="Times New Roman"/>
          <w:sz w:val="28"/>
          <w:szCs w:val="28"/>
        </w:rPr>
        <w:t>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  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A774F"/>
    <w:rsid w:val="00301B9F"/>
    <w:rsid w:val="00352B0C"/>
    <w:rsid w:val="00367340"/>
    <w:rsid w:val="00424C8C"/>
    <w:rsid w:val="00442B9C"/>
    <w:rsid w:val="004971A7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8315AD"/>
    <w:rsid w:val="008B2AC5"/>
    <w:rsid w:val="008D7AB1"/>
    <w:rsid w:val="009175B6"/>
    <w:rsid w:val="00976776"/>
    <w:rsid w:val="00A7064E"/>
    <w:rsid w:val="00A7653D"/>
    <w:rsid w:val="00AC06E3"/>
    <w:rsid w:val="00AD32DE"/>
    <w:rsid w:val="00DE2608"/>
    <w:rsid w:val="00E6418B"/>
    <w:rsid w:val="00E74E2A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