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26F96" w:rsidRPr="00EB0C66" w:rsidP="00E26F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925B2C">
        <w:rPr>
          <w:rFonts w:ascii="Times New Roman" w:eastAsia="Times New Roman" w:hAnsi="Times New Roman" w:cs="Times New Roman"/>
          <w:sz w:val="26"/>
          <w:szCs w:val="26"/>
        </w:rPr>
        <w:t>296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E26F96" w:rsidRPr="00EB0C66" w:rsidP="00E26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июля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2018 года                                          </w:t>
      </w:r>
      <w:r w:rsidR="00620B7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    г. Симферополь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B0C66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EB0C66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EB0C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EB0C66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</w:t>
      </w:r>
      <w:r w:rsidRPr="00EB0C66">
        <w:rPr>
          <w:rFonts w:ascii="Times New Roman" w:hAnsi="Times New Roman" w:cs="Times New Roman"/>
          <w:sz w:val="26"/>
          <w:szCs w:val="26"/>
        </w:rPr>
        <w:t xml:space="preserve">судебного района города Симферополь, по адресу: </w:t>
      </w:r>
      <w:r w:rsidRPr="00EB0C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EB0C66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E26F96" w:rsidRPr="00EB0C66" w:rsidP="00E26F9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</w:t>
      </w:r>
      <w:r w:rsidR="0050281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Манукян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2813">
        <w:rPr>
          <w:rFonts w:ascii="Times New Roman" w:hAnsi="Times New Roman" w:cs="Times New Roman"/>
          <w:sz w:val="26"/>
          <w:szCs w:val="26"/>
        </w:rPr>
        <w:t>Р.С.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0281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EB0C6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</w:t>
      </w:r>
    </w:p>
    <w:p w:rsidR="00E26F96" w:rsidRPr="00EB0C66" w:rsidP="00E26F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Манукян Р.С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ООО </w:t>
      </w:r>
      <w:r w:rsidR="00502813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50281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6"/>
          <w:szCs w:val="26"/>
        </w:rPr>
        <w:t>, не предоставил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Симферополь в установленный законодат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шесть месяцев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2017 года (форма по КНД 1151111). 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925B2C">
        <w:rPr>
          <w:rFonts w:ascii="Times New Roman" w:hAnsi="Times New Roman" w:cs="Times New Roman"/>
          <w:sz w:val="26"/>
          <w:szCs w:val="26"/>
        </w:rPr>
        <w:t>Манукян Р.С</w:t>
      </w:r>
      <w:r w:rsidRPr="00EB0C66">
        <w:rPr>
          <w:rFonts w:ascii="Times New Roman" w:hAnsi="Times New Roman" w:cs="Times New Roman"/>
          <w:sz w:val="26"/>
          <w:szCs w:val="26"/>
        </w:rPr>
        <w:t>.</w:t>
      </w: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</w:t>
      </w:r>
      <w:r w:rsidR="00925B2C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>, о дате, времени и ме</w:t>
      </w:r>
      <w:r w:rsidR="00925B2C">
        <w:rPr>
          <w:rFonts w:ascii="Times New Roman" w:eastAsia="Times New Roman" w:hAnsi="Times New Roman" w:cs="Times New Roman"/>
          <w:color w:val="000000"/>
          <w:sz w:val="26"/>
          <w:szCs w:val="26"/>
        </w:rPr>
        <w:t>сте рассмотрения дела уведомлен</w:t>
      </w: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образом, </w:t>
      </w:r>
      <w:r w:rsidRPr="00EB0C66">
        <w:rPr>
          <w:rFonts w:ascii="Times New Roman" w:hAnsi="Times New Roman" w:cs="Times New Roman"/>
          <w:sz w:val="26"/>
          <w:szCs w:val="26"/>
        </w:rPr>
        <w:t xml:space="preserve">почтовая корреспонденция, </w:t>
      </w:r>
      <w:r w:rsidRPr="00EB0C66">
        <w:rPr>
          <w:rFonts w:ascii="Times New Roman" w:hAnsi="Times New Roman" w:cs="Times New Roman"/>
          <w:sz w:val="26"/>
          <w:szCs w:val="26"/>
        </w:rPr>
        <w:t>направленная по месту жительства лица, в отношении которого ведется производство по делу об административном правонарушении, адресатом не  получена, за истечением срока хранения возвращена отправител</w:t>
      </w:r>
      <w:r w:rsidR="00925B2C">
        <w:rPr>
          <w:rFonts w:ascii="Times New Roman" w:hAnsi="Times New Roman" w:cs="Times New Roman"/>
          <w:sz w:val="26"/>
          <w:szCs w:val="26"/>
        </w:rPr>
        <w:t>ю, о причинах неявки не сообщил</w:t>
      </w:r>
      <w:r w:rsidRPr="00EB0C66">
        <w:rPr>
          <w:rFonts w:ascii="Times New Roman" w:hAnsi="Times New Roman" w:cs="Times New Roman"/>
          <w:sz w:val="26"/>
          <w:szCs w:val="26"/>
        </w:rPr>
        <w:t xml:space="preserve">, ходатайств об отложении </w:t>
      </w:r>
      <w:r w:rsidRPr="00EB0C66">
        <w:rPr>
          <w:rFonts w:ascii="Times New Roman" w:hAnsi="Times New Roman" w:cs="Times New Roman"/>
          <w:sz w:val="26"/>
          <w:szCs w:val="26"/>
        </w:rPr>
        <w:t>рассмотрении дела в судебный участок не напр</w:t>
      </w:r>
      <w:r w:rsidR="00925B2C">
        <w:rPr>
          <w:rFonts w:ascii="Times New Roman" w:hAnsi="Times New Roman" w:cs="Times New Roman"/>
          <w:sz w:val="26"/>
          <w:szCs w:val="26"/>
        </w:rPr>
        <w:t>авил</w:t>
      </w: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</w:t>
      </w: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тративных правонарушениях", а также положений ст. 25.1 Кодекса Российской Федерации об административных правонарушениях </w:t>
      </w:r>
      <w:r w:rsidR="00925B2C">
        <w:rPr>
          <w:rFonts w:ascii="Times New Roman" w:hAnsi="Times New Roman" w:cs="Times New Roman"/>
          <w:sz w:val="26"/>
          <w:szCs w:val="26"/>
        </w:rPr>
        <w:t>Манукян Р.С</w:t>
      </w:r>
      <w:r w:rsidRPr="00EB0C66" w:rsidR="00925B2C">
        <w:rPr>
          <w:rFonts w:ascii="Times New Roman" w:hAnsi="Times New Roman" w:cs="Times New Roman"/>
          <w:sz w:val="26"/>
          <w:szCs w:val="26"/>
        </w:rPr>
        <w:t>.</w:t>
      </w:r>
      <w:r w:rsidRPr="00EB0C66">
        <w:rPr>
          <w:rFonts w:ascii="Times New Roman" w:hAnsi="Times New Roman" w:cs="Times New Roman"/>
          <w:sz w:val="26"/>
          <w:szCs w:val="26"/>
        </w:rPr>
        <w:t xml:space="preserve"> </w:t>
      </w: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 w:rsidR="00925B2C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925B2C">
        <w:rPr>
          <w:rFonts w:ascii="Times New Roman" w:hAnsi="Times New Roman" w:cs="Times New Roman"/>
          <w:sz w:val="26"/>
          <w:szCs w:val="26"/>
        </w:rPr>
        <w:t>Манукян Р.С</w:t>
      </w:r>
      <w:r w:rsidRPr="00EB0C66" w:rsidR="00925B2C">
        <w:rPr>
          <w:rFonts w:ascii="Times New Roman" w:hAnsi="Times New Roman" w:cs="Times New Roman"/>
          <w:sz w:val="26"/>
          <w:szCs w:val="26"/>
        </w:rPr>
        <w:t>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ательством о налогах и сборах.</w:t>
      </w:r>
    </w:p>
    <w:p w:rsidR="00E26F96" w:rsidRPr="00EB0C66" w:rsidP="00E26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 431 Налогового кодекса Российской Федерации, плательщик обязан </w:t>
      </w:r>
      <w:r w:rsidRPr="00EB0C66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 </w:t>
      </w:r>
      <w:r w:rsidRPr="00EB0C66">
        <w:rPr>
          <w:rFonts w:ascii="Times New Roman" w:hAnsi="Times New Roman" w:cs="Times New Roman"/>
          <w:sz w:val="26"/>
          <w:szCs w:val="26"/>
        </w:rPr>
        <w:t>расчет</w:t>
      </w:r>
      <w:r w:rsidRPr="00EB0C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</w:t>
      </w:r>
      <w:r w:rsidRPr="00EB0C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 w:rsidRPr="00EB0C66">
        <w:rPr>
          <w:rFonts w:ascii="Times New Roman" w:hAnsi="Times New Roman" w:cs="Times New Roman"/>
          <w:sz w:val="26"/>
          <w:szCs w:val="26"/>
          <w:shd w:val="clear" w:color="auto" w:fill="FFFFFF"/>
        </w:rPr>
        <w:t>физических лиц, по месту жительства физического лица, производящего выплаты и иные вознаграждения физическим</w:t>
      </w:r>
      <w:r w:rsidRPr="00EB0C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лицам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рока считается ближайший следующий за ним рабочий день.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 w:rsidR="00925B2C">
        <w:rPr>
          <w:rFonts w:ascii="Times New Roman" w:eastAsia="Times New Roman" w:hAnsi="Times New Roman" w:cs="Times New Roman"/>
          <w:sz w:val="26"/>
          <w:szCs w:val="26"/>
        </w:rPr>
        <w:t>шесть месяцев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2017 года подан в ИФНС России по г. Симферополю </w:t>
      </w:r>
      <w:r w:rsidRPr="00EB0C66">
        <w:rPr>
          <w:rFonts w:ascii="Times New Roman" w:hAnsi="Times New Roman" w:cs="Times New Roman"/>
          <w:sz w:val="26"/>
          <w:szCs w:val="26"/>
        </w:rPr>
        <w:t xml:space="preserve">юридическим лицом </w:t>
      </w:r>
      <w:r w:rsidR="00925B2C">
        <w:rPr>
          <w:rFonts w:ascii="Times New Roman" w:hAnsi="Times New Roman" w:cs="Times New Roman"/>
          <w:sz w:val="26"/>
          <w:szCs w:val="26"/>
        </w:rPr>
        <w:t>–</w:t>
      </w:r>
      <w:r w:rsidRPr="00EB0C66">
        <w:rPr>
          <w:rFonts w:ascii="Times New Roman" w:hAnsi="Times New Roman" w:cs="Times New Roman"/>
          <w:sz w:val="26"/>
          <w:szCs w:val="26"/>
        </w:rPr>
        <w:t xml:space="preserve"> </w:t>
      </w:r>
      <w:r w:rsidR="00925B2C">
        <w:rPr>
          <w:rFonts w:ascii="Times New Roman" w:hAnsi="Times New Roman" w:cs="Times New Roman"/>
          <w:sz w:val="26"/>
          <w:szCs w:val="26"/>
        </w:rPr>
        <w:t>11.08</w:t>
      </w:r>
      <w:r w:rsidRPr="00EB0C66">
        <w:rPr>
          <w:rFonts w:ascii="Times New Roman" w:hAnsi="Times New Roman" w:cs="Times New Roman"/>
          <w:sz w:val="26"/>
          <w:szCs w:val="26"/>
        </w:rPr>
        <w:t>.2017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расчета – 31.07.2017, т.е. расчет был представлен с нарушением срока установленного п.7 ст. 431 Налогового кодекса.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 w:rsidR="00925B2C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="00502813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502813">
        <w:rPr>
          <w:rFonts w:ascii="Times New Roman" w:hAnsi="Times New Roman" w:cs="Times New Roman"/>
          <w:sz w:val="26"/>
          <w:szCs w:val="26"/>
        </w:rPr>
        <w:t>изъяты</w:t>
      </w:r>
      <w:r w:rsidR="00502813">
        <w:rPr>
          <w:rFonts w:ascii="Times New Roman" w:hAnsi="Times New Roman" w:cs="Times New Roman"/>
          <w:sz w:val="26"/>
          <w:szCs w:val="26"/>
        </w:rPr>
        <w:t>&gt;</w:t>
      </w:r>
      <w:r w:rsidR="00925B2C">
        <w:rPr>
          <w:rFonts w:ascii="Times New Roman" w:hAnsi="Times New Roman" w:cs="Times New Roman"/>
          <w:sz w:val="26"/>
          <w:szCs w:val="26"/>
        </w:rPr>
        <w:t xml:space="preserve">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925B2C">
        <w:rPr>
          <w:rFonts w:ascii="Times New Roman" w:hAnsi="Times New Roman" w:cs="Times New Roman"/>
          <w:sz w:val="26"/>
          <w:szCs w:val="26"/>
        </w:rPr>
        <w:t>Манукян</w:t>
      </w:r>
      <w:r w:rsidR="00925B2C">
        <w:rPr>
          <w:rFonts w:ascii="Times New Roman" w:hAnsi="Times New Roman" w:cs="Times New Roman"/>
          <w:sz w:val="26"/>
          <w:szCs w:val="26"/>
        </w:rPr>
        <w:t xml:space="preserve"> Р.С</w:t>
      </w:r>
      <w:r w:rsidRPr="00EB0C66" w:rsidR="00925B2C">
        <w:rPr>
          <w:rFonts w:ascii="Times New Roman" w:hAnsi="Times New Roman" w:cs="Times New Roman"/>
          <w:sz w:val="26"/>
          <w:szCs w:val="26"/>
        </w:rPr>
        <w:t>.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ренного ст. 15.5 Кодекса Российской Федерации об административных правонарушениях, является именно </w:t>
      </w:r>
      <w:r w:rsidR="00925B2C">
        <w:rPr>
          <w:rFonts w:ascii="Times New Roman" w:hAnsi="Times New Roman" w:cs="Times New Roman"/>
          <w:sz w:val="26"/>
          <w:szCs w:val="26"/>
        </w:rPr>
        <w:t>Манукян Р.С</w:t>
      </w:r>
      <w:r w:rsidRPr="00EB0C66" w:rsidR="00925B2C">
        <w:rPr>
          <w:rFonts w:ascii="Times New Roman" w:hAnsi="Times New Roman" w:cs="Times New Roman"/>
          <w:sz w:val="26"/>
          <w:szCs w:val="26"/>
        </w:rPr>
        <w:t>.</w:t>
      </w:r>
      <w:r w:rsidRPr="00EB0C66">
        <w:rPr>
          <w:rFonts w:ascii="Times New Roman" w:hAnsi="Times New Roman" w:cs="Times New Roman"/>
          <w:sz w:val="26"/>
          <w:szCs w:val="26"/>
        </w:rPr>
        <w:t xml:space="preserve">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</w:t>
      </w:r>
      <w:r w:rsidR="00EB0C66">
        <w:rPr>
          <w:rFonts w:ascii="Times New Roman" w:eastAsia="Times New Roman" w:hAnsi="Times New Roman" w:cs="Times New Roman"/>
          <w:sz w:val="26"/>
          <w:szCs w:val="26"/>
        </w:rPr>
        <w:t>а материалы дела не содержат, не представлены они и лицом, в отношении которого ведется производство по делу об административном правонарушении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925B2C">
        <w:rPr>
          <w:rFonts w:ascii="Times New Roman" w:hAnsi="Times New Roman" w:cs="Times New Roman"/>
          <w:sz w:val="26"/>
          <w:szCs w:val="26"/>
        </w:rPr>
        <w:t>Манукян Р.С</w:t>
      </w:r>
      <w:r w:rsidRPr="00EB0C66" w:rsidR="00925B2C">
        <w:rPr>
          <w:rFonts w:ascii="Times New Roman" w:hAnsi="Times New Roman" w:cs="Times New Roman"/>
          <w:sz w:val="26"/>
          <w:szCs w:val="26"/>
        </w:rPr>
        <w:t>.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925B2C">
        <w:rPr>
          <w:rFonts w:ascii="Times New Roman" w:eastAsia="Times New Roman" w:hAnsi="Times New Roman" w:cs="Times New Roman"/>
          <w:sz w:val="26"/>
          <w:szCs w:val="26"/>
        </w:rPr>
        <w:t>11839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25B2C">
        <w:rPr>
          <w:rFonts w:ascii="Times New Roman" w:eastAsia="Times New Roman" w:hAnsi="Times New Roman" w:cs="Times New Roman"/>
          <w:sz w:val="26"/>
          <w:szCs w:val="26"/>
        </w:rPr>
        <w:t>13.06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018, </w:t>
      </w:r>
      <w:r w:rsidR="00811E7A">
        <w:rPr>
          <w:rFonts w:ascii="Times New Roman" w:eastAsia="Times New Roman" w:hAnsi="Times New Roman" w:cs="Times New Roman"/>
          <w:sz w:val="26"/>
          <w:szCs w:val="26"/>
        </w:rPr>
        <w:t xml:space="preserve">копией акта № </w:t>
      </w:r>
      <w:r w:rsidR="00925B2C">
        <w:rPr>
          <w:rFonts w:ascii="Times New Roman" w:eastAsia="Times New Roman" w:hAnsi="Times New Roman" w:cs="Times New Roman"/>
          <w:sz w:val="26"/>
          <w:szCs w:val="26"/>
        </w:rPr>
        <w:t>19992</w:t>
      </w:r>
      <w:r w:rsidR="00811E7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25B2C">
        <w:rPr>
          <w:rFonts w:ascii="Times New Roman" w:eastAsia="Times New Roman" w:hAnsi="Times New Roman" w:cs="Times New Roman"/>
          <w:sz w:val="26"/>
          <w:szCs w:val="26"/>
        </w:rPr>
        <w:t>27.11.2017</w:t>
      </w:r>
      <w:r w:rsidR="00811E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от </w:t>
      </w:r>
      <w:r w:rsidR="00925B2C">
        <w:rPr>
          <w:rFonts w:ascii="Times New Roman" w:eastAsia="Times New Roman" w:hAnsi="Times New Roman" w:cs="Times New Roman"/>
          <w:sz w:val="26"/>
          <w:szCs w:val="26"/>
        </w:rPr>
        <w:t>22.01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.2018 № </w:t>
      </w:r>
      <w:r w:rsidR="00925B2C">
        <w:rPr>
          <w:rFonts w:ascii="Times New Roman" w:eastAsia="Times New Roman" w:hAnsi="Times New Roman" w:cs="Times New Roman"/>
          <w:sz w:val="26"/>
          <w:szCs w:val="26"/>
        </w:rPr>
        <w:t>16914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, выпиской из Единого государственного реестра юридических лиц.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925B2C">
        <w:rPr>
          <w:rFonts w:ascii="Times New Roman" w:hAnsi="Times New Roman" w:cs="Times New Roman"/>
          <w:sz w:val="26"/>
          <w:szCs w:val="26"/>
        </w:rPr>
        <w:t>Манукян Р.С</w:t>
      </w:r>
      <w:r w:rsidRPr="00EB0C66" w:rsidR="00925B2C">
        <w:rPr>
          <w:rFonts w:ascii="Times New Roman" w:hAnsi="Times New Roman" w:cs="Times New Roman"/>
          <w:sz w:val="26"/>
          <w:szCs w:val="26"/>
        </w:rPr>
        <w:t>.</w:t>
      </w:r>
      <w:r w:rsidR="00925B2C">
        <w:rPr>
          <w:rFonts w:ascii="Times New Roman" w:hAnsi="Times New Roman" w:cs="Times New Roman"/>
          <w:sz w:val="26"/>
          <w:szCs w:val="26"/>
        </w:rPr>
        <w:t xml:space="preserve"> </w:t>
      </w:r>
      <w:r w:rsidR="00925B2C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м взносам) в налоговый орган по месту учета.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делу не установлено.  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="00925B2C">
        <w:rPr>
          <w:rFonts w:ascii="Times New Roman" w:hAnsi="Times New Roman" w:cs="Times New Roman"/>
          <w:sz w:val="26"/>
          <w:szCs w:val="26"/>
        </w:rPr>
        <w:t>Манукян Р.С</w:t>
      </w:r>
      <w:r w:rsidRPr="00EB0C66" w:rsidR="00925B2C">
        <w:rPr>
          <w:rFonts w:ascii="Times New Roman" w:hAnsi="Times New Roman" w:cs="Times New Roman"/>
          <w:sz w:val="26"/>
          <w:szCs w:val="26"/>
        </w:rPr>
        <w:t>.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Обстоятельств, пр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едусмотренных ст. ст. 4.2, 4.3 КоАП Российской Федерации по делу не установлено.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анные о личности виновной, отсутствие смягчающих и отягчающих ответственность обстоятельств, то обстоятельство, что лицо, в отношении которого ведется производство по делу об административном правонарушении, впервые привлекается к административной ответств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енности (иной информации материалы дела не содержат) мировой судья считает необходимым подвергнуть </w:t>
      </w:r>
      <w:r w:rsidR="00925B2C">
        <w:rPr>
          <w:rFonts w:ascii="Times New Roman" w:hAnsi="Times New Roman" w:cs="Times New Roman"/>
          <w:sz w:val="26"/>
          <w:szCs w:val="26"/>
        </w:rPr>
        <w:t>Манукян Р.С</w:t>
      </w:r>
      <w:r w:rsidRPr="00EB0C66" w:rsidR="00925B2C">
        <w:rPr>
          <w:rFonts w:ascii="Times New Roman" w:hAnsi="Times New Roman" w:cs="Times New Roman"/>
          <w:sz w:val="26"/>
          <w:szCs w:val="26"/>
        </w:rPr>
        <w:t>.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правонарушениях.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Манукян </w:t>
      </w:r>
      <w:r w:rsidR="00502813">
        <w:rPr>
          <w:rFonts w:ascii="Times New Roman" w:hAnsi="Times New Roman" w:cs="Times New Roman"/>
          <w:sz w:val="26"/>
          <w:szCs w:val="26"/>
        </w:rPr>
        <w:t>Р.С.</w:t>
      </w:r>
      <w:r w:rsidRPr="00EB0C66" w:rsidR="00EB0C66">
        <w:rPr>
          <w:rFonts w:ascii="Times New Roman" w:hAnsi="Times New Roman" w:cs="Times New Roman"/>
          <w:sz w:val="26"/>
          <w:szCs w:val="26"/>
        </w:rPr>
        <w:t xml:space="preserve">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в сове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ршении административного правонарушения, предусмотренного ст. 15.5 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предупреждения. </w:t>
      </w:r>
    </w:p>
    <w:p w:rsidR="00E26F96" w:rsidRPr="00EB0C66" w:rsidP="00E26F9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B0C66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</w:t>
      </w:r>
      <w:r w:rsidRPr="00EB0C66">
        <w:rPr>
          <w:rFonts w:ascii="Times New Roman" w:hAnsi="Times New Roman"/>
          <w:sz w:val="26"/>
          <w:szCs w:val="26"/>
        </w:rPr>
        <w:t xml:space="preserve">дке в Центральный районный суд города Симферополя Республики Крым через </w:t>
      </w:r>
      <w:r w:rsidRPr="00EB0C6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EB0C66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</w:t>
      </w:r>
      <w:r w:rsidRPr="00EB0C66">
        <w:rPr>
          <w:rFonts w:ascii="Times New Roman" w:hAnsi="Times New Roman"/>
          <w:sz w:val="26"/>
          <w:szCs w:val="26"/>
        </w:rPr>
        <w:t>ручения или получения копии постановления.</w:t>
      </w:r>
    </w:p>
    <w:p w:rsidR="00E26F96" w:rsidRPr="00EB0C66" w:rsidP="00E26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5A43" w:rsidRPr="00EB0C66" w:rsidP="00EB0C66">
      <w:pPr>
        <w:spacing w:after="0" w:line="240" w:lineRule="auto"/>
        <w:ind w:firstLine="709"/>
        <w:jc w:val="both"/>
        <w:rPr>
          <w:sz w:val="26"/>
          <w:szCs w:val="26"/>
        </w:rPr>
      </w:pPr>
      <w:r w:rsidRPr="00EB0C66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EB0C66">
        <w:rPr>
          <w:rFonts w:ascii="Times New Roman" w:eastAsia="Times New Roman" w:hAnsi="Times New Roman" w:cs="Times New Roman"/>
          <w:sz w:val="26"/>
          <w:szCs w:val="26"/>
        </w:rPr>
        <w:tab/>
      </w:r>
      <w:r w:rsidRPr="00EB0C66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sectPr w:rsidSect="00620B75">
      <w:footerReference w:type="default" r:id="rId4"/>
      <w:pgSz w:w="11906" w:h="16838"/>
      <w:pgMar w:top="1134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813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6"/>
    <w:rsid w:val="002C5A43"/>
    <w:rsid w:val="00326552"/>
    <w:rsid w:val="003F1F38"/>
    <w:rsid w:val="00502813"/>
    <w:rsid w:val="00620B75"/>
    <w:rsid w:val="00700625"/>
    <w:rsid w:val="00811E7A"/>
    <w:rsid w:val="00925B2C"/>
    <w:rsid w:val="00946173"/>
    <w:rsid w:val="00975452"/>
    <w:rsid w:val="00C545F8"/>
    <w:rsid w:val="00C8776A"/>
    <w:rsid w:val="00E26F96"/>
    <w:rsid w:val="00EB0C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26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26F9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E26F9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6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62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0B7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2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20B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