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4260" w:rsidRPr="00922CEF" w:rsidP="00F44260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Дело №  05-0301/17/2019</w:t>
      </w:r>
    </w:p>
    <w:p w:rsidR="00F44260" w:rsidRPr="00922CEF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ПОСТАНОВЛЕНИЕ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24 июля 2019 года                                            </w:t>
      </w:r>
      <w:r w:rsidRPr="00922CEF" w:rsidR="00F40516">
        <w:rPr>
          <w:sz w:val="18"/>
          <w:szCs w:val="18"/>
          <w:lang w:val="ru-RU"/>
        </w:rPr>
        <w:t xml:space="preserve">                  </w:t>
      </w:r>
      <w:r w:rsidRPr="00922CEF">
        <w:rPr>
          <w:sz w:val="18"/>
          <w:szCs w:val="18"/>
          <w:lang w:val="ru-RU"/>
        </w:rPr>
        <w:t xml:space="preserve">            г. Симферополь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922CEF">
        <w:rPr>
          <w:sz w:val="18"/>
          <w:szCs w:val="18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922CEF">
        <w:rPr>
          <w:sz w:val="18"/>
          <w:szCs w:val="18"/>
          <w:lang w:val="ru-RU" w:eastAsia="ru-RU"/>
        </w:rPr>
        <w:t>с участием лица, в отношении которого ведется производство по делу об административном правонарушении – Кудинова С.А.,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922CEF">
        <w:rPr>
          <w:sz w:val="18"/>
          <w:szCs w:val="1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F44260" w:rsidRPr="00922CEF" w:rsidP="00F44260">
      <w:pPr>
        <w:pStyle w:val="NoSpacing"/>
        <w:ind w:left="1843"/>
        <w:jc w:val="both"/>
        <w:rPr>
          <w:sz w:val="18"/>
          <w:szCs w:val="18"/>
          <w:lang w:val="ru-RU" w:eastAsia="ru-RU"/>
        </w:rPr>
      </w:pPr>
      <w:r w:rsidRPr="00922CEF">
        <w:rPr>
          <w:sz w:val="18"/>
          <w:szCs w:val="18"/>
          <w:lang w:val="ru-RU" w:eastAsia="ru-RU"/>
        </w:rPr>
        <w:t xml:space="preserve">Кудинова </w:t>
      </w:r>
      <w:r w:rsidR="00922CEF">
        <w:rPr>
          <w:sz w:val="18"/>
          <w:szCs w:val="18"/>
          <w:lang w:val="ru-RU" w:eastAsia="ru-RU"/>
        </w:rPr>
        <w:t>С.А.</w:t>
      </w:r>
      <w:r w:rsidRPr="00922CEF">
        <w:rPr>
          <w:sz w:val="18"/>
          <w:szCs w:val="18"/>
          <w:lang w:val="ru-RU" w:eastAsia="ru-RU"/>
        </w:rPr>
        <w:t xml:space="preserve">,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="00922CEF">
        <w:rPr>
          <w:b/>
          <w:sz w:val="18"/>
          <w:szCs w:val="18"/>
          <w:lang w:val="ru-RU"/>
        </w:rPr>
        <w:t>,</w:t>
      </w:r>
      <w:r w:rsidRPr="00922CEF">
        <w:rPr>
          <w:sz w:val="18"/>
          <w:szCs w:val="18"/>
          <w:lang w:val="ru-RU" w:eastAsia="ru-RU"/>
        </w:rPr>
        <w:t xml:space="preserve"> зарегистрированного по адресу: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922CEF">
        <w:rPr>
          <w:sz w:val="18"/>
          <w:szCs w:val="1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44260" w:rsidRPr="00922CEF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УСТАНОВИЛ: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Кудинов С.А.,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Pr="00922CEF">
        <w:rPr>
          <w:sz w:val="18"/>
          <w:szCs w:val="18"/>
          <w:lang w:val="ru-RU"/>
        </w:rPr>
        <w:t xml:space="preserve">,  управляя транспортным средством –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="00010F46">
        <w:rPr>
          <w:sz w:val="18"/>
          <w:szCs w:val="18"/>
          <w:lang w:val="ru-RU"/>
        </w:rPr>
        <w:t xml:space="preserve">, по адресу: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="00922CEF">
        <w:rPr>
          <w:sz w:val="18"/>
          <w:szCs w:val="18"/>
          <w:lang w:val="ru-RU"/>
        </w:rPr>
        <w:t xml:space="preserve">, </w:t>
      </w:r>
      <w:r w:rsidRPr="00922CEF">
        <w:rPr>
          <w:sz w:val="18"/>
          <w:szCs w:val="18"/>
          <w:lang w:val="ru-RU"/>
        </w:rPr>
        <w:t xml:space="preserve">допустил столкновение с автомобилем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Pr="00922CEF" w:rsidR="00EB1ECA">
        <w:rPr>
          <w:sz w:val="18"/>
          <w:szCs w:val="18"/>
          <w:lang w:val="ru-RU"/>
        </w:rPr>
        <w:t>,</w:t>
      </w:r>
      <w:r w:rsidRPr="00922CEF">
        <w:rPr>
          <w:sz w:val="18"/>
          <w:szCs w:val="18"/>
          <w:lang w:val="ru-RU"/>
        </w:rPr>
        <w:t xml:space="preserve"> под управлением </w:t>
      </w:r>
      <w:r w:rsidR="00010F46">
        <w:rPr>
          <w:sz w:val="18"/>
          <w:szCs w:val="18"/>
          <w:lang w:val="ru-RU"/>
        </w:rPr>
        <w:t>ФИО 1</w:t>
      </w:r>
      <w:r w:rsidRPr="00922CEF">
        <w:rPr>
          <w:sz w:val="18"/>
          <w:szCs w:val="18"/>
          <w:lang w:val="ru-RU"/>
        </w:rPr>
        <w:t xml:space="preserve">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В судебном заседании Кудинов С.А. 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 не оспаривал, ходатайствовал о применении к нему такого вида наказания, как административный арест, поскольку по роду своей деятельности лишение права управления транспортными средствами для него будет более строгим наказанием. 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Потерпевший в судебное заседание не явился, извещен о времени и месте рассмотрения дела телефонограммою, о причинах неявки суду не сообщил.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Выслушав </w:t>
      </w:r>
      <w:r w:rsidRPr="00922CEF">
        <w:rPr>
          <w:sz w:val="18"/>
          <w:szCs w:val="1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922CEF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922CEF">
        <w:rPr>
          <w:sz w:val="18"/>
          <w:szCs w:val="18"/>
          <w:lang w:val="ru-RU"/>
        </w:rPr>
        <w:t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922CEF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922CEF">
        <w:rPr>
          <w:sz w:val="18"/>
          <w:szCs w:val="18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</w:t>
      </w:r>
      <w:r w:rsidRPr="00922CEF">
        <w:rPr>
          <w:sz w:val="18"/>
          <w:szCs w:val="18"/>
          <w:lang w:val="ru-RU"/>
        </w:rPr>
        <w:t xml:space="preserve"> РФ.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Согласно статье 2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В судебном заседании установлено, что </w:t>
      </w:r>
      <w:r w:rsidR="00010F46">
        <w:rPr>
          <w:sz w:val="18"/>
          <w:szCs w:val="18"/>
          <w:lang w:val="ru-RU"/>
        </w:rPr>
        <w:t>«данные изъяты</w:t>
      </w:r>
      <w:r w:rsidR="00010F46">
        <w:rPr>
          <w:sz w:val="18"/>
          <w:szCs w:val="18"/>
          <w:lang w:val="ru-RU"/>
        </w:rPr>
        <w:t>»</w:t>
      </w:r>
      <w:r w:rsidRPr="00922CEF">
        <w:rPr>
          <w:sz w:val="18"/>
          <w:szCs w:val="18"/>
          <w:lang w:val="ru-RU"/>
        </w:rPr>
        <w:t xml:space="preserve">,  управляя транспортным средством – автомобилем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="00922CEF">
        <w:rPr>
          <w:sz w:val="18"/>
          <w:szCs w:val="18"/>
          <w:lang w:val="ru-RU"/>
        </w:rPr>
        <w:t xml:space="preserve">, по адресу: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Pr="00922CEF">
        <w:rPr>
          <w:sz w:val="18"/>
          <w:szCs w:val="18"/>
          <w:lang w:val="ru-RU"/>
        </w:rPr>
        <w:t xml:space="preserve">, допустил столкновение с автомобилем </w:t>
      </w:r>
      <w:r w:rsidR="00922CEF">
        <w:rPr>
          <w:sz w:val="18"/>
          <w:szCs w:val="18"/>
        </w:rPr>
        <w:t>«</w:t>
      </w:r>
      <w:r w:rsidR="00922CEF">
        <w:rPr>
          <w:sz w:val="18"/>
          <w:szCs w:val="18"/>
        </w:rPr>
        <w:t>данные</w:t>
      </w:r>
      <w:r w:rsidR="00922CEF">
        <w:rPr>
          <w:sz w:val="18"/>
          <w:szCs w:val="18"/>
        </w:rPr>
        <w:t xml:space="preserve"> </w:t>
      </w:r>
      <w:r w:rsidR="00922CEF">
        <w:rPr>
          <w:sz w:val="18"/>
          <w:szCs w:val="18"/>
        </w:rPr>
        <w:t>изъяты</w:t>
      </w:r>
      <w:r w:rsidR="00922CEF">
        <w:rPr>
          <w:sz w:val="18"/>
          <w:szCs w:val="18"/>
        </w:rPr>
        <w:t>»</w:t>
      </w:r>
      <w:r w:rsidRPr="00922CEF" w:rsidR="00EB1ECA">
        <w:rPr>
          <w:sz w:val="18"/>
          <w:szCs w:val="18"/>
          <w:lang w:val="ru-RU"/>
        </w:rPr>
        <w:t>,</w:t>
      </w:r>
      <w:r w:rsidRPr="00922CEF">
        <w:rPr>
          <w:sz w:val="18"/>
          <w:szCs w:val="18"/>
          <w:lang w:val="ru-RU"/>
        </w:rPr>
        <w:t xml:space="preserve"> под управлением Созинова Д.Л.,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Указанные обстоятельства подтверждаются протоколом об административном правонарушении 82 АП №035974 от 30.05.2019, копией определения 82 ОВ №016939 с приложением, копией протокола 82 АП 035973 от 30.05.2019,  копией постановления по делу об административном правонарушении 18810082190000350644 от 30.05.2019, копией схемы места совершения административного правонарушения, фотоматериалами, письменными объяснениями лица, в </w:t>
      </w:r>
      <w:r w:rsidRPr="00922CEF">
        <w:rPr>
          <w:sz w:val="18"/>
          <w:szCs w:val="18"/>
          <w:lang w:val="ru-RU"/>
        </w:rPr>
        <w:t>отношении которого ведется производство по делу об административном правонарушении, письменными пояснениями потерпевшего, полученными</w:t>
      </w:r>
      <w:r w:rsidRPr="00922CEF">
        <w:rPr>
          <w:sz w:val="18"/>
          <w:szCs w:val="18"/>
          <w:lang w:val="ru-RU"/>
        </w:rPr>
        <w:t xml:space="preserve"> в соответствии с требованиями Кодекса Российской Федерации об административных правонарушениях, копией протокола 82 АП №035971, пояснениями, данными Кудиновым С.А.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Кудинова С.А. в совершении инкриминируемого административного правонарушения.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Кудинов С.А.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происшествия.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Кудинов С.А.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Кудинова С.А. при возбуждении дела об административном правонарушении нарушены не были.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Кудинова С.А.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Обстоятельством, смягчающим ответственность Кудинова С.А. является раскаяние лица, совершившего административное правонарушение.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Обстоятельств, отягчающих ответственность лица, в отношении которого </w:t>
      </w:r>
      <w:r w:rsidRPr="00922CEF" w:rsidR="00F40516">
        <w:rPr>
          <w:sz w:val="18"/>
          <w:szCs w:val="18"/>
          <w:lang w:val="ru-RU"/>
        </w:rPr>
        <w:t>возбуждено</w:t>
      </w:r>
      <w:r w:rsidRPr="00922CEF">
        <w:rPr>
          <w:sz w:val="18"/>
          <w:szCs w:val="18"/>
          <w:lang w:val="ru-RU"/>
        </w:rPr>
        <w:t xml:space="preserve"> производство по делу об административном правонарушении, не установлено.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и отсутствие отягчающих ответственность обстоятельств, </w:t>
      </w:r>
      <w:r w:rsidRPr="00922CEF" w:rsidR="00F40516">
        <w:rPr>
          <w:sz w:val="18"/>
          <w:szCs w:val="18"/>
          <w:lang w:val="ru-RU"/>
        </w:rPr>
        <w:t xml:space="preserve">пояснения, данные Кудиновым С.А. при рассмотрении дела, </w:t>
      </w:r>
      <w:r w:rsidRPr="00922CEF">
        <w:rPr>
          <w:sz w:val="18"/>
          <w:szCs w:val="18"/>
          <w:lang w:val="ru-RU"/>
        </w:rPr>
        <w:t xml:space="preserve">прихожу к выводу, что </w:t>
      </w:r>
      <w:r w:rsidRPr="00922CEF" w:rsidR="00F40516">
        <w:rPr>
          <w:sz w:val="18"/>
          <w:szCs w:val="18"/>
          <w:lang w:val="ru-RU"/>
        </w:rPr>
        <w:t>Кудинова С.</w:t>
      </w:r>
      <w:r w:rsidRPr="00922CEF" w:rsidR="00F40516">
        <w:rPr>
          <w:sz w:val="18"/>
          <w:szCs w:val="18"/>
          <w:lang w:val="ru-RU"/>
        </w:rPr>
        <w:t xml:space="preserve">А. </w:t>
      </w:r>
      <w:r w:rsidRPr="00922CEF">
        <w:rPr>
          <w:sz w:val="18"/>
          <w:szCs w:val="18"/>
          <w:lang w:val="ru-RU"/>
        </w:rPr>
        <w:t>следует подвергнуть административному наказанию в виде ареста, в пределах санкции статьи, по которой квалифицированы его действия.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F44260" w:rsidRPr="00922CEF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ПОСТАНОВИЛ: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Кудинова </w:t>
      </w:r>
      <w:r w:rsidR="00922CEF">
        <w:rPr>
          <w:sz w:val="18"/>
          <w:szCs w:val="18"/>
          <w:lang w:val="ru-RU"/>
        </w:rPr>
        <w:t>С.А.</w:t>
      </w:r>
      <w:r w:rsidRPr="00922CEF">
        <w:rPr>
          <w:sz w:val="18"/>
          <w:szCs w:val="18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 xml:space="preserve">Срок административного ареста исчислять с момента задержания </w:t>
      </w:r>
      <w:r w:rsidRPr="00922CEF" w:rsidR="00F40516">
        <w:rPr>
          <w:sz w:val="18"/>
          <w:szCs w:val="18"/>
          <w:lang w:val="ru-RU"/>
        </w:rPr>
        <w:t>Кудинова А.С.</w:t>
      </w:r>
      <w:r w:rsidRPr="00922CEF">
        <w:rPr>
          <w:sz w:val="18"/>
          <w:szCs w:val="18"/>
          <w:lang w:val="ru-RU"/>
        </w:rPr>
        <w:t xml:space="preserve">   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922CEF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4260" w:rsidRPr="00922CEF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2C5A43" w:rsidRPr="00922CEF" w:rsidP="00F44260">
      <w:pPr>
        <w:pStyle w:val="NoSpacing"/>
        <w:ind w:firstLine="709"/>
        <w:jc w:val="both"/>
        <w:rPr>
          <w:sz w:val="18"/>
          <w:szCs w:val="18"/>
        </w:rPr>
      </w:pPr>
      <w:r w:rsidRPr="00922CEF">
        <w:rPr>
          <w:sz w:val="18"/>
          <w:szCs w:val="18"/>
          <w:lang w:val="ru-RU"/>
        </w:rPr>
        <w:t>Мировой судья</w:t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ab/>
      </w:r>
      <w:r w:rsidR="00922CEF">
        <w:rPr>
          <w:sz w:val="18"/>
          <w:szCs w:val="18"/>
          <w:lang w:val="ru-RU"/>
        </w:rPr>
        <w:tab/>
      </w:r>
      <w:r w:rsidR="00922CEF">
        <w:rPr>
          <w:sz w:val="18"/>
          <w:szCs w:val="18"/>
          <w:lang w:val="ru-RU"/>
        </w:rPr>
        <w:tab/>
      </w:r>
      <w:r w:rsidRPr="00922CEF">
        <w:rPr>
          <w:sz w:val="18"/>
          <w:szCs w:val="18"/>
          <w:lang w:val="ru-RU"/>
        </w:rPr>
        <w:t xml:space="preserve">А.Л. Тоскина              </w:t>
      </w:r>
    </w:p>
    <w:sectPr w:rsidSect="00E81615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F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10F46"/>
    <w:rsid w:val="002C5A43"/>
    <w:rsid w:val="00326552"/>
    <w:rsid w:val="00422A52"/>
    <w:rsid w:val="00506D40"/>
    <w:rsid w:val="005B2228"/>
    <w:rsid w:val="00922CEF"/>
    <w:rsid w:val="009C2C85"/>
    <w:rsid w:val="00A07BF0"/>
    <w:rsid w:val="00A97531"/>
    <w:rsid w:val="00C545F8"/>
    <w:rsid w:val="00D06CD9"/>
    <w:rsid w:val="00EB1ECA"/>
    <w:rsid w:val="00F27145"/>
    <w:rsid w:val="00F40516"/>
    <w:rsid w:val="00F4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