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0D0D48" w:rsidP="001568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716814">
        <w:rPr>
          <w:rFonts w:ascii="Times New Roman" w:eastAsia="Times New Roman" w:hAnsi="Times New Roman" w:cs="Times New Roman"/>
          <w:sz w:val="26"/>
          <w:szCs w:val="26"/>
        </w:rPr>
        <w:t>34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0D0D48" w:rsidP="001568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1568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97DAA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Мировой судья судебного участка №17 Ц</w:t>
      </w:r>
      <w:r w:rsidRPr="000D0D48" w:rsidR="004605C4">
        <w:rPr>
          <w:rFonts w:ascii="Times New Roman" w:hAnsi="Times New Roman" w:cs="Times New Roman"/>
          <w:sz w:val="26"/>
          <w:szCs w:val="26"/>
        </w:rPr>
        <w:t xml:space="preserve">ентрального судебного района  города </w:t>
      </w:r>
      <w:r w:rsidRPr="000D0D48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Тоскина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дело об </w:t>
      </w:r>
      <w:r w:rsidRPr="000D0D48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00A20" w:rsidRPr="000D0D48" w:rsidP="0015686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293B8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293B8D">
        <w:rPr>
          <w:rFonts w:ascii="Times New Roman" w:hAnsi="Times New Roman" w:cs="Times New Roman"/>
          <w:sz w:val="26"/>
          <w:szCs w:val="26"/>
        </w:rPr>
        <w:t>изъяты&gt;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Жудеева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B8D">
        <w:rPr>
          <w:rFonts w:ascii="Times New Roman" w:eastAsia="Times New Roman" w:hAnsi="Times New Roman" w:cs="Times New Roman"/>
          <w:sz w:val="26"/>
          <w:szCs w:val="26"/>
        </w:rPr>
        <w:t xml:space="preserve">Д.А. </w:t>
      </w:r>
      <w:r w:rsidR="00293B8D">
        <w:rPr>
          <w:rFonts w:ascii="Times New Roman" w:hAnsi="Times New Roman" w:cs="Times New Roman"/>
          <w:sz w:val="26"/>
          <w:szCs w:val="26"/>
        </w:rPr>
        <w:t>&lt;данные изъяты</w:t>
      </w:r>
      <w:r w:rsidR="00293B8D">
        <w:rPr>
          <w:rFonts w:ascii="Times New Roman" w:hAnsi="Times New Roman" w:cs="Times New Roman"/>
          <w:sz w:val="26"/>
          <w:szCs w:val="26"/>
        </w:rPr>
        <w:t>&gt;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0D0D48" w:rsidP="001568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Жудеев Д.А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>директором</w:t>
      </w:r>
      <w:r w:rsidRPr="000D0D48" w:rsidR="0008534E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 xml:space="preserve">ООО </w:t>
      </w:r>
      <w:r w:rsidR="00293B8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0D0D48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293B8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293B8D">
        <w:rPr>
          <w:rFonts w:ascii="Times New Roman" w:hAnsi="Times New Roman" w:cs="Times New Roman"/>
          <w:sz w:val="26"/>
          <w:szCs w:val="26"/>
        </w:rPr>
        <w:t>изъяты</w:t>
      </w:r>
      <w:r w:rsidR="00293B8D">
        <w:rPr>
          <w:rFonts w:ascii="Times New Roman" w:hAnsi="Times New Roman" w:cs="Times New Roman"/>
          <w:sz w:val="26"/>
          <w:szCs w:val="26"/>
        </w:rPr>
        <w:t>&gt;</w:t>
      </w:r>
      <w:r w:rsidR="00293B8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0D0D48" w:rsidR="00D40191">
        <w:rPr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28.07.2017.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29.07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42B1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 Д.А</w:t>
      </w:r>
      <w:r w:rsidRPr="000D0D48" w:rsidR="00071540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уведомлен, </w:t>
      </w:r>
      <w:r w:rsidRPr="000D0D48" w:rsidR="004605C4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рассмотрении дела в судебный участок не направил</w:t>
      </w:r>
      <w:r w:rsidRPr="000D0D48" w:rsidR="004605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D48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 Д.А</w:t>
      </w:r>
      <w:r w:rsidRPr="000D0D48" w:rsidR="006A4B55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800A20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0D0D48" w:rsidR="00D401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Жудеева Д.А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</w:p>
    <w:p w:rsidR="00765D2C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0D0D48" w:rsidP="001568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D0D48" w:rsidP="001568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Статья 23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D0D48" w:rsidP="001568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Порядок и 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D0D48" w:rsidP="001568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представляют налоговые деклара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ции (налоговые расчеты) не позднее 28 календарных дней со дня окончания соответствующего отчетного периода. </w:t>
      </w:r>
    </w:p>
    <w:p w:rsidR="00D40191" w:rsidRPr="000D0D48" w:rsidP="001568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евять месяцев календарного года.</w:t>
      </w:r>
    </w:p>
    <w:p w:rsidR="007D1ECE" w:rsidRPr="000D0D48" w:rsidP="001568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раздничным днем, днем окончания срока считается ближайший следующий за ним рабочий день.</w:t>
      </w:r>
    </w:p>
    <w:p w:rsidR="009D1DC6" w:rsidRPr="000D0D48" w:rsidP="001568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0D0D48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1F63F7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на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="00293B8D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293B8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0D0D48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29.07</w:t>
      </w:r>
      <w:r w:rsidR="00C42B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665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иде, за исключением случаев, предусмотренных частью 2 настоящей статьи.</w:t>
      </w:r>
    </w:p>
    <w:p w:rsidR="005E4B0A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="001C5E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директором ООО</w:t>
      </w:r>
      <w:r w:rsidRPr="000D0D48" w:rsidR="009D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B8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293B8D">
        <w:rPr>
          <w:rFonts w:ascii="Times New Roman" w:hAnsi="Times New Roman" w:cs="Times New Roman"/>
          <w:sz w:val="26"/>
          <w:szCs w:val="26"/>
        </w:rPr>
        <w:t>изъяты</w:t>
      </w:r>
      <w:r w:rsidR="00293B8D">
        <w:rPr>
          <w:rFonts w:ascii="Times New Roman" w:hAnsi="Times New Roman" w:cs="Times New Roman"/>
          <w:sz w:val="26"/>
          <w:szCs w:val="26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 w:rsidRPr="000D0D48" w:rsidR="00D52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 Д.А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бстоятельства доказательств мировому судье не представлено.</w:t>
      </w:r>
    </w:p>
    <w:p w:rsidR="003A2010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Жудеева Д.А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1568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12133/17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1568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6650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1568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16242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1568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03.10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1568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11403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1568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</w:t>
      </w:r>
      <w:r w:rsidR="006650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.11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Жудеева Д.А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0D0D48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28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иректор ООО </w:t>
      </w:r>
      <w:r w:rsidR="00293B8D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293B8D">
        <w:rPr>
          <w:rFonts w:ascii="Times New Roman" w:hAnsi="Times New Roman" w:cs="Times New Roman"/>
          <w:sz w:val="26"/>
          <w:szCs w:val="26"/>
        </w:rPr>
        <w:t xml:space="preserve">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ерации об административных правонарушениях, за нарушение законодательства Российской Федерации о налогах 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устано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Жудеева Д.А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064F21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0D0D48" w:rsidP="0015686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ответственность, в соответствии со ст. ст. 4.2, 4.3 Кодекса Росси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йской Федерации об административных правонарушениях по делу не установлено.</w:t>
      </w:r>
    </w:p>
    <w:p w:rsidR="000D0D48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0D48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3.4 Кодекса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D0D48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ного ущерба.</w:t>
      </w:r>
    </w:p>
    <w:p w:rsidR="000D0D48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всех обстоятельств, указанных в ч. 2 ст. 3.4 Кодекса Российской Федерации об административных правонарушениях. </w:t>
      </w:r>
    </w:p>
    <w:p w:rsidR="000D0D48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293B8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293B8D">
        <w:rPr>
          <w:rFonts w:ascii="Times New Roman" w:hAnsi="Times New Roman" w:cs="Times New Roman"/>
          <w:sz w:val="26"/>
          <w:szCs w:val="26"/>
        </w:rPr>
        <w:t>изъяты</w:t>
      </w:r>
      <w:r w:rsidR="00293B8D">
        <w:rPr>
          <w:rFonts w:ascii="Times New Roman" w:hAnsi="Times New Roman" w:cs="Times New Roman"/>
          <w:sz w:val="26"/>
          <w:szCs w:val="26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относится к субъектам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малого предпринимательства (микропредприятие).</w:t>
      </w:r>
    </w:p>
    <w:p w:rsidR="000D0D48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здоровью людей либо других негативных последствий, считаю возможным назначить </w:t>
      </w:r>
      <w:r w:rsidR="0015686F">
        <w:rPr>
          <w:rFonts w:ascii="Times New Roman" w:eastAsia="Times New Roman" w:hAnsi="Times New Roman" w:cs="Times New Roman"/>
          <w:sz w:val="26"/>
          <w:szCs w:val="26"/>
        </w:rPr>
        <w:t>Жудееву Д.А</w:t>
      </w:r>
      <w:r w:rsidR="00665001">
        <w:rPr>
          <w:rFonts w:ascii="Times New Roman" w:hAnsi="Times New Roman" w:cs="Times New Roman"/>
          <w:sz w:val="26"/>
          <w:szCs w:val="26"/>
        </w:rPr>
        <w:t>.</w:t>
      </w:r>
      <w:r w:rsidRPr="000D0D48" w:rsidR="00665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0D0D48" w:rsidRPr="000D0D48" w:rsidP="001568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9.11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0D0D48" w:rsidRPr="000D0D48" w:rsidP="0015686F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0D0D48" w:rsidRPr="000D0D48" w:rsidP="0015686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Жудеева </w:t>
      </w:r>
      <w:r w:rsidR="00293B8D">
        <w:rPr>
          <w:rFonts w:ascii="Times New Roman" w:hAnsi="Times New Roman" w:cs="Times New Roman"/>
          <w:sz w:val="26"/>
          <w:szCs w:val="26"/>
        </w:rPr>
        <w:t>Д.А.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1C5E16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 w:rsidR="001C5E16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064F21" w:rsidRPr="000D0D48" w:rsidP="0015686F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0D0D48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</w:t>
      </w:r>
      <w:r w:rsidRPr="000D0D48">
        <w:rPr>
          <w:rFonts w:ascii="Times New Roman" w:hAnsi="Times New Roman"/>
          <w:sz w:val="26"/>
          <w:szCs w:val="26"/>
        </w:rPr>
        <w:t xml:space="preserve">ентральный районный суд города Симферополя Республики Крым через </w:t>
      </w:r>
      <w:r w:rsidRPr="000D0D48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0D0D48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0D0D48">
        <w:rPr>
          <w:rFonts w:ascii="Times New Roman" w:hAnsi="Times New Roman"/>
          <w:sz w:val="26"/>
          <w:szCs w:val="26"/>
        </w:rPr>
        <w:t xml:space="preserve"> или получения копии постановления.</w:t>
      </w:r>
    </w:p>
    <w:p w:rsidR="00E70AA3" w:rsidRPr="000D0D48" w:rsidP="0015686F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64F21" w:rsidRPr="000D0D48" w:rsidP="0015686F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Тоскина</w:t>
      </w:r>
    </w:p>
    <w:p w:rsidR="002C5A43" w:rsidRPr="000D0D48" w:rsidP="0015686F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8D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5686F"/>
    <w:rsid w:val="0017177A"/>
    <w:rsid w:val="0019172E"/>
    <w:rsid w:val="001A1338"/>
    <w:rsid w:val="001B19F9"/>
    <w:rsid w:val="001C5E16"/>
    <w:rsid w:val="001E4B68"/>
    <w:rsid w:val="001F63F7"/>
    <w:rsid w:val="00201BD4"/>
    <w:rsid w:val="00282BCE"/>
    <w:rsid w:val="00293B8D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65001"/>
    <w:rsid w:val="00697936"/>
    <w:rsid w:val="00697DAA"/>
    <w:rsid w:val="006A4B55"/>
    <w:rsid w:val="006D3ECD"/>
    <w:rsid w:val="006F1841"/>
    <w:rsid w:val="006F1A07"/>
    <w:rsid w:val="00704EF6"/>
    <w:rsid w:val="00716814"/>
    <w:rsid w:val="0073574E"/>
    <w:rsid w:val="007547AB"/>
    <w:rsid w:val="0076058D"/>
    <w:rsid w:val="00765D2C"/>
    <w:rsid w:val="007949BB"/>
    <w:rsid w:val="007D1ECE"/>
    <w:rsid w:val="00800A20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42B1D"/>
    <w:rsid w:val="00C545F8"/>
    <w:rsid w:val="00CB728B"/>
    <w:rsid w:val="00CE44CD"/>
    <w:rsid w:val="00D40191"/>
    <w:rsid w:val="00D52652"/>
    <w:rsid w:val="00D66783"/>
    <w:rsid w:val="00D92345"/>
    <w:rsid w:val="00DC3C16"/>
    <w:rsid w:val="00E023AA"/>
    <w:rsid w:val="00E03279"/>
    <w:rsid w:val="00E32FF7"/>
    <w:rsid w:val="00E33855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2113-041B-4D03-BF66-949788B2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