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347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D31863" w:rsidRPr="00F5585F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 октября 2023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5585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5585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F5585F">
        <w:rPr>
          <w:rFonts w:ascii="Times New Roman" w:hAnsi="Times New Roman" w:cs="Times New Roman"/>
          <w:sz w:val="27"/>
          <w:szCs w:val="27"/>
        </w:rPr>
        <w:t>поль</w:t>
      </w:r>
      <w:r w:rsidR="00216B50">
        <w:rPr>
          <w:rFonts w:ascii="Times New Roman" w:hAnsi="Times New Roman" w:cs="Times New Roman"/>
          <w:sz w:val="27"/>
          <w:szCs w:val="27"/>
        </w:rPr>
        <w:t xml:space="preserve"> </w:t>
      </w:r>
      <w:r w:rsidRPr="00F5585F" w:rsidR="00216B50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5585F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F5585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5585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D22A4" w:rsidRPr="00F5585F" w:rsidP="00ED22A4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5585F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="00073476">
        <w:rPr>
          <w:rFonts w:ascii="Times New Roman" w:hAnsi="Times New Roman" w:cs="Times New Roman"/>
          <w:sz w:val="27"/>
          <w:szCs w:val="27"/>
          <w:lang w:eastAsia="en-US"/>
        </w:rPr>
        <w:t xml:space="preserve"> Жука Е</w:t>
      </w:r>
      <w:r w:rsidR="0050744F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073476">
        <w:rPr>
          <w:rFonts w:ascii="Times New Roman" w:hAnsi="Times New Roman" w:cs="Times New Roman"/>
          <w:sz w:val="27"/>
          <w:szCs w:val="27"/>
          <w:lang w:eastAsia="en-US"/>
        </w:rPr>
        <w:t>В</w:t>
      </w:r>
      <w:r w:rsidR="0050744F">
        <w:rPr>
          <w:rFonts w:ascii="Times New Roman" w:hAnsi="Times New Roman" w:cs="Times New Roman"/>
          <w:sz w:val="27"/>
          <w:szCs w:val="27"/>
          <w:lang w:eastAsia="en-US"/>
        </w:rPr>
        <w:t>.</w:t>
      </w:r>
      <w:r w:rsidR="00216B50">
        <w:rPr>
          <w:rFonts w:ascii="Times New Roman" w:hAnsi="Times New Roman" w:cs="Times New Roman"/>
          <w:sz w:val="27"/>
          <w:szCs w:val="27"/>
          <w:lang w:eastAsia="en-US"/>
        </w:rPr>
        <w:t xml:space="preserve">,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585F">
        <w:rPr>
          <w:rFonts w:ascii="Times New Roman" w:hAnsi="Times New Roman" w:cs="Times New Roman"/>
          <w:sz w:val="27"/>
          <w:szCs w:val="27"/>
          <w:lang w:eastAsia="en-US"/>
        </w:rPr>
        <w:t xml:space="preserve">, проживающего по адресу: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585F">
        <w:rPr>
          <w:rFonts w:ascii="Times New Roman" w:hAnsi="Times New Roman" w:cs="Times New Roman"/>
          <w:sz w:val="27"/>
          <w:szCs w:val="27"/>
          <w:lang w:eastAsia="en-US"/>
        </w:rPr>
        <w:t>,</w:t>
      </w:r>
    </w:p>
    <w:p w:rsidR="00D31863" w:rsidRPr="00F5585F" w:rsidP="00216B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Pr="00F5585F" w:rsidR="00AC4EAB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ч.1 ст.15.6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Кодекса Российской Ф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едерации об административных правонарушениях,</w:t>
      </w:r>
    </w:p>
    <w:p w:rsidR="00D31863" w:rsidRPr="00F5585F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>Жук Е.В.</w:t>
      </w:r>
      <w:r w:rsidRPr="00F5585F" w:rsidR="00ED22A4">
        <w:rPr>
          <w:rFonts w:ascii="Times New Roman" w:hAnsi="Times New Roman" w:cs="Times New Roman"/>
          <w:sz w:val="27"/>
          <w:szCs w:val="27"/>
          <w:lang w:eastAsia="en-US"/>
        </w:rPr>
        <w:t xml:space="preserve">, являясь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585F" w:rsidR="00ED22A4">
        <w:rPr>
          <w:rFonts w:ascii="Times New Roman" w:hAnsi="Times New Roman" w:cs="Times New Roman"/>
          <w:sz w:val="27"/>
          <w:szCs w:val="27"/>
          <w:lang w:eastAsia="en-US"/>
        </w:rPr>
        <w:t xml:space="preserve">, зарегистрированного по адресу: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, </w:t>
      </w:r>
      <w:r w:rsidRPr="00F5585F" w:rsidR="00ED22A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налоговый орган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9 месяцев 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 по сроку предоставления –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31.10.2022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фактически расчет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.11.2022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31863" w:rsidRPr="00F5585F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073476" w:rsidR="00073476">
        <w:rPr>
          <w:rFonts w:ascii="Times New Roman" w:hAnsi="Times New Roman" w:cs="Times New Roman"/>
          <w:sz w:val="27"/>
          <w:szCs w:val="27"/>
          <w:lang w:eastAsia="en-US"/>
        </w:rPr>
        <w:t>Жук Е.В.</w:t>
      </w:r>
      <w:r w:rsidR="00073476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о дате, времени и месте рассмотрения дела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извещался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надлежащим образом.</w:t>
      </w:r>
    </w:p>
    <w:p w:rsidR="00073476" w:rsidP="0007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которого ведется производство по де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лу об административном правонарушении, считаю возможным рассмотреть дело в отсутствие </w:t>
      </w:r>
      <w:r w:rsidRPr="00073476">
        <w:rPr>
          <w:rFonts w:ascii="Times New Roman" w:hAnsi="Times New Roman" w:cs="Times New Roman"/>
          <w:sz w:val="27"/>
          <w:szCs w:val="27"/>
          <w:lang w:eastAsia="en-US"/>
        </w:rPr>
        <w:t>Жук</w:t>
      </w:r>
      <w:r>
        <w:rPr>
          <w:rFonts w:ascii="Times New Roman" w:hAnsi="Times New Roman" w:cs="Times New Roman"/>
          <w:sz w:val="27"/>
          <w:szCs w:val="27"/>
          <w:lang w:eastAsia="en-US"/>
        </w:rPr>
        <w:t>а</w:t>
      </w:r>
      <w:r w:rsidRPr="00073476">
        <w:rPr>
          <w:rFonts w:ascii="Times New Roman" w:hAnsi="Times New Roman" w:cs="Times New Roman"/>
          <w:sz w:val="27"/>
          <w:szCs w:val="27"/>
          <w:lang w:eastAsia="en-US"/>
        </w:rPr>
        <w:t xml:space="preserve"> Е.В.</w:t>
      </w:r>
    </w:p>
    <w:p w:rsidR="00D31863" w:rsidRPr="00F5585F" w:rsidP="00073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D31863" w:rsidRPr="00F5585F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силу п. 2 ст. 230 Налогового кодекса Российской Федерации 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</w:t>
      </w:r>
      <w:r w:rsidRPr="00F5585F">
        <w:rPr>
          <w:rFonts w:ascii="Times New Roman" w:hAnsi="Times New Roman" w:cs="Times New Roman"/>
          <w:sz w:val="27"/>
          <w:szCs w:val="27"/>
          <w:shd w:val="clear" w:color="auto" w:fill="FFFFFF"/>
        </w:rPr>
        <w:t>оговым периодом.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днем окончания срока считается ближайший следующий за ним рабочий день.</w:t>
      </w:r>
    </w:p>
    <w:p w:rsidR="00D31863" w:rsidRPr="00F5585F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последним днем срока предоставления расчета за 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9 месяцев 2022</w:t>
      </w:r>
      <w:r w:rsidRPr="00F5585F" w:rsidR="00C21E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года является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31.10.2022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физических лиц, исчисленных и удержанных налоговым агентом по форме 6 – НДФЛ за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9 месяцев 2022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 юридическим лицом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подан в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 xml:space="preserve">налоговый орган 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09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.11.2022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налогового расчета –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31.10.2022</w:t>
      </w:r>
      <w:r w:rsidRPr="00F5585F" w:rsidR="00801B48">
        <w:rPr>
          <w:rFonts w:ascii="Times New Roman" w:eastAsia="Times New Roman" w:hAnsi="Times New Roman" w:cs="Times New Roman"/>
          <w:sz w:val="27"/>
          <w:szCs w:val="27"/>
        </w:rPr>
        <w:t>, то есть расчет представлен с нарушением срока предоставления</w:t>
      </w:r>
      <w:r w:rsidRPr="00F5585F">
        <w:rPr>
          <w:rStyle w:val="FontStyle12"/>
          <w:sz w:val="27"/>
          <w:szCs w:val="27"/>
          <w:lang w:eastAsia="uk-UA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смотренных частью 2 настоящей статьи.</w:t>
      </w:r>
    </w:p>
    <w:p w:rsidR="00073476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216B50"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073476">
        <w:rPr>
          <w:rFonts w:ascii="Times New Roman" w:eastAsia="Times New Roman" w:hAnsi="Times New Roman" w:cs="Times New Roman"/>
          <w:sz w:val="27"/>
          <w:szCs w:val="27"/>
        </w:rPr>
        <w:t>Жук Е.В.</w:t>
      </w:r>
    </w:p>
    <w:p w:rsidR="00216B50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рушения, предусмотренного ч. 1 ст. 15.6 Кодекса Российской Федерации об административных правонарушениях, является именно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 Е.В.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D31863" w:rsidRPr="00F5585F" w:rsidP="00ED22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вмененного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5074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50744F" w:rsidR="0050744F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216B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расчета в электронном виде, </w:t>
      </w:r>
      <w:r w:rsidR="000734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акта,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и с требованиями действующего законодательства и в совокупности являются достаточными для вывода о виновности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F5585F" w:rsidR="00F81BEA">
        <w:rPr>
          <w:rFonts w:ascii="Times New Roman" w:eastAsia="Times New Roman" w:hAnsi="Times New Roman" w:cs="Times New Roman"/>
          <w:sz w:val="27"/>
          <w:szCs w:val="27"/>
        </w:rPr>
        <w:t>вмененного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 Е.В.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F5585F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ны не были.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</w:t>
      </w:r>
      <w:r w:rsidRPr="00F5585F">
        <w:rPr>
          <w:rFonts w:ascii="Times New Roman" w:eastAsia="Times New Roman" w:hAnsi="Times New Roman" w:cs="Times New Roman"/>
          <w:color w:val="000000"/>
          <w:sz w:val="27"/>
          <w:szCs w:val="27"/>
        </w:rPr>
        <w:t>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1863" w:rsidRPr="00F5585F" w:rsidP="00D31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 по делу не установлено.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х частью 2 настоящей статьи.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сится в письменной форме.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и техногенного характера, а также при отсутствии имущественного ущерба.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рушениях).</w:t>
      </w:r>
    </w:p>
    <w:p w:rsidR="00216B50" w:rsidRP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216B50" w:rsidP="00216B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16B50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декса Российской Федерации об 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административных правонарушениях, принимая во внимание обстоятельства дела,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административной ответственности не привлекался (иные да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>нные в материалах дела отсутствуют), отсутствие обстоятельств, отягчающих и смягчающих ответственность, то обстоятельство, что допущенные им нарушения не повлекли негативных последствий, предусмотренных ч. 2 ст. 3.4 Кодекса Российской Федерации об админист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ративных правонарушениях, считаю возможным назначить 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>Жук</w:t>
      </w:r>
      <w:r w:rsidR="00073476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073476" w:rsidR="00073476"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 w:rsidRPr="00216B50">
        <w:rPr>
          <w:rFonts w:ascii="Times New Roman" w:eastAsia="Times New Roman" w:hAnsi="Times New Roman" w:cs="Times New Roman"/>
          <w:sz w:val="27"/>
          <w:szCs w:val="27"/>
        </w:rPr>
        <w:t xml:space="preserve"> наказание с применением ч. 1 ст. 4.1.1 Кодекса Российской Федерации об административных правонарушениях.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Руководствуясь ст.ст. 29.9, 29.10, 29.11 Кодекса Российской Федерации об административны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х правонарушениях, мировой судья – 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3476">
        <w:rPr>
          <w:rFonts w:ascii="Times New Roman" w:eastAsia="Times New Roman" w:hAnsi="Times New Roman" w:cs="Times New Roman"/>
          <w:sz w:val="27"/>
          <w:szCs w:val="27"/>
        </w:rPr>
        <w:t>Жука Е</w:t>
      </w:r>
      <w:r w:rsidR="0050744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73476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="0050744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734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тративных правонарушениях, и назначить ему наказание в виде штрафа в размере 300 рублей.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рым в течение 10 суток со дня вручения или получения копии постановления.</w:t>
      </w:r>
    </w:p>
    <w:p w:rsidR="00D31863" w:rsidRPr="00F5585F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2C5A43" w:rsidRPr="00F5585F" w:rsidP="00F5585F">
      <w:pPr>
        <w:spacing w:after="0" w:line="240" w:lineRule="auto"/>
        <w:ind w:firstLine="993"/>
        <w:jc w:val="both"/>
        <w:rPr>
          <w:sz w:val="27"/>
          <w:szCs w:val="27"/>
        </w:rPr>
      </w:pP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F5585F">
        <w:rPr>
          <w:rFonts w:ascii="Times New Roman" w:eastAsia="Times New Roman" w:hAnsi="Times New Roman" w:cs="Times New Roman"/>
          <w:i/>
          <w:sz w:val="27"/>
          <w:szCs w:val="27"/>
        </w:rPr>
        <w:t xml:space="preserve">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F5585F" w:rsidR="003F0AED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 w:rsidRPr="00F5585F">
        <w:rPr>
          <w:rFonts w:ascii="Times New Roman" w:eastAsia="Times New Roman" w:hAnsi="Times New Roman" w:cs="Times New Roman"/>
          <w:sz w:val="27"/>
          <w:szCs w:val="27"/>
        </w:rPr>
        <w:t>А.Л. Тоскина</w:t>
      </w:r>
    </w:p>
    <w:sectPr w:rsidSect="00F5585F">
      <w:footerReference w:type="default" r:id="rId4"/>
      <w:pgSz w:w="11906" w:h="16838"/>
      <w:pgMar w:top="426" w:right="849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44F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073476"/>
    <w:rsid w:val="00216B50"/>
    <w:rsid w:val="00254D27"/>
    <w:rsid w:val="002C5A43"/>
    <w:rsid w:val="00326552"/>
    <w:rsid w:val="003F0AED"/>
    <w:rsid w:val="0050744F"/>
    <w:rsid w:val="00690C32"/>
    <w:rsid w:val="007E32D6"/>
    <w:rsid w:val="00801B48"/>
    <w:rsid w:val="009F0F1D"/>
    <w:rsid w:val="00AC4EAB"/>
    <w:rsid w:val="00C21E90"/>
    <w:rsid w:val="00C545F8"/>
    <w:rsid w:val="00D31863"/>
    <w:rsid w:val="00ED22A4"/>
    <w:rsid w:val="00F5585F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