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347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 ноября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</w:t>
      </w:r>
      <w:r w:rsidRPr="00574821">
        <w:rPr>
          <w:rFonts w:ascii="Times New Roman" w:hAnsi="Times New Roman" w:cs="Times New Roman"/>
          <w:sz w:val="27"/>
          <w:szCs w:val="27"/>
        </w:rPr>
        <w:t>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F733A0">
        <w:rPr>
          <w:rFonts w:ascii="Times New Roman" w:hAnsi="Times New Roman" w:cs="Times New Roman"/>
          <w:sz w:val="27"/>
          <w:szCs w:val="27"/>
        </w:rPr>
        <w:t>должностно</w:t>
      </w:r>
      <w:r w:rsidRPr="00F733A0">
        <w:rPr>
          <w:rFonts w:ascii="Times New Roman" w:hAnsi="Times New Roman" w:cs="Times New Roman"/>
          <w:sz w:val="27"/>
          <w:szCs w:val="27"/>
        </w:rPr>
        <w:t>го лица –</w:t>
      </w:r>
      <w:r w:rsidR="00F829D0">
        <w:rPr>
          <w:rFonts w:ascii="Times New Roman" w:hAnsi="Times New Roman" w:cs="Times New Roman"/>
          <w:sz w:val="27"/>
          <w:szCs w:val="27"/>
        </w:rPr>
        <w:t xml:space="preserve"> </w:t>
      </w:r>
      <w:r w:rsidR="00931451">
        <w:rPr>
          <w:rFonts w:ascii="Times New Roman" w:hAnsi="Times New Roman" w:cs="Times New Roman"/>
          <w:sz w:val="27"/>
          <w:szCs w:val="27"/>
        </w:rPr>
        <w:t>конкурсного управляющего Общества с ограниченной ответственностью «ИСТОК-ЮГ»</w:t>
      </w:r>
      <w:r w:rsidRPr="00F733A0">
        <w:rPr>
          <w:rFonts w:ascii="Times New Roman" w:hAnsi="Times New Roman" w:cs="Times New Roman"/>
          <w:sz w:val="27"/>
          <w:szCs w:val="27"/>
        </w:rPr>
        <w:t xml:space="preserve"> </w:t>
      </w:r>
      <w:r w:rsidR="00931451">
        <w:rPr>
          <w:rFonts w:ascii="Times New Roman" w:hAnsi="Times New Roman" w:cs="Times New Roman"/>
          <w:sz w:val="27"/>
          <w:szCs w:val="27"/>
        </w:rPr>
        <w:t>Мустафаева Энвера Искандеровича</w:t>
      </w:r>
      <w:r w:rsidRPr="00F733A0">
        <w:rPr>
          <w:rFonts w:ascii="Times New Roman" w:hAnsi="Times New Roman" w:cs="Times New Roman"/>
          <w:sz w:val="27"/>
          <w:szCs w:val="27"/>
        </w:rPr>
        <w:t xml:space="preserve">, </w:t>
      </w:r>
      <w:r w:rsidR="008D292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733A0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 Э.И.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конкурсным управляющим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«ИСТОК-ЮГ»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ИСТОК-ЮГ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г. Симферополь, </w:t>
      </w:r>
      <w:r w:rsidRPr="00F829D0" w:rsidR="00F829D0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Объездная, 4а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>Мустафаев Э.И.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о делу об административном правонарушении, считаю возможным рассмотреть дело в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27.03.2024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то есть декларация представлена с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счета по страховым взносам) в налоговый орган по месту учета.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>Мустафаев Э.И.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ом имеющихся в материалах дела документов, в данном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>Мустафаев Э.И.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 xml:space="preserve"> Э.И.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4248000539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30.09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B52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квитанции 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тва и в совокупности являются достаточными для вывода о виновности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 xml:space="preserve">Мустафаева Э.И.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 xml:space="preserve">Мустафаев Э.И.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сы </w:t>
      </w:r>
      <w:r w:rsidRPr="00931451" w:rsidR="00931451">
        <w:rPr>
          <w:rFonts w:ascii="Times New Roman" w:eastAsia="Times New Roman" w:hAnsi="Times New Roman" w:cs="Times New Roman"/>
          <w:sz w:val="27"/>
          <w:szCs w:val="27"/>
        </w:rPr>
        <w:t xml:space="preserve">Мустафаева Э.И.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Обстоятельс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тв, смягчающих ответственность, предусмотренных ст. 4.2 Кодекса Российской Федерации об административных правонарушениях, по делу не установлено.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14.12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.2023,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17.01.2024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, Мустафаев Э.И. признан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ему назначено административное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 Принимая во внимание положения с. 4.6 Кодекса Российской Федерации об административных правонарушениях, а также установленные по делу обстоятельства, Мустафаев Э.И. считается ранее подвергнутым административному наказанию за однор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одные правонарушения.</w:t>
      </w:r>
    </w:p>
    <w:p w:rsid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отношении которого возбуждено производство по делу об административном правонарушении, отсутствие обстоятельств, смягчающих ответственность, наличие обстоятельств, отягчающих ответственность, считаю необходимым назначить 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Э.И. наказание в виде шт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рафа в пределах санкции, предусмотренной ст. 15.5 Кодекса Российской Федерации об административных правонарушениях.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Мустафаева Энвера Искандеровича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штрафа в размере 300 (триста) рублей.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45370000035, казначейский счет 03100643000000017500, УИН 0410760300175003472415116,  ОКТМО 35701000, КБК 828 1 16 01153 01 0005 140. 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чения копии постановления.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805A6" w:rsidP="00931451">
      <w:pPr>
        <w:spacing w:after="0" w:line="240" w:lineRule="auto"/>
        <w:ind w:firstLine="851"/>
        <w:jc w:val="both"/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6A5D"/>
    <w:rsid w:val="00193163"/>
    <w:rsid w:val="0029184B"/>
    <w:rsid w:val="00380F27"/>
    <w:rsid w:val="0052518A"/>
    <w:rsid w:val="00574821"/>
    <w:rsid w:val="006907F9"/>
    <w:rsid w:val="008D2926"/>
    <w:rsid w:val="00910AD5"/>
    <w:rsid w:val="00931451"/>
    <w:rsid w:val="009B5294"/>
    <w:rsid w:val="009E72B1"/>
    <w:rsid w:val="009F0F1D"/>
    <w:rsid w:val="00AB0876"/>
    <w:rsid w:val="00B670A0"/>
    <w:rsid w:val="00B82012"/>
    <w:rsid w:val="00C55A1C"/>
    <w:rsid w:val="00CD5EF5"/>
    <w:rsid w:val="00D805A6"/>
    <w:rsid w:val="00E30383"/>
    <w:rsid w:val="00F733A0"/>
    <w:rsid w:val="00F82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