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BF6" w:rsidRPr="00A47446" w:rsidP="00946BF6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381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/17/202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</w:p>
    <w:p w:rsidR="00946BF6" w:rsidRPr="00A47446" w:rsidP="00946BF6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 декабря 2022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                                           г. Симферополь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47446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A474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A47446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 по ад</w:t>
      </w:r>
      <w:r w:rsidRPr="00A474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ресу: </w:t>
      </w:r>
      <w:r w:rsidRPr="00A4744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A47446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946BF6" w:rsidRPr="00A47446" w:rsidP="00A47446">
      <w:pPr>
        <w:spacing w:after="0" w:line="240" w:lineRule="auto"/>
        <w:ind w:left="1134"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A47446">
        <w:rPr>
          <w:rFonts w:ascii="Times New Roman" w:hAnsi="Times New Roman" w:cs="Times New Roman"/>
          <w:sz w:val="18"/>
          <w:szCs w:val="18"/>
        </w:rPr>
        <w:t>изъяты</w:t>
      </w:r>
      <w:r w:rsidRPr="00A47446">
        <w:rPr>
          <w:rFonts w:ascii="Times New Roman" w:hAnsi="Times New Roman" w:cs="Times New Roman"/>
          <w:sz w:val="18"/>
          <w:szCs w:val="18"/>
        </w:rPr>
        <w:t>»</w:t>
      </w:r>
      <w:r w:rsidRPr="00A47446">
        <w:rPr>
          <w:rFonts w:ascii="Times New Roman" w:hAnsi="Times New Roman" w:cs="Times New Roman"/>
          <w:sz w:val="18"/>
          <w:szCs w:val="18"/>
        </w:rPr>
        <w:t>О</w:t>
      </w:r>
      <w:r w:rsidRPr="00A47446">
        <w:rPr>
          <w:rFonts w:ascii="Times New Roman" w:hAnsi="Times New Roman" w:cs="Times New Roman"/>
          <w:sz w:val="18"/>
          <w:szCs w:val="18"/>
        </w:rPr>
        <w:t>бщества</w:t>
      </w:r>
      <w:r w:rsidRPr="00A47446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A47446">
        <w:rPr>
          <w:rFonts w:ascii="Times New Roman" w:hAnsi="Times New Roman" w:cs="Times New Roman"/>
          <w:sz w:val="18"/>
          <w:szCs w:val="18"/>
        </w:rPr>
        <w:t>изъяты»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признакам состава правонарушения, предусмотренного частью 5 статьи 14.25</w:t>
      </w:r>
      <w:r w:rsidRPr="00A4744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946BF6" w:rsidRPr="00A47446" w:rsidP="00946BF6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46BF6" w:rsidRPr="00A47446" w:rsidP="00946B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7446">
        <w:rPr>
          <w:rFonts w:ascii="Times New Roman" w:hAnsi="Times New Roman" w:cs="Times New Roman"/>
          <w:sz w:val="18"/>
          <w:szCs w:val="18"/>
        </w:rPr>
        <w:t>Маханов</w:t>
      </w:r>
      <w:r w:rsidRPr="00A47446">
        <w:rPr>
          <w:rFonts w:ascii="Times New Roman" w:hAnsi="Times New Roman" w:cs="Times New Roman"/>
          <w:sz w:val="18"/>
          <w:szCs w:val="18"/>
        </w:rPr>
        <w:t xml:space="preserve"> О.Ю.</w:t>
      </w:r>
      <w:r w:rsidRPr="00A47446">
        <w:rPr>
          <w:rFonts w:ascii="Times New Roman" w:hAnsi="Times New Roman" w:cs="Times New Roman"/>
          <w:sz w:val="18"/>
          <w:szCs w:val="18"/>
        </w:rPr>
        <w:t xml:space="preserve">, являясь «данные </w:t>
      </w:r>
      <w:r w:rsidRPr="00A47446">
        <w:rPr>
          <w:rFonts w:ascii="Times New Roman" w:hAnsi="Times New Roman" w:cs="Times New Roman"/>
          <w:sz w:val="18"/>
          <w:szCs w:val="18"/>
        </w:rPr>
        <w:t>изъяты</w:t>
      </w:r>
      <w:r w:rsidRPr="00A47446">
        <w:rPr>
          <w:rFonts w:ascii="Times New Roman" w:hAnsi="Times New Roman" w:cs="Times New Roman"/>
          <w:sz w:val="18"/>
          <w:szCs w:val="18"/>
        </w:rPr>
        <w:t>»</w:t>
      </w:r>
      <w:r w:rsidRPr="00A47446">
        <w:rPr>
          <w:rFonts w:ascii="Times New Roman" w:hAnsi="Times New Roman" w:cs="Times New Roman"/>
          <w:sz w:val="18"/>
          <w:szCs w:val="18"/>
        </w:rPr>
        <w:t>б</w:t>
      </w:r>
      <w:r w:rsidRPr="00A47446">
        <w:rPr>
          <w:rFonts w:ascii="Times New Roman" w:hAnsi="Times New Roman" w:cs="Times New Roman"/>
          <w:sz w:val="18"/>
          <w:szCs w:val="18"/>
        </w:rPr>
        <w:t>удучи</w:t>
      </w:r>
      <w:r w:rsidRPr="00A47446">
        <w:rPr>
          <w:rFonts w:ascii="Times New Roman" w:hAnsi="Times New Roman" w:cs="Times New Roman"/>
          <w:sz w:val="18"/>
          <w:szCs w:val="18"/>
        </w:rPr>
        <w:t xml:space="preserve"> признанн</w:t>
      </w:r>
      <w:r w:rsidRPr="00A47446">
        <w:rPr>
          <w:rFonts w:ascii="Times New Roman" w:hAnsi="Times New Roman" w:cs="Times New Roman"/>
          <w:sz w:val="18"/>
          <w:szCs w:val="18"/>
        </w:rPr>
        <w:t>ым</w:t>
      </w:r>
      <w:r w:rsidRPr="00A47446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A47446">
        <w:rPr>
          <w:rFonts w:ascii="Times New Roman" w:hAnsi="Times New Roman" w:cs="Times New Roman"/>
          <w:sz w:val="18"/>
          <w:szCs w:val="18"/>
        </w:rPr>
        <w:t>ым</w:t>
      </w:r>
      <w:r w:rsidRPr="00A47446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 w:rsidRPr="00A47446">
        <w:rPr>
          <w:rFonts w:ascii="Times New Roman" w:hAnsi="Times New Roman" w:cs="Times New Roman"/>
          <w:sz w:val="18"/>
          <w:szCs w:val="18"/>
        </w:rPr>
        <w:t>ым</w:t>
      </w:r>
      <w:r w:rsidRPr="00A47446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</w:t>
      </w:r>
      <w:r w:rsidRPr="00A47446">
        <w:rPr>
          <w:rFonts w:ascii="Times New Roman" w:hAnsi="Times New Roman" w:cs="Times New Roman"/>
          <w:sz w:val="18"/>
          <w:szCs w:val="18"/>
        </w:rPr>
        <w:t>е административного штрафа в размере 5000 рублей, на основании постановления по делу об административном правонарушении №</w:t>
      </w:r>
      <w:r w:rsidRPr="00A47446">
        <w:rPr>
          <w:rFonts w:ascii="Times New Roman" w:hAnsi="Times New Roman" w:cs="Times New Roman"/>
          <w:sz w:val="18"/>
          <w:szCs w:val="18"/>
        </w:rPr>
        <w:t>754</w:t>
      </w:r>
      <w:r w:rsidRPr="00A47446">
        <w:rPr>
          <w:rFonts w:ascii="Times New Roman" w:hAnsi="Times New Roman" w:cs="Times New Roman"/>
          <w:sz w:val="18"/>
          <w:szCs w:val="18"/>
        </w:rPr>
        <w:t xml:space="preserve"> от </w:t>
      </w:r>
      <w:r w:rsidRPr="00A47446">
        <w:rPr>
          <w:rFonts w:ascii="Times New Roman" w:hAnsi="Times New Roman" w:cs="Times New Roman"/>
          <w:sz w:val="18"/>
          <w:szCs w:val="18"/>
        </w:rPr>
        <w:t>19.07.2022,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hAnsi="Times New Roman" w:cs="Times New Roman"/>
          <w:sz w:val="18"/>
          <w:szCs w:val="18"/>
        </w:rPr>
        <w:t>вступившего в законную силу 1</w:t>
      </w:r>
      <w:r w:rsidRPr="00A47446" w:rsidR="00A902AA">
        <w:rPr>
          <w:rFonts w:ascii="Times New Roman" w:hAnsi="Times New Roman" w:cs="Times New Roman"/>
          <w:sz w:val="18"/>
          <w:szCs w:val="18"/>
        </w:rPr>
        <w:t>5</w:t>
      </w:r>
      <w:r w:rsidRPr="00A47446">
        <w:rPr>
          <w:rFonts w:ascii="Times New Roman" w:hAnsi="Times New Roman" w:cs="Times New Roman"/>
          <w:sz w:val="18"/>
          <w:szCs w:val="18"/>
        </w:rPr>
        <w:t xml:space="preserve">.08.2022, </w:t>
      </w:r>
      <w:r w:rsidRPr="00A47446">
        <w:rPr>
          <w:rFonts w:ascii="Times New Roman" w:hAnsi="Times New Roman" w:cs="Times New Roman"/>
          <w:sz w:val="18"/>
          <w:szCs w:val="18"/>
        </w:rPr>
        <w:t xml:space="preserve">до истечения одного года со дня окончания исполнения </w:t>
      </w:r>
      <w:r w:rsidRPr="00A47446">
        <w:rPr>
          <w:rFonts w:ascii="Times New Roman" w:hAnsi="Times New Roman" w:cs="Times New Roman"/>
          <w:sz w:val="18"/>
          <w:szCs w:val="18"/>
        </w:rPr>
        <w:t>ук</w:t>
      </w:r>
      <w:r w:rsidRPr="00A47446">
        <w:rPr>
          <w:rFonts w:ascii="Times New Roman" w:hAnsi="Times New Roman" w:cs="Times New Roman"/>
          <w:sz w:val="18"/>
          <w:szCs w:val="18"/>
        </w:rPr>
        <w:t>азанного постановлени</w:t>
      </w:r>
      <w:r w:rsidRPr="00A47446">
        <w:rPr>
          <w:rFonts w:ascii="Times New Roman" w:hAnsi="Times New Roman" w:cs="Times New Roman"/>
          <w:sz w:val="18"/>
          <w:szCs w:val="18"/>
        </w:rPr>
        <w:t>я, то есть,</w:t>
      </w:r>
      <w:r w:rsidRPr="00A47446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</w:t>
      </w:r>
      <w:r w:rsidRPr="00A47446">
        <w:rPr>
          <w:rFonts w:ascii="Times New Roman" w:hAnsi="Times New Roman" w:cs="Times New Roman"/>
          <w:sz w:val="18"/>
          <w:szCs w:val="18"/>
        </w:rPr>
        <w:t>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</w:t>
      </w:r>
      <w:r w:rsidRPr="00A47446">
        <w:rPr>
          <w:rFonts w:ascii="Times New Roman" w:hAnsi="Times New Roman" w:cs="Times New Roman"/>
          <w:sz w:val="18"/>
          <w:szCs w:val="18"/>
        </w:rPr>
        <w:t>елей, что было установлено при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hAnsi="Times New Roman" w:cs="Times New Roman"/>
          <w:sz w:val="18"/>
          <w:szCs w:val="18"/>
        </w:rPr>
        <w:t>проведении</w:t>
      </w:r>
      <w:r w:rsidRPr="00A47446">
        <w:rPr>
          <w:rFonts w:ascii="Times New Roman" w:hAnsi="Times New Roman" w:cs="Times New Roman"/>
          <w:sz w:val="18"/>
          <w:szCs w:val="18"/>
        </w:rPr>
        <w:t xml:space="preserve"> осмотра </w:t>
      </w:r>
      <w:r w:rsidRPr="00A47446">
        <w:rPr>
          <w:rFonts w:ascii="Times New Roman" w:hAnsi="Times New Roman" w:cs="Times New Roman"/>
          <w:sz w:val="18"/>
          <w:szCs w:val="18"/>
        </w:rPr>
        <w:t>06.09.2022</w:t>
      </w:r>
      <w:r w:rsidRPr="00A47446">
        <w:rPr>
          <w:rFonts w:ascii="Times New Roman" w:hAnsi="Times New Roman" w:cs="Times New Roman"/>
          <w:sz w:val="18"/>
          <w:szCs w:val="18"/>
        </w:rPr>
        <w:t>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47446">
        <w:rPr>
          <w:rFonts w:ascii="Times New Roman" w:hAnsi="Times New Roman" w:cs="Times New Roman"/>
          <w:sz w:val="18"/>
          <w:szCs w:val="18"/>
        </w:rPr>
        <w:t>Маханов О.Ю.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, о дате, времени и месте рассмотрения дела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ий ст. 25.15 Кодекса Российской Федерации об административных правонарушениях,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Маханов О.Ю.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тся производство по делу об административном правонарушении, считаю возможным рассмотреть дело в отсутствие </w:t>
      </w:r>
      <w:r w:rsidRPr="00A47446">
        <w:rPr>
          <w:rFonts w:ascii="Times New Roman" w:hAnsi="Times New Roman" w:cs="Times New Roman"/>
          <w:sz w:val="18"/>
          <w:szCs w:val="18"/>
        </w:rPr>
        <w:t>Маханов</w:t>
      </w:r>
      <w:r w:rsidRPr="00A47446">
        <w:rPr>
          <w:rFonts w:ascii="Times New Roman" w:hAnsi="Times New Roman" w:cs="Times New Roman"/>
          <w:sz w:val="18"/>
          <w:szCs w:val="18"/>
        </w:rPr>
        <w:t>а</w:t>
      </w:r>
      <w:r w:rsidRPr="00A47446">
        <w:rPr>
          <w:rFonts w:ascii="Times New Roman" w:hAnsi="Times New Roman" w:cs="Times New Roman"/>
          <w:sz w:val="18"/>
          <w:szCs w:val="18"/>
        </w:rPr>
        <w:t xml:space="preserve"> О.Ю.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Согласно статье 2.4 Кодекса Российской Федерации об административных правонарушениях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A47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7446">
        <w:rPr>
          <w:rFonts w:ascii="Times New Roman" w:hAnsi="Times New Roman" w:cs="Times New Roman"/>
          <w:color w:val="000000"/>
          <w:sz w:val="18"/>
          <w:szCs w:val="18"/>
        </w:rPr>
        <w:t>В силу примечания к статье 2.4 Кодекса Российской Федера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Кодекса Российской Федерации об административных правонарушениях,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тративная ответственность.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2 и 3 статьи 54 Гражданского кодекса Российской Федерации установлено, что м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946BF6" w:rsidRPr="00A47446" w:rsidP="00946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В едином государственном реестре юр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идических лиц должен быть указан </w:t>
      </w:r>
      <w:hyperlink r:id="rId4" w:history="1">
        <w:r w:rsidRPr="00A47446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пределах места нахождения юридического лица.</w:t>
      </w:r>
    </w:p>
    <w:p w:rsidR="00946BF6" w:rsidRPr="00A47446" w:rsidP="00946B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Согласно Постановлению Правительства Российской Федерации от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30.09.2004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дических лиц, физических лиц в качестве индивидуальных предпринимателей и крестьянских (фермерских) хозяйств.</w:t>
      </w:r>
    </w:p>
    <w:p w:rsidR="00946BF6" w:rsidRPr="00A47446" w:rsidP="00946B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Частью 2 статьи 8 Федерального Закона от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 уста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946BF6" w:rsidRPr="00A47446" w:rsidP="00946B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Пунктом «в» части 1 статьи 5 Федерального Закона от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лица.</w:t>
      </w:r>
    </w:p>
    <w:p w:rsidR="00946BF6" w:rsidRPr="00A47446" w:rsidP="00946B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6 Федерального Закона от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а исключением сведений, доступ к которым ограничен в соответствии с </w:t>
      </w:r>
      <w:hyperlink r:id="rId5" w:history="1">
        <w:r w:rsidRPr="00A47446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A47446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пункта, а также с Федеральным </w:t>
      </w:r>
      <w:hyperlink r:id="rId7" w:history="1">
        <w:r w:rsidRPr="00A47446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О международных компаниях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46BF6" w:rsidRPr="00A47446" w:rsidP="00946B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</w:t>
      </w:r>
      <w:r w:rsidRPr="00A47446">
        <w:rPr>
          <w:rFonts w:ascii="Times New Roman" w:eastAsia="Times New Roman" w:hAnsi="Times New Roman" w:cs="Times New Roman"/>
          <w:sz w:val="18"/>
          <w:szCs w:val="18"/>
          <w:lang w:bidi="ru-RU"/>
        </w:rPr>
        <w:t>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5 статьи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5 Федерального Закона от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регистрирующий орган по месту своего нахождения.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25 Федерального Закона от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предпринимателей», за непредставление или несвоевременное представление 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Дис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Как следует из содержания части 5 статьи 14.25 Кодекса Российской Федерации об администрати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При этом положения части 5 статьи 14.25 Кодекса Российской Федерации об административных право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В силу статьи 4.6 Кодекса Российской Федерации об административных правонарушениях лицо, которому назначено административное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овления.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о чем внесена соответствующая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запись в ЕГРЮЛ.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A47446">
        <w:rPr>
          <w:rFonts w:ascii="Times New Roman" w:hAnsi="Times New Roman" w:cs="Times New Roman"/>
          <w:sz w:val="18"/>
          <w:szCs w:val="18"/>
        </w:rPr>
        <w:t>Маханов О.Ю.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по делу об административном правонарушении </w:t>
      </w:r>
      <w:r w:rsidRPr="00A47446" w:rsidR="00EE4AE9">
        <w:rPr>
          <w:rFonts w:ascii="Times New Roman" w:eastAsia="Times New Roman" w:hAnsi="Times New Roman" w:cs="Times New Roman"/>
          <w:sz w:val="18"/>
          <w:szCs w:val="18"/>
        </w:rPr>
        <w:t>№754 от 19.07.2022, вступившего в законную силу 1</w:t>
      </w:r>
      <w:r w:rsidRPr="00A47446" w:rsidR="00A902AA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47446" w:rsidR="00EE4AE9">
        <w:rPr>
          <w:rFonts w:ascii="Times New Roman" w:eastAsia="Times New Roman" w:hAnsi="Times New Roman" w:cs="Times New Roman"/>
          <w:sz w:val="18"/>
          <w:szCs w:val="18"/>
        </w:rPr>
        <w:t>.08.2022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признан виновн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отренного частью 4 статьи 14.25 Кодекса Российской Федерации об административных правонарушения, и е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му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назначено административное наказание в виде административного штрафа в размере 5000 рублей.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06.09.2022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в рамках контрольных мероприятий, направленных на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проверку устранения ранее выявленных фактов предоставления недостоверных сведений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содержащихся в ЕГРЮЛ, должностными лицами УФНС России  по Республике Крым  проведен повторный осмотр места нахождения юридического лиц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составлен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кт обследования адреса места нахождения юридического лица - «данные изъяты»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47446">
        <w:rPr>
          <w:rFonts w:ascii="Times New Roman" w:hAnsi="Times New Roman" w:cs="Times New Roman"/>
          <w:sz w:val="18"/>
          <w:szCs w:val="18"/>
        </w:rPr>
        <w:t xml:space="preserve">,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47446" w:rsidR="00EE4AE9">
        <w:rPr>
          <w:rFonts w:ascii="Times New Roman" w:eastAsia="Times New Roman" w:hAnsi="Times New Roman" w:cs="Times New Roman"/>
          <w:sz w:val="18"/>
          <w:szCs w:val="18"/>
        </w:rPr>
        <w:t>06.09.2022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46BF6" w:rsidRPr="00A47446" w:rsidP="00946BF6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результате 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осмотра 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установлено, что 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по адресу: 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«данные 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изъяты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>»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  <w:lang w:bidi="ru-RU"/>
        </w:rPr>
        <w:t>р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  <w:lang w:bidi="ru-RU"/>
        </w:rPr>
        <w:t>асположена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территория СТО с офисными помещениями, 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на момент проведения обследования адреса места нахождения юридического лица руководитель, сотрудники 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  <w:lang w:bidi="ru-RU"/>
        </w:rPr>
        <w:t>юридического лица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не находились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, вывески и информационные указатели с наименованием 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ООО «данные изъяты»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отсутствовали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46BF6" w:rsidRPr="00A47446" w:rsidP="00946BF6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744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</w:t>
      </w:r>
      <w:r w:rsidRPr="00A4744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связи</w:t>
      </w:r>
      <w:r w:rsidRPr="00A4744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с чем по состоянию на 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  <w:lang w:bidi="ru-RU"/>
        </w:rPr>
        <w:t>06.09</w:t>
      </w:r>
      <w:r w:rsidRPr="00A47446">
        <w:rPr>
          <w:rFonts w:ascii="Times New Roman" w:hAnsi="Times New Roman" w:cs="Times New Roman"/>
          <w:color w:val="000000"/>
          <w:sz w:val="18"/>
          <w:szCs w:val="18"/>
          <w:lang w:bidi="ru-RU"/>
        </w:rPr>
        <w:t>.2022 «данные изъяты»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 w:rsidR="00EE4AE9">
        <w:rPr>
          <w:rFonts w:ascii="Times New Roman" w:hAnsi="Times New Roman" w:cs="Times New Roman"/>
          <w:sz w:val="18"/>
          <w:szCs w:val="18"/>
        </w:rPr>
        <w:t>Маханов</w:t>
      </w:r>
      <w:r w:rsidRPr="00A47446" w:rsidR="00EE4AE9">
        <w:rPr>
          <w:rFonts w:ascii="Times New Roman" w:hAnsi="Times New Roman" w:cs="Times New Roman"/>
          <w:sz w:val="18"/>
          <w:szCs w:val="18"/>
        </w:rPr>
        <w:t xml:space="preserve"> О.Ю. </w:t>
      </w:r>
      <w:r w:rsidRPr="00A4744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Федерального Закона от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08.08.2001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№129-ФЗ «О государственной регистрации юридических лиц и индивидуальных пред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принимателей», в регистрирующий орган не представил. </w:t>
      </w:r>
    </w:p>
    <w:p w:rsidR="00946BF6" w:rsidRPr="00A47446" w:rsidP="00946BF6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A47446">
        <w:rPr>
          <w:rFonts w:ascii="Times New Roman" w:hAnsi="Times New Roman" w:cs="Times New Roman"/>
          <w:color w:val="000000"/>
          <w:sz w:val="18"/>
          <w:szCs w:val="18"/>
        </w:rPr>
        <w:t>В результате бездействия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47446" w:rsidR="00EE4AE9">
        <w:rPr>
          <w:rFonts w:ascii="Times New Roman" w:hAnsi="Times New Roman" w:cs="Times New Roman"/>
          <w:color w:val="000000"/>
          <w:sz w:val="18"/>
          <w:szCs w:val="18"/>
        </w:rPr>
        <w:t xml:space="preserve">Маханова О.Ю. </w:t>
      </w:r>
      <w:r w:rsidRPr="00A4744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946BF6" w:rsidRPr="00A47446" w:rsidP="00946B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материалы дела свидетельствуют, что </w:t>
      </w:r>
      <w:r w:rsidRPr="00A47446" w:rsidR="00EE4AE9">
        <w:rPr>
          <w:rFonts w:ascii="Times New Roman" w:hAnsi="Times New Roman" w:cs="Times New Roman"/>
          <w:sz w:val="18"/>
          <w:szCs w:val="18"/>
        </w:rPr>
        <w:t>Маханов О.Ю.</w:t>
      </w:r>
      <w:r w:rsidRPr="00A47446">
        <w:rPr>
          <w:rFonts w:ascii="Times New Roman" w:hAnsi="Times New Roman" w:cs="Times New Roman"/>
          <w:sz w:val="18"/>
          <w:szCs w:val="18"/>
        </w:rPr>
        <w:t xml:space="preserve">,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котор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ый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признан виновн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ым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совершени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правонарушения, предусмотренного частью 4 статьи 14.25 Кодекса Российской Федерации об 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административных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правонарушения, до истечения од</w:t>
      </w:r>
      <w:r w:rsidRPr="00A47446">
        <w:rPr>
          <w:rFonts w:ascii="Times New Roman" w:hAnsi="Times New Roman" w:cs="Times New Roman"/>
          <w:color w:val="000000"/>
          <w:sz w:val="18"/>
          <w:szCs w:val="18"/>
        </w:rPr>
        <w:t>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946BF6" w:rsidRPr="00A47446" w:rsidP="00946BF6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A47446" w:rsidR="00EE4AE9">
        <w:rPr>
          <w:rFonts w:ascii="Times New Roman" w:eastAsia="Times New Roman" w:hAnsi="Times New Roman" w:cs="Times New Roman"/>
          <w:sz w:val="18"/>
          <w:szCs w:val="18"/>
        </w:rPr>
        <w:t xml:space="preserve">Маханова О.Ю. 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вмененного 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правонарушения подтверждается имеющимися в материалах дела и 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исследованными в судебном заседании доказательствами, а именно: протоколом №</w:t>
      </w:r>
      <w:r w:rsidRPr="00A47446" w:rsidR="00EE4AE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257/5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A47446" w:rsidR="00EE4AE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28.10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акта обследования адреса места нахождения юридического лица от </w:t>
      </w:r>
      <w:r w:rsidRPr="00A47446" w:rsidR="00EE4AE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06.09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постановления по делу об администра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тивном правонарушениями </w:t>
      </w:r>
      <w:r w:rsidRPr="00A47446" w:rsidR="00A902A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№754 от 19.07.2022, 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копией заявления о государственной регистрации юридического лица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с прилагаемыми документами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выпиской</w:t>
      </w:r>
      <w:r w:rsidRPr="00A4744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из ЕГРЮЛ. 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Исследованные  в судебном заседании доказательства согласуются между собой, получены в соответствии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с требованиями действующего законодательства и в совокупности являются достаточными для вывода о виновности </w:t>
      </w:r>
      <w:r w:rsidRPr="00A47446" w:rsidR="00A902AA">
        <w:rPr>
          <w:rFonts w:ascii="Times New Roman" w:eastAsia="Times New Roman" w:hAnsi="Times New Roman" w:cs="Times New Roman"/>
          <w:sz w:val="18"/>
          <w:szCs w:val="18"/>
        </w:rPr>
        <w:t xml:space="preserve">Маханова О.Ю.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47446" w:rsidR="00A902AA">
        <w:rPr>
          <w:rFonts w:ascii="Times New Roman" w:eastAsia="Times New Roman" w:hAnsi="Times New Roman" w:cs="Times New Roman"/>
          <w:sz w:val="18"/>
          <w:szCs w:val="18"/>
        </w:rPr>
        <w:t xml:space="preserve">Маханова О.Ю.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квалифицирую по части 5 статьи 14.25 Кодекса Российской Федерации об административных пра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преду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смотренный част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ью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47446" w:rsidR="00A902AA">
        <w:rPr>
          <w:rFonts w:ascii="Times New Roman" w:eastAsia="Times New Roman" w:hAnsi="Times New Roman" w:cs="Times New Roman"/>
          <w:sz w:val="18"/>
          <w:szCs w:val="18"/>
        </w:rPr>
        <w:t xml:space="preserve">Маханова О.Ю.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При назначен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статьями 4.2, 4.3 Кодекса Российской Федерации об административных правонарушения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х, по делу не установлено.</w:t>
      </w:r>
      <w:r w:rsidRPr="00A4744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го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мировой судья считает 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нео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бходимым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назначить </w:t>
      </w:r>
      <w:r w:rsidRPr="00A47446" w:rsidR="00A902AA">
        <w:rPr>
          <w:rFonts w:ascii="Times New Roman" w:eastAsia="Times New Roman" w:hAnsi="Times New Roman" w:cs="Times New Roman"/>
          <w:sz w:val="18"/>
          <w:szCs w:val="18"/>
        </w:rPr>
        <w:t xml:space="preserve">Маханову О.Ю. 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его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бездействие.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7446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статьями 29.9, 29.10, 29.11  Кодекса Российской Федерации об </w:t>
      </w:r>
      <w:r w:rsidRPr="00A47446">
        <w:rPr>
          <w:rFonts w:ascii="Times New Roman" w:hAnsi="Times New Roman" w:cs="Times New Roman"/>
          <w:sz w:val="18"/>
          <w:szCs w:val="18"/>
        </w:rPr>
        <w:t>административных правонарушениях, мировой судья,-</w:t>
      </w:r>
    </w:p>
    <w:p w:rsidR="00946BF6" w:rsidRPr="00A47446" w:rsidP="00946BF6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A47446">
        <w:rPr>
          <w:rFonts w:ascii="Times New Roman" w:hAnsi="Times New Roman" w:cs="Times New Roman"/>
          <w:sz w:val="18"/>
          <w:szCs w:val="18"/>
        </w:rPr>
        <w:t>ПОСТАНОВИЛ: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A47446" w:rsidR="00A902AA">
        <w:rPr>
          <w:rFonts w:ascii="Times New Roman" w:hAnsi="Times New Roman" w:cs="Times New Roman"/>
          <w:sz w:val="18"/>
          <w:szCs w:val="18"/>
        </w:rPr>
        <w:t>Маханова</w:t>
      </w:r>
      <w:r w:rsidRPr="00A47446" w:rsidR="00A902AA">
        <w:rPr>
          <w:rFonts w:ascii="Times New Roman" w:hAnsi="Times New Roman" w:cs="Times New Roman"/>
          <w:sz w:val="18"/>
          <w:szCs w:val="18"/>
        </w:rPr>
        <w:t xml:space="preserve"> О</w:t>
      </w:r>
      <w:r w:rsidRPr="00A47446">
        <w:rPr>
          <w:rFonts w:ascii="Times New Roman" w:hAnsi="Times New Roman" w:cs="Times New Roman"/>
          <w:sz w:val="18"/>
          <w:szCs w:val="18"/>
        </w:rPr>
        <w:t>.</w:t>
      </w:r>
      <w:r w:rsidRPr="00A47446" w:rsidR="00A902AA">
        <w:rPr>
          <w:rFonts w:ascii="Times New Roman" w:hAnsi="Times New Roman" w:cs="Times New Roman"/>
          <w:sz w:val="18"/>
          <w:szCs w:val="18"/>
        </w:rPr>
        <w:t>Ю</w:t>
      </w:r>
      <w:r w:rsidRPr="00A47446">
        <w:rPr>
          <w:rFonts w:ascii="Times New Roman" w:hAnsi="Times New Roman" w:cs="Times New Roman"/>
          <w:sz w:val="18"/>
          <w:szCs w:val="18"/>
        </w:rPr>
        <w:t>.</w:t>
      </w:r>
      <w:r w:rsidRPr="00A47446" w:rsidR="00A902AA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hAnsi="Times New Roman" w:cs="Times New Roman"/>
          <w:sz w:val="18"/>
          <w:szCs w:val="18"/>
        </w:rPr>
        <w:t>виновн</w:t>
      </w:r>
      <w:r w:rsidRPr="00A47446">
        <w:rPr>
          <w:rFonts w:ascii="Times New Roman" w:hAnsi="Times New Roman" w:cs="Times New Roman"/>
          <w:sz w:val="18"/>
          <w:szCs w:val="18"/>
        </w:rPr>
        <w:t>ым</w:t>
      </w:r>
      <w:r w:rsidRPr="00A47446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Pr="00A47446">
        <w:rPr>
          <w:rFonts w:ascii="Times New Roman" w:hAnsi="Times New Roman" w:cs="Times New Roman"/>
          <w:sz w:val="18"/>
          <w:szCs w:val="18"/>
        </w:rPr>
        <w:t>,</w:t>
      </w:r>
      <w:r w:rsidRPr="00A47446">
        <w:rPr>
          <w:rFonts w:ascii="Times New Roman" w:hAnsi="Times New Roman" w:cs="Times New Roman"/>
          <w:sz w:val="18"/>
          <w:szCs w:val="18"/>
        </w:rPr>
        <w:t xml:space="preserve"> </w:t>
      </w:r>
      <w:r w:rsidRPr="00A47446">
        <w:rPr>
          <w:rFonts w:ascii="Times New Roman" w:hAnsi="Times New Roman" w:cs="Times New Roman"/>
          <w:sz w:val="18"/>
          <w:szCs w:val="18"/>
        </w:rPr>
        <w:t>и назначить е</w:t>
      </w:r>
      <w:r w:rsidRPr="00A47446">
        <w:rPr>
          <w:rFonts w:ascii="Times New Roman" w:hAnsi="Times New Roman" w:cs="Times New Roman"/>
          <w:sz w:val="18"/>
          <w:szCs w:val="18"/>
        </w:rPr>
        <w:t>му</w:t>
      </w:r>
      <w:r w:rsidRPr="00A47446">
        <w:rPr>
          <w:rFonts w:ascii="Times New Roman" w:hAnsi="Times New Roman" w:cs="Times New Roman"/>
          <w:sz w:val="18"/>
          <w:szCs w:val="18"/>
        </w:rPr>
        <w:t xml:space="preserve"> наказание в виде дисквалификации сроком на 1 (один) год.</w:t>
      </w:r>
    </w:p>
    <w:p w:rsidR="00946BF6" w:rsidRPr="00A47446" w:rsidP="00946B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47446">
        <w:rPr>
          <w:rFonts w:ascii="Times New Roman" w:hAnsi="Times New Roman" w:cs="Times New Roman"/>
          <w:sz w:val="18"/>
          <w:szCs w:val="1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A47446">
        <w:rPr>
          <w:rFonts w:ascii="Times New Roman" w:hAnsi="Times New Roman" w:cs="Times New Roman"/>
          <w:sz w:val="18"/>
          <w:szCs w:val="18"/>
        </w:rPr>
        <w:t>п</w:t>
      </w:r>
      <w:r w:rsidRPr="00A47446">
        <w:rPr>
          <w:rStyle w:val="blk"/>
          <w:rFonts w:ascii="Times New Roman" w:hAnsi="Times New Roman" w:cs="Times New Roman"/>
          <w:sz w:val="18"/>
          <w:szCs w:val="18"/>
        </w:rPr>
        <w:t>остановление</w:t>
      </w:r>
      <w:r w:rsidRPr="00A47446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946BF6" w:rsidRPr="00A47446" w:rsidP="00946B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дисквалифицированным   лицом.</w:t>
      </w:r>
    </w:p>
    <w:p w:rsidR="00946BF6" w:rsidRPr="00A47446" w:rsidP="00946B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946BF6" w:rsidRPr="00A47446" w:rsidP="00946BF6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Пост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</w:t>
      </w:r>
      <w:r w:rsidRPr="00A47446">
        <w:rPr>
          <w:rFonts w:ascii="Times New Roman" w:eastAsia="Calibri" w:hAnsi="Times New Roman" w:cs="Times New Roman"/>
          <w:sz w:val="18"/>
          <w:szCs w:val="18"/>
          <w:lang w:eastAsia="en-US"/>
        </w:rPr>
        <w:t>я вручения или получения копии постановления.</w:t>
      </w:r>
    </w:p>
    <w:p w:rsidR="00A902AA" w:rsidRPr="00A47446" w:rsidP="00946BF6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sz w:val="18"/>
          <w:szCs w:val="18"/>
        </w:rPr>
      </w:pPr>
    </w:p>
    <w:p w:rsidR="00946BF6" w:rsidRPr="00A47446" w:rsidP="00946BF6">
      <w:pPr>
        <w:spacing w:after="0" w:line="240" w:lineRule="auto"/>
        <w:ind w:right="17" w:firstLine="851"/>
        <w:rPr>
          <w:sz w:val="18"/>
          <w:szCs w:val="18"/>
        </w:rPr>
      </w:pPr>
      <w:r w:rsidRPr="00A4744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</w:t>
      </w:r>
      <w:r w:rsidRPr="00A47446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</w:t>
      </w:r>
      <w:r w:rsidRPr="00A47446">
        <w:rPr>
          <w:rFonts w:ascii="Times New Roman" w:eastAsia="Times New Roman" w:hAnsi="Times New Roman" w:cs="Times New Roman"/>
          <w:sz w:val="18"/>
          <w:szCs w:val="18"/>
        </w:rPr>
        <w:t>А.Л. Тоскина</w:t>
      </w:r>
    </w:p>
    <w:p w:rsidR="00946BF6" w:rsidRPr="00A47446" w:rsidP="00946BF6">
      <w:pPr>
        <w:rPr>
          <w:sz w:val="18"/>
          <w:szCs w:val="18"/>
        </w:rPr>
      </w:pPr>
    </w:p>
    <w:p w:rsidR="00CE11EC" w:rsidRPr="00A47446">
      <w:pPr>
        <w:rPr>
          <w:sz w:val="18"/>
          <w:szCs w:val="18"/>
        </w:rPr>
      </w:pPr>
    </w:p>
    <w:sectPr w:rsidSect="00A902AA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6"/>
    <w:rsid w:val="0012173E"/>
    <w:rsid w:val="00294C80"/>
    <w:rsid w:val="003358F1"/>
    <w:rsid w:val="00362486"/>
    <w:rsid w:val="003E6F0B"/>
    <w:rsid w:val="004D239E"/>
    <w:rsid w:val="00507E0C"/>
    <w:rsid w:val="007F1303"/>
    <w:rsid w:val="007F1A7B"/>
    <w:rsid w:val="00946BF6"/>
    <w:rsid w:val="00A47446"/>
    <w:rsid w:val="00A902AA"/>
    <w:rsid w:val="00CE11EC"/>
    <w:rsid w:val="00E805B1"/>
    <w:rsid w:val="00EE4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46BF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46BF6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94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