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6BF2" w:rsidRPr="00C558CC" w:rsidP="00E86BF2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C558CC" w:rsidR="009E72B1">
        <w:rPr>
          <w:rFonts w:ascii="Times New Roman" w:eastAsia="Times New Roman" w:hAnsi="Times New Roman" w:cs="Times New Roman"/>
          <w:sz w:val="18"/>
          <w:szCs w:val="18"/>
        </w:rPr>
        <w:t>383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E86BF2" w:rsidRPr="00C558CC" w:rsidP="00E86BF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E86BF2" w:rsidRPr="00C558CC" w:rsidP="00E86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7 декабря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       г. Симферополь</w:t>
      </w:r>
    </w:p>
    <w:p w:rsidR="00E86BF2" w:rsidRPr="00C558CC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86BF2" w:rsidRPr="00C558CC" w:rsidP="00E86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558CC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C558CC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E86BF2" w:rsidRPr="00C558CC" w:rsidP="00E86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C558C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C558CC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C558CC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C558C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C558CC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E86BF2" w:rsidRPr="00C558CC" w:rsidP="00E86BF2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C558CC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C558CC" w:rsidR="00C558CC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E86BF2" w:rsidRPr="00C558CC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ч.1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ст.15.6</w:t>
      </w:r>
      <w:r w:rsidRPr="00C558C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E86BF2" w:rsidRPr="00C558CC" w:rsidP="00E86BF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4D18F6" w:rsidRPr="00C558CC" w:rsidP="004D18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Москвичева Т.А.</w:t>
      </w:r>
      <w:r w:rsidRPr="00C558CC" w:rsidR="009E45A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являясь </w:t>
      </w:r>
      <w:r w:rsidRPr="00C558CC" w:rsidR="00C558CC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C558CC" w:rsidR="00C558CC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C558CC" w:rsidR="00C558CC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предоставил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о налогах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и сборах срок налоговую декларацию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по налогу на прибыль за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1 квартал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2021 года (расчет авансового платежа за отчетный период код 21, который относится к сведениям, необходимым для осуществления налогового контроля) по сроку предоставления –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28.04.2022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. Фактически декларация представлена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17.05.2022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D18F6" w:rsidRPr="00C558CC" w:rsidP="004D18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C558CC" w:rsidR="009E72B1">
        <w:rPr>
          <w:rFonts w:ascii="Times New Roman" w:eastAsia="Times New Roman" w:hAnsi="Times New Roman" w:cs="Times New Roman"/>
          <w:sz w:val="18"/>
          <w:szCs w:val="18"/>
        </w:rPr>
        <w:t>Москвичева Т.А.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не явил</w:t>
      </w:r>
      <w:r w:rsidRPr="00C558CC" w:rsidR="009E72B1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, о дате, времени и месте рассмотрения дела уведомлен</w:t>
      </w:r>
      <w:r w:rsidRPr="00C558CC" w:rsidR="009E72B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</w:t>
      </w:r>
      <w:r w:rsidRPr="00C558CC" w:rsidR="009E72B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, ходатайств об отложении рассмотрении дела мировому судье не направил</w:t>
      </w:r>
      <w:r w:rsidRPr="00C558CC" w:rsidR="009E72B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D18F6" w:rsidRPr="00C558CC" w:rsidP="004D18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х правонарушениях, </w:t>
      </w:r>
      <w:r w:rsidRPr="00C558CC" w:rsidR="009E72B1">
        <w:rPr>
          <w:rFonts w:ascii="Times New Roman" w:eastAsia="Times New Roman" w:hAnsi="Times New Roman" w:cs="Times New Roman"/>
          <w:sz w:val="18"/>
          <w:szCs w:val="18"/>
        </w:rPr>
        <w:t xml:space="preserve">Москвичева Т.А.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4D18F6" w:rsidRPr="00C558CC" w:rsidP="004D18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ии, считаю возможным рассмотреть дело в отсутствие </w:t>
      </w:r>
      <w:r w:rsidRPr="00C558CC" w:rsidR="009E72B1">
        <w:rPr>
          <w:rFonts w:ascii="Times New Roman" w:eastAsia="Times New Roman" w:hAnsi="Times New Roman" w:cs="Times New Roman"/>
          <w:sz w:val="18"/>
          <w:szCs w:val="18"/>
        </w:rPr>
        <w:t>Москвичевой Т.А.</w:t>
      </w:r>
    </w:p>
    <w:p w:rsidR="004D18F6" w:rsidRPr="00C558CC" w:rsidP="004D18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9E72B1" w:rsidRPr="00C558CC" w:rsidP="009E72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E72B1" w:rsidRPr="00C558CC" w:rsidP="009E72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E72B1" w:rsidRPr="00C558CC" w:rsidP="009E72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B21006" w:rsidRPr="00C558CC" w:rsidP="009E72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В силу п. 1 ст. 289 Налогового кодекса Российской Федерации налогоплательщики независимо от наличия у них обязанности по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разделения, если иное не предусмотрено настоящим пунктом, соответствующие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налоговые декларации в порядке, определенном настоящей статьей.</w:t>
      </w:r>
    </w:p>
    <w:p w:rsidR="009E72B1" w:rsidRPr="00C558CC" w:rsidP="009E72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9E72B1" w:rsidRPr="00C558CC" w:rsidP="009E72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Пунктом 2 ст. 285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9E72B1" w:rsidRPr="00C558CC" w:rsidP="009E72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D18F6" w:rsidRPr="00C558CC" w:rsidP="004D18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</w:t>
      </w:r>
      <w:r w:rsidRPr="00C558CC" w:rsidR="00574821">
        <w:rPr>
          <w:rFonts w:ascii="Times New Roman" w:eastAsia="Times New Roman" w:hAnsi="Times New Roman" w:cs="Times New Roman"/>
          <w:sz w:val="18"/>
          <w:szCs w:val="18"/>
        </w:rPr>
        <w:t>граничным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днем срока п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редоставления расчета за  </w:t>
      </w:r>
      <w:r w:rsidRPr="00C558CC" w:rsidR="00B17889">
        <w:rPr>
          <w:rFonts w:ascii="Times New Roman" w:eastAsia="Times New Roman" w:hAnsi="Times New Roman" w:cs="Times New Roman"/>
          <w:sz w:val="18"/>
          <w:szCs w:val="18"/>
        </w:rPr>
        <w:t>1 квартал 2022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года является </w:t>
      </w:r>
      <w:r w:rsidRPr="00C558CC" w:rsidR="00B17889">
        <w:rPr>
          <w:rFonts w:ascii="Times New Roman" w:eastAsia="Times New Roman" w:hAnsi="Times New Roman" w:cs="Times New Roman"/>
          <w:sz w:val="18"/>
          <w:szCs w:val="18"/>
        </w:rPr>
        <w:t>28.04.2022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E72B1" w:rsidRPr="00C558CC" w:rsidP="004D18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налоговая декларация на пологу на прибыль за 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1 квартал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2021 года (расчет авансового платежа за отчетный период код 21, который относится к сведениям, не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обходимым для осуществления налогового контроля) подана в ИФНС России по г. Симферополю юридическим лицом посредством телекоммуникационной связи –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17.05.2022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налоговой декларации –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28.04.2022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, то есть  документ представлен с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нарушением граничного срока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предоставления.</w:t>
      </w:r>
    </w:p>
    <w:p w:rsidR="004D18F6" w:rsidRPr="00C558CC" w:rsidP="004D18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слу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чаев, предусмотренных частью 2 настоящей статьи.</w:t>
      </w:r>
    </w:p>
    <w:p w:rsidR="00E86BF2" w:rsidRPr="00C558CC" w:rsidP="004D18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</w:t>
      </w:r>
      <w:r w:rsidRPr="00C558CC" w:rsidR="00C558CC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C558CC" w:rsidR="00C558CC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C558CC" w:rsidR="00C558CC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вляется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558CC" w:rsidR="009E72B1">
        <w:rPr>
          <w:rFonts w:ascii="Times New Roman" w:eastAsia="Times New Roman" w:hAnsi="Times New Roman" w:cs="Times New Roman"/>
          <w:sz w:val="18"/>
          <w:szCs w:val="18"/>
        </w:rPr>
        <w:t>Москвичева Т.А.</w:t>
      </w:r>
    </w:p>
    <w:p w:rsidR="00E86BF2" w:rsidRPr="00C558CC" w:rsidP="00E86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C558CC" w:rsidR="009E72B1">
        <w:rPr>
          <w:rFonts w:ascii="Times New Roman" w:hAnsi="Times New Roman" w:cs="Times New Roman"/>
          <w:sz w:val="18"/>
          <w:szCs w:val="18"/>
        </w:rPr>
        <w:t xml:space="preserve">Москвичева Т.А.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E86BF2" w:rsidRPr="00C558CC" w:rsidP="00E86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C558CC" w:rsidR="009E72B1">
        <w:rPr>
          <w:rFonts w:ascii="Times New Roman" w:hAnsi="Times New Roman" w:cs="Times New Roman"/>
          <w:sz w:val="18"/>
          <w:szCs w:val="18"/>
        </w:rPr>
        <w:t xml:space="preserve">Москвичевой Т.А. </w:t>
      </w:r>
      <w:r w:rsidRPr="00C558C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№9102222</w:t>
      </w:r>
      <w:r w:rsidRPr="00C558CC" w:rsidR="009E72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7300063600002/17</w:t>
      </w:r>
      <w:r w:rsidRPr="00C558CC" w:rsidR="004D18F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C558C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C558CC" w:rsidR="009E72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31.10</w:t>
      </w:r>
      <w:r w:rsidRPr="00C558C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.2022, копией </w:t>
      </w:r>
      <w:r w:rsidRPr="00C558CC" w:rsidR="004D18F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расчета в электронном виде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C558C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 акта, сведениями  из ЕГРЮЛ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86BF2" w:rsidRPr="00C558CC" w:rsidP="00E86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558CC" w:rsidR="009E72B1">
        <w:rPr>
          <w:rFonts w:ascii="Times New Roman" w:eastAsia="Times New Roman" w:hAnsi="Times New Roman" w:cs="Times New Roman"/>
          <w:sz w:val="18"/>
          <w:szCs w:val="18"/>
        </w:rPr>
        <w:t xml:space="preserve">Москвичевой Т.А.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в совершении вмененного административного правонарушения.</w:t>
      </w:r>
    </w:p>
    <w:p w:rsidR="00E86BF2" w:rsidRPr="00C558CC" w:rsidP="00E86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щиеся в деле об административном правонарушении в совокупности, прихожу к выводу, что </w:t>
      </w:r>
      <w:r w:rsidRPr="00C558CC" w:rsidR="009E72B1">
        <w:rPr>
          <w:rFonts w:ascii="Times New Roman" w:hAnsi="Times New Roman" w:cs="Times New Roman"/>
          <w:sz w:val="18"/>
          <w:szCs w:val="18"/>
        </w:rPr>
        <w:t xml:space="preserve">Москвичева Т.А.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C558CC" w:rsidR="00B21006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C558CC" w:rsidR="00B21006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срок в налоговый орган оформленные в установленном порядке документы, необходимые для осуществления налогового контроля.</w:t>
      </w:r>
    </w:p>
    <w:p w:rsidR="00E86BF2" w:rsidRPr="00C558CC" w:rsidP="00E86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E86BF2" w:rsidRPr="00C558CC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86BF2" w:rsidRPr="00C558CC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</w:t>
      </w:r>
      <w:r w:rsidRPr="00C558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558CC" w:rsidR="009E72B1">
        <w:rPr>
          <w:rFonts w:ascii="Times New Roman" w:eastAsia="Times New Roman" w:hAnsi="Times New Roman" w:cs="Times New Roman"/>
          <w:sz w:val="18"/>
          <w:szCs w:val="18"/>
        </w:rPr>
        <w:t xml:space="preserve">Москвичевой Т.А. </w:t>
      </w:r>
      <w:r w:rsidRPr="00C558CC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E86BF2" w:rsidRPr="00C558CC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</w:t>
      </w:r>
      <w:r w:rsidRPr="00C558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</w:t>
      </w:r>
      <w:r w:rsidRPr="00C558CC">
        <w:rPr>
          <w:rFonts w:ascii="Times New Roman" w:eastAsia="Times New Roman" w:hAnsi="Times New Roman" w:cs="Times New Roman"/>
          <w:color w:val="000000"/>
          <w:sz w:val="18"/>
          <w:szCs w:val="18"/>
        </w:rPr>
        <w:t>имущественное положение, а также наличие обстоятельств, смягчающих или отягчающих административную ответственность.</w:t>
      </w:r>
    </w:p>
    <w:p w:rsidR="00E86BF2" w:rsidRPr="00C558CC" w:rsidP="00E86BF2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ответственность, в соответствии со ст. ст. 4.2, 4.3 Кодекса Российской Федерации об административных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правонарушениях по делу не установлено.</w:t>
      </w:r>
    </w:p>
    <w:p w:rsidR="00E86BF2" w:rsidRPr="00C558CC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истративное наказание в виде административного штрафа подлежит замене на предупреждение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86BF2" w:rsidRPr="00C558CC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86BF2" w:rsidRPr="00C558CC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В силу ч. 2 ст. 3.4 К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и имущественного ущерба.</w:t>
      </w:r>
    </w:p>
    <w:p w:rsidR="00E86BF2" w:rsidRPr="00C558CC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E86BF2" w:rsidRPr="00C558CC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кса Российской Федерации об административных правонарушениях. </w:t>
      </w:r>
    </w:p>
    <w:p w:rsidR="00E86BF2" w:rsidRPr="00C558CC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тельства дела, данные о личности </w:t>
      </w:r>
      <w:r w:rsidRPr="00C558CC" w:rsidR="009E72B1">
        <w:rPr>
          <w:rFonts w:ascii="Times New Roman" w:eastAsia="Times New Roman" w:hAnsi="Times New Roman" w:cs="Times New Roman"/>
          <w:sz w:val="18"/>
          <w:szCs w:val="18"/>
        </w:rPr>
        <w:t xml:space="preserve">Москвичевой Т.А.,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котор</w:t>
      </w:r>
      <w:r w:rsidRPr="00C558CC" w:rsidR="00B21006"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ранее к административной ответственности не привлекалась (иные данные в материалах дела отсутствуют), отсутствие обстоятельств, отягчающих и смягчающих ответственность, то обстоятельство, что допущ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енные </w:t>
      </w:r>
      <w:r w:rsidRPr="00C558CC" w:rsidR="009E45A6">
        <w:rPr>
          <w:rFonts w:ascii="Times New Roman" w:eastAsia="Times New Roman" w:hAnsi="Times New Roman" w:cs="Times New Roman"/>
          <w:sz w:val="18"/>
          <w:szCs w:val="18"/>
        </w:rPr>
        <w:t>ею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нарушения не повлекли причинения вреда или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возникновения угрозы причинения вреда жизни и здоровью людей либо других негативных последствий, считаю возможным назначить </w:t>
      </w:r>
      <w:r w:rsidRPr="00C558CC" w:rsidR="009E72B1">
        <w:rPr>
          <w:rFonts w:ascii="Times New Roman" w:eastAsia="Times New Roman" w:hAnsi="Times New Roman" w:cs="Times New Roman"/>
          <w:sz w:val="18"/>
          <w:szCs w:val="18"/>
        </w:rPr>
        <w:t xml:space="preserve">Москвичевой Т.А. </w:t>
      </w:r>
      <w:r w:rsidRPr="00C558CC" w:rsidR="0057482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E86BF2" w:rsidRPr="00C558CC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86BF2" w:rsidRPr="00C558CC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ПОСТАНОВИЛ:</w:t>
      </w:r>
    </w:p>
    <w:p w:rsidR="00E86BF2" w:rsidRPr="00C558CC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Москвичев</w:t>
      </w:r>
      <w:r w:rsidRPr="00C558CC" w:rsidR="00B21006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Т</w:t>
      </w:r>
      <w:r w:rsidRPr="00C558CC" w:rsidR="00C558C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558CC" w:rsidR="00C558C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де штрафа в размере 300 рублей.</w:t>
      </w:r>
    </w:p>
    <w:p w:rsidR="00E86BF2" w:rsidRPr="00C558CC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86BF2" w:rsidRPr="00C558CC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>и постановления.</w:t>
      </w:r>
    </w:p>
    <w:p w:rsidR="00E86BF2" w:rsidRPr="00C558CC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E86BF2" w:rsidRPr="00C558CC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</w:t>
      </w:r>
      <w:r w:rsidRPr="00C558C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558C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А.Л. Тоскина</w:t>
      </w:r>
    </w:p>
    <w:p w:rsidR="00E86BF2" w:rsidRPr="00C558CC" w:rsidP="00E86BF2">
      <w:pPr>
        <w:rPr>
          <w:sz w:val="18"/>
          <w:szCs w:val="18"/>
        </w:rPr>
      </w:pPr>
    </w:p>
    <w:p w:rsidR="008978DD" w:rsidRPr="00C558CC">
      <w:pPr>
        <w:rPr>
          <w:sz w:val="18"/>
          <w:szCs w:val="18"/>
        </w:rPr>
      </w:pPr>
    </w:p>
    <w:sectPr w:rsidSect="00B21006">
      <w:footerReference w:type="default" r:id="rId4"/>
      <w:pgSz w:w="11906" w:h="16838"/>
      <w:pgMar w:top="567" w:right="707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8CC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F2"/>
    <w:rsid w:val="004D18F6"/>
    <w:rsid w:val="004E14BE"/>
    <w:rsid w:val="00574821"/>
    <w:rsid w:val="008978DD"/>
    <w:rsid w:val="009E45A6"/>
    <w:rsid w:val="009E72B1"/>
    <w:rsid w:val="009F0F1D"/>
    <w:rsid w:val="00B17889"/>
    <w:rsid w:val="00B21006"/>
    <w:rsid w:val="00C558CC"/>
    <w:rsid w:val="00E86BF2"/>
    <w:rsid w:val="00EA22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F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8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86BF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7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7482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