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F0B" w:rsidRPr="00035175" w:rsidP="007E4F0B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386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7E4F0B" w:rsidRPr="00035175" w:rsidP="007E4F0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5 октября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г. Симферополь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5175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035175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03517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035175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035175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035175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035175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7E4F0B" w:rsidRPr="00035175" w:rsidP="00035175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hAnsi="Times New Roman" w:cs="Times New Roman"/>
          <w:sz w:val="18"/>
          <w:szCs w:val="18"/>
        </w:rPr>
        <w:t xml:space="preserve">должностного лица </w:t>
      </w:r>
      <w:r w:rsidRPr="00035175">
        <w:rPr>
          <w:rFonts w:ascii="Times New Roman" w:hAnsi="Times New Roman" w:cs="Times New Roman"/>
          <w:sz w:val="18"/>
          <w:szCs w:val="18"/>
        </w:rPr>
        <w:t>– «данные изъяты»</w:t>
      </w:r>
      <w:r w:rsidRPr="00035175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035175">
        <w:rPr>
          <w:rFonts w:ascii="Times New Roman" w:hAnsi="Times New Roman" w:cs="Times New Roman"/>
          <w:sz w:val="18"/>
          <w:szCs w:val="18"/>
        </w:rPr>
        <w:t>изъяты</w:t>
      </w:r>
      <w:r w:rsidRPr="00035175">
        <w:rPr>
          <w:rFonts w:ascii="Times New Roman" w:hAnsi="Times New Roman" w:cs="Times New Roman"/>
          <w:sz w:val="18"/>
          <w:szCs w:val="18"/>
        </w:rPr>
        <w:t>»</w:t>
      </w:r>
      <w:r w:rsidRPr="00035175">
        <w:rPr>
          <w:rFonts w:ascii="Times New Roman" w:hAnsi="Times New Roman" w:cs="Times New Roman"/>
          <w:sz w:val="18"/>
          <w:szCs w:val="18"/>
        </w:rPr>
        <w:t>К</w:t>
      </w:r>
      <w:r w:rsidRPr="00035175">
        <w:rPr>
          <w:rFonts w:ascii="Times New Roman" w:hAnsi="Times New Roman" w:cs="Times New Roman"/>
          <w:sz w:val="18"/>
          <w:szCs w:val="18"/>
        </w:rPr>
        <w:t>равченко</w:t>
      </w:r>
      <w:r w:rsidRPr="00035175">
        <w:rPr>
          <w:rFonts w:ascii="Times New Roman" w:hAnsi="Times New Roman" w:cs="Times New Roman"/>
          <w:sz w:val="18"/>
          <w:szCs w:val="18"/>
        </w:rPr>
        <w:t xml:space="preserve"> И.</w:t>
      </w:r>
      <w:r w:rsidRPr="00035175">
        <w:rPr>
          <w:rFonts w:ascii="Times New Roman" w:hAnsi="Times New Roman" w:cs="Times New Roman"/>
          <w:sz w:val="18"/>
          <w:szCs w:val="18"/>
        </w:rPr>
        <w:t xml:space="preserve"> Г.</w:t>
      </w:r>
      <w:r w:rsidRPr="00035175">
        <w:rPr>
          <w:rFonts w:ascii="Times New Roman" w:hAnsi="Times New Roman" w:cs="Times New Roman"/>
          <w:sz w:val="18"/>
          <w:szCs w:val="18"/>
        </w:rPr>
        <w:t xml:space="preserve">, «данные </w:t>
      </w:r>
      <w:r w:rsidRPr="00035175">
        <w:rPr>
          <w:rFonts w:ascii="Times New Roman" w:hAnsi="Times New Roman" w:cs="Times New Roman"/>
          <w:sz w:val="18"/>
          <w:szCs w:val="18"/>
        </w:rPr>
        <w:t>изъяты»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по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признакам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035175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вных правонарушениях,</w:t>
      </w:r>
    </w:p>
    <w:p w:rsidR="007E4F0B" w:rsidRPr="00035175" w:rsidP="007E4F0B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Кравченко И.Г.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, являясь «данные изъяты»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расчет сумм налога на доходы физических лиц, исчисленных и удержанных налоговым агентом по форме 6-НДФЛ за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9 месяцев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2020 года по сроку предоставления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02.11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.2020 включительно,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фактически расчет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предоставлен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18.11.2020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7E4F0B" w:rsidRPr="00035175" w:rsidP="007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035175">
        <w:rPr>
          <w:rFonts w:ascii="Times New Roman" w:hAnsi="Times New Roman" w:cs="Times New Roman"/>
          <w:sz w:val="18"/>
          <w:szCs w:val="18"/>
        </w:rPr>
        <w:t>Кравченко И.Г.</w:t>
      </w:r>
      <w:r w:rsidRPr="00035175">
        <w:rPr>
          <w:rFonts w:ascii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дате, времени и месте рассмотрения дела уведомлен надлежащим образом, о причинах неявки не сообщил, ходатайств об отложении рассмотрении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дела мировому судье не направил.</w:t>
      </w:r>
    </w:p>
    <w:p w:rsidR="007E4F0B" w:rsidRPr="00035175" w:rsidP="007E4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ма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24.03.2005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№ 5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равонарушениях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административных правонарушениях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035175">
        <w:rPr>
          <w:rFonts w:ascii="Times New Roman" w:hAnsi="Times New Roman" w:cs="Times New Roman"/>
          <w:sz w:val="18"/>
          <w:szCs w:val="18"/>
        </w:rPr>
        <w:t>Кравченко И.Г.</w:t>
      </w:r>
      <w:r w:rsidRPr="00035175">
        <w:rPr>
          <w:rFonts w:ascii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035175">
        <w:rPr>
          <w:rFonts w:ascii="Times New Roman" w:hAnsi="Times New Roman" w:cs="Times New Roman"/>
          <w:sz w:val="18"/>
          <w:szCs w:val="18"/>
        </w:rPr>
        <w:t>Кравченко И.Г.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7E4F0B" w:rsidRPr="00035175" w:rsidP="007E4F0B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E4F0B" w:rsidRPr="00035175" w:rsidP="007E4F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Статья 23 Налогового код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E4F0B" w:rsidRPr="00035175" w:rsidP="007E4F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Согласно п. 2 ст. 230 Нал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огового кодекса Российской Федерации </w:t>
      </w:r>
      <w:r w:rsidRPr="0003517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</w:t>
      </w:r>
      <w:r w:rsidRPr="00035175">
        <w:rPr>
          <w:rFonts w:ascii="Times New Roman" w:hAnsi="Times New Roman" w:cs="Times New Roman"/>
          <w:sz w:val="18"/>
          <w:szCs w:val="18"/>
          <w:shd w:val="clear" w:color="auto" w:fill="FFFFFF"/>
        </w:rPr>
        <w:t>не позднее 1 апреля года, следующего за истекшим налоговым периодом.</w:t>
      </w:r>
    </w:p>
    <w:p w:rsidR="007E4F0B" w:rsidRPr="00035175" w:rsidP="007E4F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E4F0B" w:rsidRPr="00035175" w:rsidP="007E4F0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расчета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9 месяцев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2020 года является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02.11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.2020 включительно.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Из материалов дела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усматривается, что расчет сумм налога на доходы физических лиц, исчисленных и удержанных налоговым агентом по форме 6 – НДФЛ за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9 месяцев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2020 года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юридическим лицом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подан в ИФНС России по г. Симферополю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18.11.2020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налоговог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о расчета –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02.11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.2020, то есть расчет представлен с нарушением срока предоставления</w:t>
      </w:r>
      <w:r w:rsidRPr="00035175">
        <w:rPr>
          <w:rStyle w:val="FontStyle12"/>
          <w:lang w:eastAsia="uk-UA"/>
        </w:rPr>
        <w:t>.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или в искаженном виде, за исключением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ОО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«данные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является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Кравченко И.Г.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035175">
        <w:rPr>
          <w:rFonts w:ascii="Times New Roman" w:hAnsi="Times New Roman" w:cs="Times New Roman"/>
          <w:sz w:val="18"/>
          <w:szCs w:val="18"/>
        </w:rPr>
        <w:t>Кравченко И.Г.</w:t>
      </w:r>
      <w:r w:rsidRPr="00035175">
        <w:rPr>
          <w:rFonts w:ascii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Опровергающих указанные обстоятельства доказательств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мировому судье не представлено.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035175">
        <w:rPr>
          <w:rFonts w:ascii="Times New Roman" w:hAnsi="Times New Roman" w:cs="Times New Roman"/>
          <w:sz w:val="18"/>
          <w:szCs w:val="18"/>
        </w:rPr>
        <w:t>Кравченко И.Г.</w:t>
      </w:r>
      <w:r w:rsidRPr="00035175">
        <w:rPr>
          <w:rFonts w:ascii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№910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22118600380600002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06.08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копией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расчета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электронном виде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 копией акта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решения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св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едениями  из ЕГРЮЛ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Кравченко И.Г.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вменяемого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го правонарушения.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035175">
        <w:rPr>
          <w:rFonts w:ascii="Times New Roman" w:hAnsi="Times New Roman" w:cs="Times New Roman"/>
          <w:sz w:val="18"/>
          <w:szCs w:val="18"/>
        </w:rPr>
        <w:t>Кравченко И.Г.</w:t>
      </w:r>
      <w:r w:rsidRPr="00035175">
        <w:rPr>
          <w:rFonts w:ascii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административных правона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7E4F0B" w:rsidRPr="00035175" w:rsidP="007E4F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Учитывая установленные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Кравченко И.Г.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дении дела об административном правонарушении нарушены не были.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</w:t>
      </w:r>
      <w:r w:rsidRPr="00035175">
        <w:rPr>
          <w:rFonts w:ascii="Times New Roman" w:eastAsia="Times New Roman" w:hAnsi="Times New Roman" w:cs="Times New Roman"/>
          <w:color w:val="000000"/>
          <w:sz w:val="18"/>
          <w:szCs w:val="18"/>
        </w:rPr>
        <w:t>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E4F0B" w:rsidRPr="00035175" w:rsidP="007E4F0B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дминистративных правонарушениях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екоммерческим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не предусмотрено соответствующей статьей раздела II настоящего Кодекса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а исключением случаев, предусмотренных частью 2 настоящей статьи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ого или юридического лица. Предупреждение выносится в письменной форме.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ства, угрозы чрезвычайных ситуаций природного и техногенного характера, а также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еральной Налоговой Службы Российской Федерации (https://rmsp.nalog.ru/) ООО «данные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тносится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к субъектам малого предпринимательства (микропредприятие).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правонарушениях, то обстоятельство,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Кравченко И.Г.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наказание с применением ч. 1 ст. 4.1.1 Кодекса Российск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ой Федерации об административных правонарушениях в виде предупреждения. 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Кравченко И.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Г.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соответствии со ст.4.1.1 Кодекса Российской Федерации об административных правонарушениях назначенное наказание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7E4F0B" w:rsidRPr="00035175" w:rsidP="007E4F0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45E6F" w:rsidRPr="00035175" w:rsidP="007E4F0B">
      <w:pPr>
        <w:spacing w:after="0" w:line="240" w:lineRule="auto"/>
        <w:ind w:firstLine="993"/>
        <w:jc w:val="both"/>
        <w:rPr>
          <w:sz w:val="18"/>
          <w:szCs w:val="18"/>
        </w:rPr>
      </w:pP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         Мировой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судья:       </w:t>
      </w:r>
      <w:r w:rsidRPr="00035175">
        <w:rPr>
          <w:rFonts w:ascii="Times New Roman" w:eastAsia="Times New Roman" w:hAnsi="Times New Roman" w:cs="Times New Roman"/>
          <w:i/>
          <w:sz w:val="18"/>
          <w:szCs w:val="18"/>
        </w:rPr>
        <w:t xml:space="preserve">     </w:t>
      </w:r>
      <w:r w:rsidRPr="0003517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А.Л. Тоскина</w:t>
      </w:r>
    </w:p>
    <w:sectPr w:rsidSect="007E4F0B">
      <w:footerReference w:type="default" r:id="rId4"/>
      <w:pgSz w:w="11906" w:h="16838"/>
      <w:pgMar w:top="851" w:right="707" w:bottom="851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0B"/>
    <w:rsid w:val="00035175"/>
    <w:rsid w:val="00173A03"/>
    <w:rsid w:val="007E4F0B"/>
    <w:rsid w:val="00801B48"/>
    <w:rsid w:val="008702BE"/>
    <w:rsid w:val="009F0F1D"/>
    <w:rsid w:val="00D45E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F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7E4F0B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7E4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E4F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