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DB6" w:rsidRPr="00080A72" w:rsidP="00C70DB6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39</w:t>
      </w:r>
      <w:r w:rsidRPr="00080A72" w:rsidR="00992724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/17/201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9</w:t>
      </w:r>
    </w:p>
    <w:p w:rsidR="00C70DB6" w:rsidRPr="00080A72" w:rsidP="00C70DB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октября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г. Симферополь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080A72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080A7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080A72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г. Симферополь, по а</w:t>
      </w:r>
      <w:r w:rsidRPr="00080A72">
        <w:rPr>
          <w:rFonts w:ascii="Times New Roman" w:hAnsi="Times New Roman" w:cs="Times New Roman"/>
          <w:sz w:val="16"/>
          <w:szCs w:val="16"/>
        </w:rPr>
        <w:t xml:space="preserve">дресу: </w:t>
      </w:r>
      <w:r w:rsidRPr="00080A7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080A72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C70DB6" w:rsidRPr="00080A72" w:rsidP="007D66C5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hAnsi="Times New Roman" w:cs="Times New Roman"/>
          <w:sz w:val="16"/>
          <w:szCs w:val="16"/>
        </w:rPr>
        <w:t xml:space="preserve">должностного лица – </w:t>
      </w:r>
      <w:r w:rsidRPr="00080A72" w:rsidR="00C47896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080A72">
        <w:rPr>
          <w:rFonts w:ascii="Times New Roman" w:hAnsi="Times New Roman" w:cs="Times New Roman"/>
          <w:sz w:val="16"/>
          <w:szCs w:val="16"/>
        </w:rPr>
        <w:t xml:space="preserve"> Общества с ограниченной ответственностью </w:t>
      </w:r>
      <w:r w:rsidRPr="00080A72" w:rsidR="00C47896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080A72" w:rsidR="00992724">
        <w:rPr>
          <w:rFonts w:ascii="Times New Roman" w:hAnsi="Times New Roman" w:cs="Times New Roman"/>
          <w:sz w:val="16"/>
          <w:szCs w:val="16"/>
        </w:rPr>
        <w:t>Абдулжалиева</w:t>
      </w:r>
      <w:r w:rsidRPr="00080A72" w:rsidR="00992724">
        <w:rPr>
          <w:rFonts w:ascii="Times New Roman" w:hAnsi="Times New Roman" w:cs="Times New Roman"/>
          <w:sz w:val="16"/>
          <w:szCs w:val="16"/>
        </w:rPr>
        <w:t xml:space="preserve"> А</w:t>
      </w:r>
      <w:r w:rsidRPr="00080A72" w:rsidR="00C47896">
        <w:rPr>
          <w:rFonts w:ascii="Times New Roman" w:hAnsi="Times New Roman" w:cs="Times New Roman"/>
          <w:sz w:val="16"/>
          <w:szCs w:val="16"/>
        </w:rPr>
        <w:t>.</w:t>
      </w:r>
      <w:r w:rsidRPr="00080A72" w:rsidR="00992724">
        <w:rPr>
          <w:rFonts w:ascii="Times New Roman" w:hAnsi="Times New Roman" w:cs="Times New Roman"/>
          <w:sz w:val="16"/>
          <w:szCs w:val="16"/>
        </w:rPr>
        <w:t>С</w:t>
      </w:r>
      <w:r w:rsidRPr="00080A72" w:rsidR="00C47896">
        <w:rPr>
          <w:rFonts w:ascii="Times New Roman" w:hAnsi="Times New Roman" w:cs="Times New Roman"/>
          <w:sz w:val="16"/>
          <w:szCs w:val="16"/>
        </w:rPr>
        <w:t>.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080A72" w:rsidR="00C47896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</w:t>
      </w:r>
      <w:r w:rsidRPr="00080A72" w:rsidR="007D66C5">
        <w:rPr>
          <w:rFonts w:ascii="Times New Roman" w:eastAsia="Times New Roman" w:hAnsi="Times New Roman" w:cs="Times New Roman"/>
          <w:sz w:val="16"/>
          <w:szCs w:val="16"/>
        </w:rPr>
        <w:t xml:space="preserve">состава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правонарушения, предусмотренного ст.15.5</w:t>
      </w:r>
      <w:r w:rsidRPr="00080A7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ции об административных правонарушениях,</w:t>
      </w:r>
    </w:p>
    <w:p w:rsidR="00C70DB6" w:rsidRPr="00080A72" w:rsidP="00C70DB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hAnsi="Times New Roman" w:cs="Times New Roman"/>
          <w:sz w:val="16"/>
          <w:szCs w:val="16"/>
        </w:rPr>
        <w:t>Абдулжалиев</w:t>
      </w:r>
      <w:r w:rsidRPr="00080A72" w:rsidR="00685284">
        <w:rPr>
          <w:rFonts w:ascii="Times New Roman" w:hAnsi="Times New Roman" w:cs="Times New Roman"/>
          <w:sz w:val="16"/>
          <w:szCs w:val="16"/>
        </w:rPr>
        <w:t xml:space="preserve"> А.С.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являясь </w:t>
      </w:r>
      <w:r w:rsidRPr="00080A72" w:rsidR="00C47896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Общества с ограниченной ответственностью </w:t>
      </w:r>
      <w:r w:rsidRPr="00080A72" w:rsidR="00C47896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зарегистрированного по адресу: </w:t>
      </w:r>
      <w:r w:rsidRPr="00080A72" w:rsidR="00C47896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в нарушение  требований 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. 4 п. 1 ст. 23, п.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3 ст. 346.32 Налогового Кодекса Российской Федерации, не представил в ИФНС России по г. Симферополю в установленный законодательством о налогах и сборах срок налоговую декларацию по единому налогу на вмененный доход для отдельных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видов деятельности за 4 к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вартал 201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080A72" w:rsidR="007D66C5">
        <w:rPr>
          <w:rFonts w:ascii="Times New Roman" w:eastAsia="Times New Roman" w:hAnsi="Times New Roman" w:cs="Times New Roman"/>
          <w:sz w:val="16"/>
          <w:szCs w:val="16"/>
        </w:rPr>
        <w:t xml:space="preserve">по сроку предоставления не позднее 21.01.2019,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фактически декларация предоставлена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.02.201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</w:t>
      </w:r>
      <w:r w:rsidRPr="00080A72" w:rsidR="00AC7076">
        <w:rPr>
          <w:rFonts w:ascii="Times New Roman" w:hAnsi="Times New Roman" w:cs="Times New Roman"/>
          <w:sz w:val="16"/>
          <w:szCs w:val="16"/>
        </w:rPr>
        <w:t xml:space="preserve">Абдулжалиев А.С. </w:t>
      </w:r>
      <w:r w:rsidRPr="00080A72">
        <w:rPr>
          <w:rFonts w:ascii="Times New Roman" w:eastAsia="Times New Roman" w:hAnsi="Times New Roman" w:cs="Times New Roman"/>
          <w:color w:val="000000"/>
          <w:sz w:val="16"/>
          <w:szCs w:val="16"/>
        </w:rPr>
        <w:t>не явился, о дате, времени и месте рассмотрения дела уведомлен надлежащим образом, о причинах неявки не с</w:t>
      </w:r>
      <w:r w:rsidRPr="00080A72">
        <w:rPr>
          <w:rFonts w:ascii="Times New Roman" w:eastAsia="Times New Roman" w:hAnsi="Times New Roman" w:cs="Times New Roman"/>
          <w:color w:val="000000"/>
          <w:sz w:val="16"/>
          <w:szCs w:val="16"/>
        </w:rPr>
        <w:t>ообщил, ходатайств об отложении рассмотрении дела в судебный участок не направил.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</w:t>
      </w:r>
      <w:r w:rsidRPr="00080A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080A72" w:rsidR="00AC7076">
        <w:rPr>
          <w:rFonts w:ascii="Times New Roman" w:hAnsi="Times New Roman" w:cs="Times New Roman"/>
          <w:sz w:val="16"/>
          <w:szCs w:val="16"/>
        </w:rPr>
        <w:t xml:space="preserve">Абдулжалиев А.С. </w:t>
      </w:r>
      <w:r w:rsidRPr="00080A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считается надлежаще извещенным о времени и месте рассмотрения дела об административном </w:t>
      </w:r>
      <w:r w:rsidRPr="00080A72">
        <w:rPr>
          <w:rFonts w:ascii="Times New Roman" w:eastAsia="Times New Roman" w:hAnsi="Times New Roman" w:cs="Times New Roman"/>
          <w:color w:val="000000"/>
          <w:sz w:val="16"/>
          <w:szCs w:val="16"/>
        </w:rPr>
        <w:t>правонарушении.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080A72" w:rsidR="007D66C5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080A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080A72" w:rsidR="00AC7076">
        <w:rPr>
          <w:rFonts w:ascii="Times New Roman" w:hAnsi="Times New Roman" w:cs="Times New Roman"/>
          <w:sz w:val="16"/>
          <w:szCs w:val="16"/>
        </w:rPr>
        <w:t>Абдулжалиева А.С.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служебных обязанностей.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вом о налогах и сборах.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ть предусмотрена законодательством о налогах и сборах.</w:t>
      </w:r>
    </w:p>
    <w:p w:rsidR="00C70DB6" w:rsidRPr="00080A72" w:rsidP="00C70DB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>В соответствии со ст. 346.30 Налогового кодекса Российской Федерации, налоговым периодом по единому налогу признается квартал.</w:t>
      </w:r>
    </w:p>
    <w:p w:rsidR="00C70DB6" w:rsidRPr="00080A72" w:rsidP="00C70DB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В силу п. 3 ст. 346.32 Налогового кодекса Российской Федерации, налоговые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декларации по итогам налогового периода представляются налогоплательщиками в налоговые органы не позднее 20-го числа первого месяца следующего налогового периода.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>Согласно п.7 ст.6.1 Налогового кодекса Российской Федерации в случаях, когда последний день с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D66C5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>Следовательно, граничным сроком предоставлени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я налоговой декларации по единому налогу на вмененный доход для отдельных видов деятельности за 4 квартал 2018 года является 21.01.2019.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>Из материалов дела усматривается, что налоговая декларация по единому налогу на вмененный доход для отдельных видов дея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тельности за 4 квартал 201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080A72" w:rsidR="007D66C5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подана в ИФНС России по г. Симферополю </w:t>
      </w:r>
      <w:r w:rsidRPr="00080A72" w:rsidR="007D66C5">
        <w:rPr>
          <w:rFonts w:ascii="Times New Roman" w:hAnsi="Times New Roman" w:cs="Times New Roman"/>
          <w:sz w:val="16"/>
          <w:szCs w:val="16"/>
        </w:rPr>
        <w:t>юридическим лицом</w:t>
      </w:r>
      <w:r w:rsidRPr="00080A72" w:rsidR="00AC7076">
        <w:rPr>
          <w:rFonts w:ascii="Times New Roman" w:hAnsi="Times New Roman" w:cs="Times New Roman"/>
          <w:sz w:val="16"/>
          <w:szCs w:val="16"/>
        </w:rPr>
        <w:t xml:space="preserve"> </w:t>
      </w:r>
      <w:r w:rsidRPr="00080A72" w:rsidR="00AC7076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.02.201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, срок предоставления налоговой декларации –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21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.01.201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, т.е. документ предоставлен </w:t>
      </w:r>
      <w:r w:rsidRPr="00080A72" w:rsidR="007D66C5">
        <w:rPr>
          <w:rFonts w:ascii="Times New Roman" w:eastAsia="Times New Roman" w:hAnsi="Times New Roman" w:cs="Times New Roman"/>
          <w:sz w:val="16"/>
          <w:szCs w:val="16"/>
        </w:rPr>
        <w:t>с нарушением установленного налоговым законодательством граничного срока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 предоставления.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) в налоговый орган по месту учета.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Согласно выписке из ЕГРЮЛ, </w:t>
      </w:r>
      <w:r w:rsidRPr="00080A72" w:rsidR="00C47896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080A72">
        <w:rPr>
          <w:rFonts w:ascii="Times New Roman" w:hAnsi="Times New Roman" w:cs="Times New Roman"/>
          <w:sz w:val="16"/>
          <w:szCs w:val="16"/>
        </w:rPr>
        <w:t xml:space="preserve">ООО </w:t>
      </w:r>
      <w:r w:rsidRPr="00080A72" w:rsidR="00C47896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080A72" w:rsidR="00AC7076">
        <w:rPr>
          <w:rFonts w:ascii="Times New Roman" w:hAnsi="Times New Roman" w:cs="Times New Roman"/>
          <w:sz w:val="16"/>
          <w:szCs w:val="16"/>
        </w:rPr>
        <w:t>Абдулжалиев</w:t>
      </w:r>
      <w:r w:rsidRPr="00080A72" w:rsidR="00AC7076">
        <w:rPr>
          <w:rFonts w:ascii="Times New Roman" w:hAnsi="Times New Roman" w:cs="Times New Roman"/>
          <w:sz w:val="16"/>
          <w:szCs w:val="16"/>
        </w:rPr>
        <w:t xml:space="preserve"> А.С.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При этом в силу абзаца 1 пункта 4 статьи 5 Федерального закона от 08 августа 2001 года N 129-ФЗ «О государственной регистрации юридических л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них соответствующих изменений. Для всех третьих лиц руководителем организации яв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ляется лицо, указанное в реестре. 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080A72" w:rsidR="00AC7076">
        <w:rPr>
          <w:rFonts w:ascii="Times New Roman" w:hAnsi="Times New Roman" w:cs="Times New Roman"/>
          <w:sz w:val="16"/>
          <w:szCs w:val="16"/>
        </w:rPr>
        <w:t xml:space="preserve">Абдулжалиев А.С.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080A72" w:rsidR="00AC7076">
        <w:rPr>
          <w:rFonts w:ascii="Times New Roman" w:hAnsi="Times New Roman" w:cs="Times New Roman"/>
          <w:sz w:val="16"/>
          <w:szCs w:val="16"/>
        </w:rPr>
        <w:t xml:space="preserve">Абдулжалиева А.С.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91021924</w:t>
      </w:r>
      <w:r w:rsidRPr="00080A72" w:rsidR="00AC7076">
        <w:rPr>
          <w:rFonts w:ascii="Times New Roman" w:eastAsia="Times New Roman" w:hAnsi="Times New Roman" w:cs="Times New Roman"/>
          <w:sz w:val="16"/>
          <w:szCs w:val="16"/>
        </w:rPr>
        <w:t>2060704001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080A72" w:rsidR="00AC707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09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.2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01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, копией декларации, копией акта №</w:t>
      </w:r>
      <w:r w:rsidRPr="00080A72" w:rsidR="00AC7076">
        <w:rPr>
          <w:rFonts w:ascii="Times New Roman" w:eastAsia="Times New Roman" w:hAnsi="Times New Roman" w:cs="Times New Roman"/>
          <w:sz w:val="16"/>
          <w:szCs w:val="16"/>
        </w:rPr>
        <w:t>853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080A72" w:rsidR="00AC7076">
        <w:rPr>
          <w:rFonts w:ascii="Times New Roman" w:eastAsia="Times New Roman" w:hAnsi="Times New Roman" w:cs="Times New Roman"/>
          <w:sz w:val="16"/>
          <w:szCs w:val="16"/>
        </w:rPr>
        <w:t>27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080A72" w:rsidR="00AC7076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, копией решения № 1</w:t>
      </w:r>
      <w:r w:rsidRPr="00080A72" w:rsidR="00AC7076">
        <w:rPr>
          <w:rFonts w:ascii="Times New Roman" w:eastAsia="Times New Roman" w:hAnsi="Times New Roman" w:cs="Times New Roman"/>
          <w:sz w:val="16"/>
          <w:szCs w:val="16"/>
        </w:rPr>
        <w:t>352 от 08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.07.201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, выпиской из Единого государственного реестра юридических лиц.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80A72" w:rsidR="00AC7076">
        <w:rPr>
          <w:rFonts w:ascii="Times New Roman" w:hAnsi="Times New Roman" w:cs="Times New Roman"/>
          <w:sz w:val="16"/>
          <w:szCs w:val="16"/>
        </w:rPr>
        <w:t xml:space="preserve">Абдулжалиев А.С.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совершил правонарушение, предусмотренное ст. 15.5 Кодекса Российской Федерации об административных правонарушениях, а именно: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ативном правонарушении составлен с соблюдением требований закона, противоречий не содержит. Права и законные интересы </w:t>
      </w:r>
      <w:r w:rsidRPr="00080A72" w:rsidR="00AC7076">
        <w:rPr>
          <w:rFonts w:ascii="Times New Roman" w:hAnsi="Times New Roman" w:cs="Times New Roman"/>
          <w:sz w:val="16"/>
          <w:szCs w:val="16"/>
        </w:rPr>
        <w:t xml:space="preserve">Абдулжалиева А.С.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C70DB6" w:rsidRPr="00080A72" w:rsidP="00C70DB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ное положение, а также наличие обстоятельств, смягчающих или отягчающих административную ответственность.</w:t>
      </w:r>
    </w:p>
    <w:p w:rsidR="00C70DB6" w:rsidRPr="00080A72" w:rsidP="00C70D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               Обстоятельств, предусмотренных ст. ст. 4.2, 4.3 Кодекса Российской Федерации об административных правонарушениях по делу не установлен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о.</w:t>
      </w:r>
    </w:p>
    <w:p w:rsidR="00C70DB6" w:rsidRPr="00080A72" w:rsidP="00C70D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ответственность обстоятельств, мировой судья считает необходимым подвергнуть </w:t>
      </w:r>
      <w:r w:rsidRPr="00080A72" w:rsidR="00AC7076">
        <w:rPr>
          <w:rFonts w:ascii="Times New Roman" w:eastAsia="Times New Roman" w:hAnsi="Times New Roman" w:cs="Times New Roman"/>
          <w:sz w:val="16"/>
          <w:szCs w:val="16"/>
        </w:rPr>
        <w:t xml:space="preserve">Абдулжалиева А.С.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C70DB6" w:rsidRPr="00080A72" w:rsidP="00C70D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70DB6" w:rsidRPr="00080A72" w:rsidP="00C70D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ПОСТАНОВИЛ:</w:t>
      </w:r>
    </w:p>
    <w:p w:rsidR="00C70DB6" w:rsidRPr="00080A72" w:rsidP="00C70D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Pr="00080A72" w:rsidR="00AC7076">
        <w:rPr>
          <w:rFonts w:ascii="Times New Roman" w:eastAsia="Times New Roman" w:hAnsi="Times New Roman" w:cs="Times New Roman"/>
          <w:sz w:val="16"/>
          <w:szCs w:val="16"/>
        </w:rPr>
        <w:t>Абдулжалиева</w:t>
      </w:r>
      <w:r w:rsidRPr="00080A72" w:rsidR="00AC7076">
        <w:rPr>
          <w:rFonts w:ascii="Times New Roman" w:eastAsia="Times New Roman" w:hAnsi="Times New Roman" w:cs="Times New Roman"/>
          <w:sz w:val="16"/>
          <w:szCs w:val="16"/>
        </w:rPr>
        <w:t xml:space="preserve"> А</w:t>
      </w:r>
      <w:r w:rsidRPr="00080A72" w:rsidR="00C4789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80A72" w:rsidR="00AC7076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080A72" w:rsidR="00C4789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80A72" w:rsidR="00AC70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C70DB6" w:rsidRPr="00080A72" w:rsidP="00C70D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Постановление мож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>ублики Крым в течение 10 суток со дня вручения или получения копии постановления.</w:t>
      </w:r>
    </w:p>
    <w:p w:rsidR="00C70DB6" w:rsidRPr="00080A72" w:rsidP="00C70D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70DB6" w:rsidRPr="00080A72" w:rsidP="00C70D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2">
        <w:rPr>
          <w:rFonts w:ascii="Times New Roman" w:eastAsia="Times New Roman" w:hAnsi="Times New Roman" w:cs="Times New Roman"/>
          <w:sz w:val="16"/>
          <w:szCs w:val="16"/>
        </w:rPr>
        <w:t xml:space="preserve">        Мировой судья:                                     </w:t>
      </w:r>
      <w:r w:rsidRPr="00080A72">
        <w:rPr>
          <w:rFonts w:ascii="Times New Roman" w:eastAsia="Times New Roman" w:hAnsi="Times New Roman" w:cs="Times New Roman"/>
          <w:sz w:val="16"/>
          <w:szCs w:val="16"/>
        </w:rPr>
        <w:tab/>
      </w:r>
      <w:r w:rsidRPr="00080A72">
        <w:rPr>
          <w:rFonts w:ascii="Times New Roman" w:eastAsia="Times New Roman" w:hAnsi="Times New Roman" w:cs="Times New Roman"/>
          <w:sz w:val="16"/>
          <w:szCs w:val="16"/>
        </w:rPr>
        <w:tab/>
        <w:t>А.Л. Тоскина</w:t>
      </w:r>
    </w:p>
    <w:p w:rsidR="00355A97" w:rsidRPr="00080A72">
      <w:pPr>
        <w:rPr>
          <w:sz w:val="16"/>
          <w:szCs w:val="16"/>
        </w:rPr>
      </w:pPr>
    </w:p>
    <w:sectPr w:rsidSect="007D66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B6"/>
    <w:rsid w:val="00080A72"/>
    <w:rsid w:val="00355A97"/>
    <w:rsid w:val="00586AF1"/>
    <w:rsid w:val="00685284"/>
    <w:rsid w:val="007D66C5"/>
    <w:rsid w:val="00807251"/>
    <w:rsid w:val="00992724"/>
    <w:rsid w:val="00AC7076"/>
    <w:rsid w:val="00C47896"/>
    <w:rsid w:val="00C70DB6"/>
    <w:rsid w:val="00E1038D"/>
    <w:rsid w:val="00FE6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DB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0A7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