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E39F1" w:rsidRPr="00F7247D" w:rsidP="00EE39F1">
      <w:pPr>
        <w:spacing w:after="0" w:line="240" w:lineRule="auto"/>
        <w:ind w:firstLine="993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F7247D">
        <w:rPr>
          <w:rFonts w:ascii="Times New Roman" w:eastAsia="Times New Roman" w:hAnsi="Times New Roman" w:cs="Times New Roman"/>
          <w:sz w:val="18"/>
          <w:szCs w:val="18"/>
        </w:rPr>
        <w:t>Дело №05-0</w:t>
      </w:r>
      <w:r w:rsidRPr="00F7247D">
        <w:rPr>
          <w:rFonts w:ascii="Times New Roman" w:eastAsia="Times New Roman" w:hAnsi="Times New Roman" w:cs="Times New Roman"/>
          <w:sz w:val="18"/>
          <w:szCs w:val="18"/>
        </w:rPr>
        <w:t>405</w:t>
      </w:r>
      <w:r w:rsidRPr="00F7247D">
        <w:rPr>
          <w:rFonts w:ascii="Times New Roman" w:eastAsia="Times New Roman" w:hAnsi="Times New Roman" w:cs="Times New Roman"/>
          <w:sz w:val="18"/>
          <w:szCs w:val="18"/>
        </w:rPr>
        <w:t>/17/20</w:t>
      </w:r>
      <w:r w:rsidRPr="00F7247D">
        <w:rPr>
          <w:rFonts w:ascii="Times New Roman" w:eastAsia="Times New Roman" w:hAnsi="Times New Roman" w:cs="Times New Roman"/>
          <w:sz w:val="18"/>
          <w:szCs w:val="18"/>
        </w:rPr>
        <w:t>21</w:t>
      </w:r>
    </w:p>
    <w:p w:rsidR="00EE39F1" w:rsidRPr="00F7247D" w:rsidP="00EE39F1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F7247D">
        <w:rPr>
          <w:rFonts w:ascii="Times New Roman" w:eastAsia="Times New Roman" w:hAnsi="Times New Roman" w:cs="Times New Roman"/>
          <w:sz w:val="18"/>
          <w:szCs w:val="18"/>
        </w:rPr>
        <w:t>ПОСТАНОВЛЕНИЕ</w:t>
      </w:r>
    </w:p>
    <w:p w:rsidR="00EE39F1" w:rsidRPr="00F7247D" w:rsidP="00EE39F1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F7247D">
        <w:rPr>
          <w:rFonts w:ascii="Times New Roman" w:eastAsia="Times New Roman" w:hAnsi="Times New Roman" w:cs="Times New Roman"/>
          <w:sz w:val="18"/>
          <w:szCs w:val="18"/>
        </w:rPr>
        <w:t>21 октября</w:t>
      </w:r>
      <w:r w:rsidRPr="00F7247D">
        <w:rPr>
          <w:rFonts w:ascii="Times New Roman" w:eastAsia="Times New Roman" w:hAnsi="Times New Roman" w:cs="Times New Roman"/>
          <w:sz w:val="18"/>
          <w:szCs w:val="18"/>
        </w:rPr>
        <w:t xml:space="preserve"> 20</w:t>
      </w:r>
      <w:r w:rsidRPr="00F7247D">
        <w:rPr>
          <w:rFonts w:ascii="Times New Roman" w:eastAsia="Times New Roman" w:hAnsi="Times New Roman" w:cs="Times New Roman"/>
          <w:sz w:val="18"/>
          <w:szCs w:val="18"/>
        </w:rPr>
        <w:t xml:space="preserve">21 </w:t>
      </w:r>
      <w:r w:rsidRPr="00F7247D">
        <w:rPr>
          <w:rFonts w:ascii="Times New Roman" w:eastAsia="Times New Roman" w:hAnsi="Times New Roman" w:cs="Times New Roman"/>
          <w:sz w:val="18"/>
          <w:szCs w:val="18"/>
        </w:rPr>
        <w:t xml:space="preserve">года      </w:t>
      </w:r>
      <w:r w:rsidRPr="00F7247D">
        <w:rPr>
          <w:rFonts w:ascii="Times New Roman" w:eastAsia="Times New Roman" w:hAnsi="Times New Roman" w:cs="Times New Roman"/>
          <w:sz w:val="18"/>
          <w:szCs w:val="18"/>
        </w:rPr>
        <w:t xml:space="preserve">       </w:t>
      </w:r>
      <w:r w:rsidRPr="00F7247D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г. Симферополь</w:t>
      </w:r>
    </w:p>
    <w:p w:rsidR="00EE39F1" w:rsidRPr="00F7247D" w:rsidP="00EE39F1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EE39F1" w:rsidRPr="00F7247D" w:rsidP="00EE39F1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18"/>
          <w:szCs w:val="18"/>
        </w:rPr>
      </w:pPr>
      <w:r w:rsidRPr="00F7247D">
        <w:rPr>
          <w:rFonts w:ascii="Times New Roman" w:hAnsi="Times New Roman" w:cs="Times New Roman"/>
          <w:sz w:val="18"/>
          <w:szCs w:val="18"/>
        </w:rPr>
        <w:t>Мировой судья судебного участка №17 Центрального судебного района города Симферополь (Центральный район городского округа Симферополя) Республики Крым Тоскина А.Л.,</w:t>
      </w:r>
    </w:p>
    <w:p w:rsidR="00EE39F1" w:rsidRPr="00F7247D" w:rsidP="00EE39F1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F7247D">
        <w:rPr>
          <w:rFonts w:ascii="Times New Roman" w:eastAsia="Times New Roman" w:hAnsi="Times New Roman" w:cs="Times New Roman"/>
          <w:sz w:val="18"/>
          <w:szCs w:val="18"/>
        </w:rPr>
        <w:t xml:space="preserve">рассмотрев в </w:t>
      </w:r>
      <w:r w:rsidRPr="00F7247D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помещении </w:t>
      </w:r>
      <w:r w:rsidRPr="00F7247D">
        <w:rPr>
          <w:rFonts w:ascii="Times New Roman" w:hAnsi="Times New Roman" w:cs="Times New Roman"/>
          <w:sz w:val="18"/>
          <w:szCs w:val="18"/>
        </w:rPr>
        <w:t>судебного участка №17 Центрального судебного района г</w:t>
      </w:r>
      <w:r w:rsidRPr="00F7247D">
        <w:rPr>
          <w:rFonts w:ascii="Times New Roman" w:hAnsi="Times New Roman" w:cs="Times New Roman"/>
          <w:sz w:val="18"/>
          <w:szCs w:val="18"/>
        </w:rPr>
        <w:t>орода</w:t>
      </w:r>
      <w:r w:rsidRPr="00F7247D">
        <w:rPr>
          <w:rFonts w:ascii="Times New Roman" w:hAnsi="Times New Roman" w:cs="Times New Roman"/>
          <w:sz w:val="18"/>
          <w:szCs w:val="18"/>
        </w:rPr>
        <w:t xml:space="preserve"> Симферопо</w:t>
      </w:r>
      <w:r w:rsidRPr="00F7247D">
        <w:rPr>
          <w:rFonts w:ascii="Times New Roman" w:hAnsi="Times New Roman" w:cs="Times New Roman"/>
          <w:sz w:val="18"/>
          <w:szCs w:val="18"/>
        </w:rPr>
        <w:t xml:space="preserve">ль по адресу: </w:t>
      </w:r>
      <w:r w:rsidRPr="00F7247D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г. Симферополь, ул. Крымских Партизан, 3а, </w:t>
      </w:r>
      <w:r w:rsidRPr="00F7247D">
        <w:rPr>
          <w:rFonts w:ascii="Times New Roman" w:hAnsi="Times New Roman" w:cs="Times New Roman"/>
          <w:sz w:val="18"/>
          <w:szCs w:val="18"/>
        </w:rPr>
        <w:t>дело об административном правонарушении</w:t>
      </w:r>
      <w:r w:rsidRPr="00F7247D">
        <w:rPr>
          <w:rFonts w:ascii="Times New Roman" w:eastAsia="Times New Roman" w:hAnsi="Times New Roman" w:cs="Times New Roman"/>
          <w:sz w:val="18"/>
          <w:szCs w:val="18"/>
        </w:rPr>
        <w:t xml:space="preserve"> в отношении «данные изъяты»</w:t>
      </w:r>
      <w:r w:rsidRPr="00F7247D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F7247D">
        <w:rPr>
          <w:rFonts w:ascii="Times New Roman" w:hAnsi="Times New Roman" w:cs="Times New Roman"/>
          <w:sz w:val="18"/>
          <w:szCs w:val="18"/>
        </w:rPr>
        <w:t xml:space="preserve">Общества с ограниченной ответственностью «данные </w:t>
      </w:r>
      <w:r w:rsidRPr="00F7247D">
        <w:rPr>
          <w:rFonts w:ascii="Times New Roman" w:hAnsi="Times New Roman" w:cs="Times New Roman"/>
          <w:sz w:val="18"/>
          <w:szCs w:val="18"/>
        </w:rPr>
        <w:t>изъяты</w:t>
      </w:r>
      <w:r w:rsidRPr="00F7247D">
        <w:rPr>
          <w:rFonts w:ascii="Times New Roman" w:hAnsi="Times New Roman" w:cs="Times New Roman"/>
          <w:sz w:val="18"/>
          <w:szCs w:val="18"/>
        </w:rPr>
        <w:t>»</w:t>
      </w:r>
      <w:r w:rsidRPr="00F7247D">
        <w:rPr>
          <w:rFonts w:ascii="Times New Roman" w:hAnsi="Times New Roman" w:cs="Times New Roman"/>
          <w:sz w:val="18"/>
          <w:szCs w:val="18"/>
        </w:rPr>
        <w:t>Г</w:t>
      </w:r>
      <w:r w:rsidRPr="00F7247D">
        <w:rPr>
          <w:rFonts w:ascii="Times New Roman" w:hAnsi="Times New Roman" w:cs="Times New Roman"/>
          <w:sz w:val="18"/>
          <w:szCs w:val="18"/>
        </w:rPr>
        <w:t>арбута</w:t>
      </w:r>
      <w:r w:rsidRPr="00F7247D">
        <w:rPr>
          <w:rFonts w:ascii="Times New Roman" w:hAnsi="Times New Roman" w:cs="Times New Roman"/>
          <w:sz w:val="18"/>
          <w:szCs w:val="18"/>
        </w:rPr>
        <w:t xml:space="preserve"> А.</w:t>
      </w:r>
      <w:r w:rsidRPr="00F7247D">
        <w:rPr>
          <w:rFonts w:ascii="Times New Roman" w:hAnsi="Times New Roman" w:cs="Times New Roman"/>
          <w:sz w:val="18"/>
          <w:szCs w:val="18"/>
        </w:rPr>
        <w:t xml:space="preserve"> А.</w:t>
      </w:r>
      <w:r w:rsidRPr="00F7247D">
        <w:rPr>
          <w:rFonts w:ascii="Times New Roman" w:hAnsi="Times New Roman" w:cs="Times New Roman"/>
          <w:sz w:val="18"/>
          <w:szCs w:val="18"/>
        </w:rPr>
        <w:t xml:space="preserve"> </w:t>
      </w:r>
      <w:r w:rsidRPr="00F7247D">
        <w:rPr>
          <w:rFonts w:ascii="Times New Roman" w:eastAsia="Times New Roman" w:hAnsi="Times New Roman" w:cs="Times New Roman"/>
          <w:sz w:val="18"/>
          <w:szCs w:val="18"/>
        </w:rPr>
        <w:t xml:space="preserve">по признакам </w:t>
      </w:r>
      <w:r w:rsidRPr="00F7247D">
        <w:rPr>
          <w:rFonts w:ascii="Times New Roman" w:eastAsia="Times New Roman" w:hAnsi="Times New Roman" w:cs="Times New Roman"/>
          <w:sz w:val="18"/>
          <w:szCs w:val="18"/>
        </w:rPr>
        <w:t xml:space="preserve">состава </w:t>
      </w:r>
      <w:r w:rsidRPr="00F7247D">
        <w:rPr>
          <w:rFonts w:ascii="Times New Roman" w:eastAsia="Times New Roman" w:hAnsi="Times New Roman" w:cs="Times New Roman"/>
          <w:sz w:val="18"/>
          <w:szCs w:val="18"/>
        </w:rPr>
        <w:t xml:space="preserve">правонарушения, предусмотренного </w:t>
      </w:r>
      <w:r w:rsidRPr="00F7247D">
        <w:rPr>
          <w:rFonts w:ascii="Times New Roman" w:eastAsia="Times New Roman" w:hAnsi="Times New Roman" w:cs="Times New Roman"/>
          <w:sz w:val="18"/>
          <w:szCs w:val="18"/>
        </w:rPr>
        <w:t>ч. 1 ст. 1</w:t>
      </w:r>
      <w:r w:rsidRPr="00F7247D">
        <w:rPr>
          <w:rFonts w:ascii="Times New Roman" w:eastAsia="Times New Roman" w:hAnsi="Times New Roman" w:cs="Times New Roman"/>
          <w:sz w:val="18"/>
          <w:szCs w:val="18"/>
        </w:rPr>
        <w:t>5.6</w:t>
      </w:r>
      <w:r w:rsidRPr="00F7247D">
        <w:rPr>
          <w:rFonts w:ascii="Times New Roman" w:eastAsia="Times New Roman" w:hAnsi="Times New Roman" w:cs="Times New Roman"/>
          <w:i/>
          <w:sz w:val="18"/>
          <w:szCs w:val="18"/>
        </w:rPr>
        <w:t xml:space="preserve"> </w:t>
      </w:r>
      <w:r w:rsidRPr="00F7247D">
        <w:rPr>
          <w:rFonts w:ascii="Times New Roman" w:eastAsia="Times New Roman" w:hAnsi="Times New Roman" w:cs="Times New Roman"/>
          <w:sz w:val="18"/>
          <w:szCs w:val="18"/>
        </w:rPr>
        <w:t>Кодекса Российской Федерации об административных правонарушениях,</w:t>
      </w:r>
    </w:p>
    <w:p w:rsidR="00EE39F1" w:rsidRPr="00F7247D" w:rsidP="00EE39F1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F7247D">
        <w:rPr>
          <w:rFonts w:ascii="Times New Roman" w:eastAsia="Times New Roman" w:hAnsi="Times New Roman" w:cs="Times New Roman"/>
          <w:sz w:val="18"/>
          <w:szCs w:val="18"/>
        </w:rPr>
        <w:t>УСТАНОВИЛ:</w:t>
      </w:r>
    </w:p>
    <w:p w:rsidR="00EE39F1" w:rsidRPr="00F7247D" w:rsidP="00EE39F1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F7247D">
        <w:rPr>
          <w:rFonts w:ascii="Times New Roman" w:eastAsia="Times New Roman" w:hAnsi="Times New Roman" w:cs="Times New Roman"/>
          <w:sz w:val="18"/>
          <w:szCs w:val="18"/>
        </w:rPr>
        <w:t xml:space="preserve">Согласно протоколу об административном правонарушении №910022117300333900002/1/21 от 02.08.2021 </w:t>
      </w:r>
      <w:r w:rsidRPr="00F7247D">
        <w:rPr>
          <w:rFonts w:ascii="Times New Roman" w:eastAsia="Times New Roman" w:hAnsi="Times New Roman" w:cs="Times New Roman"/>
          <w:sz w:val="18"/>
          <w:szCs w:val="18"/>
        </w:rPr>
        <w:t>Гарбут</w:t>
      </w:r>
      <w:r w:rsidRPr="00F7247D">
        <w:rPr>
          <w:rFonts w:ascii="Times New Roman" w:eastAsia="Times New Roman" w:hAnsi="Times New Roman" w:cs="Times New Roman"/>
          <w:sz w:val="18"/>
          <w:szCs w:val="18"/>
        </w:rPr>
        <w:t xml:space="preserve"> А.А., являясь «данные </w:t>
      </w:r>
      <w:r w:rsidRPr="00F7247D">
        <w:rPr>
          <w:rFonts w:ascii="Times New Roman" w:eastAsia="Times New Roman" w:hAnsi="Times New Roman" w:cs="Times New Roman"/>
          <w:sz w:val="18"/>
          <w:szCs w:val="18"/>
        </w:rPr>
        <w:t>изъяты</w:t>
      </w:r>
      <w:r w:rsidRPr="00F7247D">
        <w:rPr>
          <w:rFonts w:ascii="Times New Roman" w:eastAsia="Times New Roman" w:hAnsi="Times New Roman" w:cs="Times New Roman"/>
          <w:sz w:val="18"/>
          <w:szCs w:val="18"/>
        </w:rPr>
        <w:t>»</w:t>
      </w:r>
      <w:r w:rsidRPr="00F7247D">
        <w:rPr>
          <w:rFonts w:ascii="Times New Roman" w:eastAsia="Times New Roman" w:hAnsi="Times New Roman" w:cs="Times New Roman"/>
          <w:sz w:val="18"/>
          <w:szCs w:val="18"/>
        </w:rPr>
        <w:t>О</w:t>
      </w:r>
      <w:r w:rsidRPr="00F7247D">
        <w:rPr>
          <w:rFonts w:ascii="Times New Roman" w:eastAsia="Times New Roman" w:hAnsi="Times New Roman" w:cs="Times New Roman"/>
          <w:sz w:val="18"/>
          <w:szCs w:val="18"/>
        </w:rPr>
        <w:t>ОО</w:t>
      </w:r>
      <w:r w:rsidRPr="00F7247D">
        <w:rPr>
          <w:rFonts w:ascii="Times New Roman" w:eastAsia="Times New Roman" w:hAnsi="Times New Roman" w:cs="Times New Roman"/>
          <w:sz w:val="18"/>
          <w:szCs w:val="18"/>
        </w:rPr>
        <w:t xml:space="preserve"> «данные </w:t>
      </w:r>
      <w:r w:rsidRPr="00F7247D">
        <w:rPr>
          <w:rFonts w:ascii="Times New Roman" w:eastAsia="Times New Roman" w:hAnsi="Times New Roman" w:cs="Times New Roman"/>
          <w:sz w:val="18"/>
          <w:szCs w:val="18"/>
        </w:rPr>
        <w:t>изъяты»</w:t>
      </w:r>
      <w:r w:rsidRPr="00F7247D">
        <w:rPr>
          <w:rFonts w:ascii="Times New Roman" w:eastAsia="Times New Roman" w:hAnsi="Times New Roman" w:cs="Times New Roman"/>
          <w:sz w:val="18"/>
          <w:szCs w:val="18"/>
        </w:rPr>
        <w:t>не</w:t>
      </w:r>
      <w:r w:rsidRPr="00F7247D">
        <w:rPr>
          <w:rFonts w:ascii="Times New Roman" w:eastAsia="Times New Roman" w:hAnsi="Times New Roman" w:cs="Times New Roman"/>
          <w:sz w:val="18"/>
          <w:szCs w:val="18"/>
        </w:rPr>
        <w:t xml:space="preserve"> предоставил в ИФНС России по г. Симферополю в установленный законодательством о налогах и сборах срок оформленные в установленном порядке документы и (или) иные сведения, необход</w:t>
      </w:r>
      <w:r w:rsidRPr="00F7247D">
        <w:rPr>
          <w:rFonts w:ascii="Times New Roman" w:eastAsia="Times New Roman" w:hAnsi="Times New Roman" w:cs="Times New Roman"/>
          <w:sz w:val="18"/>
          <w:szCs w:val="18"/>
        </w:rPr>
        <w:t>имые для осуществления налогового контроля, согласно требованию ИФНС России по г. Симферополю №21-</w:t>
      </w:r>
      <w:r w:rsidRPr="00F7247D">
        <w:rPr>
          <w:rFonts w:ascii="Times New Roman" w:eastAsia="Times New Roman" w:hAnsi="Times New Roman" w:cs="Times New Roman"/>
          <w:sz w:val="18"/>
          <w:szCs w:val="18"/>
        </w:rPr>
        <w:t>09/6928 от 24.07.2020</w:t>
      </w:r>
      <w:r w:rsidRPr="00F7247D">
        <w:rPr>
          <w:rFonts w:ascii="Times New Roman" w:eastAsia="Times New Roman" w:hAnsi="Times New Roman" w:cs="Times New Roman"/>
          <w:sz w:val="18"/>
          <w:szCs w:val="18"/>
        </w:rPr>
        <w:t>, по сроку предоставления – 25.09.2020 включительно</w:t>
      </w:r>
      <w:r w:rsidRPr="00F7247D">
        <w:rPr>
          <w:rFonts w:ascii="Times New Roman" w:eastAsia="Times New Roman" w:hAnsi="Times New Roman" w:cs="Times New Roman"/>
          <w:sz w:val="18"/>
          <w:szCs w:val="18"/>
        </w:rPr>
        <w:t>.</w:t>
      </w:r>
      <w:r w:rsidRPr="00F7247D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 w:rsidR="00EE39F1" w:rsidRPr="00F7247D" w:rsidP="00EE39F1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F7247D">
        <w:rPr>
          <w:rFonts w:ascii="Times New Roman" w:eastAsia="Times New Roman" w:hAnsi="Times New Roman" w:cs="Times New Roman"/>
          <w:sz w:val="18"/>
          <w:szCs w:val="18"/>
        </w:rPr>
        <w:t>Указанное бездействие лица, в отношении которого ведется производство по делу об ад</w:t>
      </w:r>
      <w:r w:rsidRPr="00F7247D">
        <w:rPr>
          <w:rFonts w:ascii="Times New Roman" w:eastAsia="Times New Roman" w:hAnsi="Times New Roman" w:cs="Times New Roman"/>
          <w:sz w:val="18"/>
          <w:szCs w:val="18"/>
        </w:rPr>
        <w:t>министративном правонарушении, квалифицировано должностным лицом налогового органа по признакам состава правонарушения, предусмотренного ч. 1 ст. 15.6 Кодекса Российской Федерации об административных правонарушениях.</w:t>
      </w:r>
    </w:p>
    <w:p w:rsidR="00EE39F1" w:rsidRPr="00F7247D" w:rsidP="00EE39F1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F7247D">
        <w:rPr>
          <w:rFonts w:ascii="Times New Roman" w:eastAsia="Times New Roman" w:hAnsi="Times New Roman" w:cs="Times New Roman"/>
          <w:sz w:val="18"/>
          <w:szCs w:val="18"/>
        </w:rPr>
        <w:t>Определением от 22.09.2021 дело принято</w:t>
      </w:r>
      <w:r w:rsidRPr="00F7247D">
        <w:rPr>
          <w:rFonts w:ascii="Times New Roman" w:eastAsia="Times New Roman" w:hAnsi="Times New Roman" w:cs="Times New Roman"/>
          <w:sz w:val="18"/>
          <w:szCs w:val="18"/>
        </w:rPr>
        <w:t xml:space="preserve"> к производству, назначено судебное заседание на 24.09.2021. </w:t>
      </w:r>
    </w:p>
    <w:p w:rsidR="00EE39F1" w:rsidRPr="00F7247D" w:rsidP="00EE39F1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F7247D">
        <w:rPr>
          <w:rFonts w:ascii="Times New Roman" w:eastAsia="Times New Roman" w:hAnsi="Times New Roman" w:cs="Times New Roman"/>
          <w:sz w:val="18"/>
          <w:szCs w:val="18"/>
        </w:rPr>
        <w:t>Определением от 24.09.2021 рассмотрение дела отложено на 21.10.2021 в связи с отсутствием сведений на дату проведения судебного заседания об извещения лица, в отношении которого ведется производ</w:t>
      </w:r>
      <w:r w:rsidRPr="00F7247D">
        <w:rPr>
          <w:rFonts w:ascii="Times New Roman" w:eastAsia="Times New Roman" w:hAnsi="Times New Roman" w:cs="Times New Roman"/>
          <w:sz w:val="18"/>
          <w:szCs w:val="18"/>
        </w:rPr>
        <w:t>ство по делу об административном правонарушении, о времени и месте рассмотрения дела.</w:t>
      </w:r>
    </w:p>
    <w:p w:rsidR="00EE39F1" w:rsidRPr="00F7247D" w:rsidP="00EE39F1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F7247D">
        <w:rPr>
          <w:rFonts w:ascii="Times New Roman" w:eastAsia="Times New Roman" w:hAnsi="Times New Roman" w:cs="Times New Roman"/>
          <w:sz w:val="18"/>
          <w:szCs w:val="18"/>
        </w:rPr>
        <w:t xml:space="preserve">В судебное заседание 21.10.2021 </w:t>
      </w:r>
      <w:r w:rsidRPr="00F7247D">
        <w:rPr>
          <w:rFonts w:ascii="Times New Roman" w:eastAsia="Times New Roman" w:hAnsi="Times New Roman" w:cs="Times New Roman"/>
          <w:sz w:val="18"/>
          <w:szCs w:val="18"/>
        </w:rPr>
        <w:t>Гарбут А.А.</w:t>
      </w:r>
      <w:r w:rsidRPr="00F7247D">
        <w:rPr>
          <w:rFonts w:ascii="Times New Roman" w:eastAsia="Times New Roman" w:hAnsi="Times New Roman" w:cs="Times New Roman"/>
          <w:sz w:val="18"/>
          <w:szCs w:val="18"/>
        </w:rPr>
        <w:t xml:space="preserve"> не явился, о дате и времени судебного разбирательства </w:t>
      </w:r>
      <w:r w:rsidRPr="00F7247D">
        <w:rPr>
          <w:rFonts w:ascii="Times New Roman" w:eastAsia="Times New Roman" w:hAnsi="Times New Roman" w:cs="Times New Roman"/>
          <w:sz w:val="18"/>
          <w:szCs w:val="18"/>
        </w:rPr>
        <w:t>уведомлен</w:t>
      </w:r>
      <w:r w:rsidRPr="00F7247D">
        <w:rPr>
          <w:rFonts w:ascii="Times New Roman" w:eastAsia="Times New Roman" w:hAnsi="Times New Roman" w:cs="Times New Roman"/>
          <w:sz w:val="18"/>
          <w:szCs w:val="18"/>
        </w:rPr>
        <w:t xml:space="preserve"> надлежащим образом, о причинах неявки не сообщил, ходатайств о</w:t>
      </w:r>
      <w:r w:rsidRPr="00F7247D">
        <w:rPr>
          <w:rFonts w:ascii="Times New Roman" w:eastAsia="Times New Roman" w:hAnsi="Times New Roman" w:cs="Times New Roman"/>
          <w:sz w:val="18"/>
          <w:szCs w:val="18"/>
        </w:rPr>
        <w:t xml:space="preserve">б отложении рассмотрении дела мировому судье не направил. </w:t>
      </w:r>
    </w:p>
    <w:p w:rsidR="00EE39F1" w:rsidRPr="00F7247D" w:rsidP="00EE39F1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F7247D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F7247D">
        <w:rPr>
          <w:rFonts w:ascii="Times New Roman" w:eastAsia="Times New Roman" w:hAnsi="Times New Roman" w:cs="Times New Roman"/>
          <w:sz w:val="18"/>
          <w:szCs w:val="18"/>
        </w:rPr>
        <w:t>С учетом разъяснений, данных в п. 6 Постановления Пленума Верховного Суда Российской Федерации от 24.03.2005 № 5 «О некоторых вопросах, возникающих у судов при применении Кодекса Российской Федера</w:t>
      </w:r>
      <w:r w:rsidRPr="00F7247D">
        <w:rPr>
          <w:rFonts w:ascii="Times New Roman" w:eastAsia="Times New Roman" w:hAnsi="Times New Roman" w:cs="Times New Roman"/>
          <w:sz w:val="18"/>
          <w:szCs w:val="18"/>
        </w:rPr>
        <w:t xml:space="preserve">ции об административных правонарушениях», а также положений ст. 25.1 Кодекса Российской Федерации об административных правонарушениях, </w:t>
      </w:r>
      <w:r w:rsidRPr="00F7247D">
        <w:rPr>
          <w:rFonts w:ascii="Times New Roman" w:eastAsia="Times New Roman" w:hAnsi="Times New Roman" w:cs="Times New Roman"/>
          <w:sz w:val="18"/>
          <w:szCs w:val="18"/>
        </w:rPr>
        <w:t>Гарбут А.А.</w:t>
      </w:r>
      <w:r w:rsidRPr="00F7247D">
        <w:rPr>
          <w:rFonts w:ascii="Times New Roman" w:eastAsia="Times New Roman" w:hAnsi="Times New Roman" w:cs="Times New Roman"/>
          <w:sz w:val="18"/>
          <w:szCs w:val="18"/>
        </w:rPr>
        <w:t xml:space="preserve"> считается надлежаще извещенным о времени и месте рассмотрения дела об административном правонарушении.</w:t>
      </w:r>
    </w:p>
    <w:p w:rsidR="00EE39F1" w:rsidRPr="00F7247D" w:rsidP="00EE39F1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F7247D">
        <w:rPr>
          <w:rFonts w:ascii="Times New Roman" w:eastAsia="Times New Roman" w:hAnsi="Times New Roman" w:cs="Times New Roman"/>
          <w:sz w:val="18"/>
          <w:szCs w:val="18"/>
        </w:rPr>
        <w:t>Учитыв</w:t>
      </w:r>
      <w:r w:rsidRPr="00F7247D">
        <w:rPr>
          <w:rFonts w:ascii="Times New Roman" w:eastAsia="Times New Roman" w:hAnsi="Times New Roman" w:cs="Times New Roman"/>
          <w:sz w:val="18"/>
          <w:szCs w:val="18"/>
        </w:rPr>
        <w:t xml:space="preserve">ая надлежащее извещение лица, в отношении которого ведется производство по делу об административном правонарушении, считаю возможным рассмотреть дело в отсутствие </w:t>
      </w:r>
      <w:r w:rsidRPr="00F7247D">
        <w:rPr>
          <w:rFonts w:ascii="Times New Roman" w:eastAsia="Times New Roman" w:hAnsi="Times New Roman" w:cs="Times New Roman"/>
          <w:sz w:val="18"/>
          <w:szCs w:val="18"/>
        </w:rPr>
        <w:t>Гарбут</w:t>
      </w:r>
      <w:r w:rsidRPr="00F7247D">
        <w:rPr>
          <w:rFonts w:ascii="Times New Roman" w:eastAsia="Times New Roman" w:hAnsi="Times New Roman" w:cs="Times New Roman"/>
          <w:sz w:val="18"/>
          <w:szCs w:val="18"/>
        </w:rPr>
        <w:t>а</w:t>
      </w:r>
      <w:r w:rsidRPr="00F7247D">
        <w:rPr>
          <w:rFonts w:ascii="Times New Roman" w:eastAsia="Times New Roman" w:hAnsi="Times New Roman" w:cs="Times New Roman"/>
          <w:sz w:val="18"/>
          <w:szCs w:val="18"/>
        </w:rPr>
        <w:t xml:space="preserve"> А.А.</w:t>
      </w:r>
    </w:p>
    <w:p w:rsidR="00EE39F1" w:rsidRPr="00F7247D" w:rsidP="00EE39F1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F7247D">
        <w:rPr>
          <w:rFonts w:ascii="Times New Roman" w:eastAsia="Times New Roman" w:hAnsi="Times New Roman" w:cs="Times New Roman"/>
          <w:sz w:val="18"/>
          <w:szCs w:val="18"/>
        </w:rPr>
        <w:t>Исследовав материалы дела, прихожу к следующему.</w:t>
      </w:r>
    </w:p>
    <w:p w:rsidR="00EE39F1" w:rsidRPr="00F7247D" w:rsidP="00EE39F1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F7247D">
        <w:rPr>
          <w:rFonts w:ascii="Times New Roman" w:eastAsia="Times New Roman" w:hAnsi="Times New Roman" w:cs="Times New Roman"/>
          <w:sz w:val="18"/>
          <w:szCs w:val="18"/>
        </w:rPr>
        <w:t>Согласно ч. 1 ст. 4.5 Кодекса Р</w:t>
      </w:r>
      <w:r w:rsidRPr="00F7247D">
        <w:rPr>
          <w:rFonts w:ascii="Times New Roman" w:eastAsia="Times New Roman" w:hAnsi="Times New Roman" w:cs="Times New Roman"/>
          <w:sz w:val="18"/>
          <w:szCs w:val="18"/>
        </w:rPr>
        <w:t>оссийской Федерации об административных правонарушениях,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правонарушения.</w:t>
      </w:r>
    </w:p>
    <w:p w:rsidR="00EE39F1" w:rsidRPr="00F7247D" w:rsidP="00EE39F1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F7247D">
        <w:rPr>
          <w:rFonts w:ascii="Times New Roman" w:eastAsia="Times New Roman" w:hAnsi="Times New Roman" w:cs="Times New Roman"/>
          <w:sz w:val="18"/>
          <w:szCs w:val="18"/>
        </w:rPr>
        <w:t>Пун</w:t>
      </w:r>
      <w:r w:rsidRPr="00F7247D">
        <w:rPr>
          <w:rFonts w:ascii="Times New Roman" w:eastAsia="Times New Roman" w:hAnsi="Times New Roman" w:cs="Times New Roman"/>
          <w:sz w:val="18"/>
          <w:szCs w:val="18"/>
        </w:rPr>
        <w:t>ктом 14 Постановления Пленума Верховного Суда Российской Федерации от 24.03.2005 №5 «О некоторых вопросах, возникающих у судов при применении Кодекса Российской Федерации об административных правонарушениях» разъяснено, что срок давности привлечения к отве</w:t>
      </w:r>
      <w:r w:rsidRPr="00F7247D">
        <w:rPr>
          <w:rFonts w:ascii="Times New Roman" w:eastAsia="Times New Roman" w:hAnsi="Times New Roman" w:cs="Times New Roman"/>
          <w:sz w:val="18"/>
          <w:szCs w:val="18"/>
        </w:rPr>
        <w:t>тственности исчисляется по общим правилам исчисления сроков - со дня, следующего за днем совершения административного правонарушения (за днем обнаружения правонарушения). В случае совершения административного правонарушения, выразившегося в форме бездейств</w:t>
      </w:r>
      <w:r w:rsidRPr="00F7247D">
        <w:rPr>
          <w:rFonts w:ascii="Times New Roman" w:eastAsia="Times New Roman" w:hAnsi="Times New Roman" w:cs="Times New Roman"/>
          <w:sz w:val="18"/>
          <w:szCs w:val="18"/>
        </w:rPr>
        <w:t>ия, срок привлечения к административной ответственности исчисляется со дня, следующего за последним днем периода, предоставленного для исполнения соответствующей обязанности.</w:t>
      </w:r>
    </w:p>
    <w:p w:rsidR="00EE39F1" w:rsidRPr="00F7247D" w:rsidP="00EE39F1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F7247D">
        <w:rPr>
          <w:rFonts w:ascii="Times New Roman" w:eastAsia="Times New Roman" w:hAnsi="Times New Roman" w:cs="Times New Roman"/>
          <w:sz w:val="18"/>
          <w:szCs w:val="18"/>
        </w:rPr>
        <w:t>В соответствии с ч. 2 ст. 4.8 Кодекса Российской Федерации об административных пр</w:t>
      </w:r>
      <w:r w:rsidRPr="00F7247D">
        <w:rPr>
          <w:rFonts w:ascii="Times New Roman" w:eastAsia="Times New Roman" w:hAnsi="Times New Roman" w:cs="Times New Roman"/>
          <w:sz w:val="18"/>
          <w:szCs w:val="18"/>
        </w:rPr>
        <w:t>авонарушениях срок, исчисляемый сутками, истекает в 24 часа последних суток. Срок, исчисляемый месяцами, истекает в соответствующее число последнего месяца, а если этот месяц не имеет соответствующего числа, срок истекает в последние сутки этого месяца. Ср</w:t>
      </w:r>
      <w:r w:rsidRPr="00F7247D">
        <w:rPr>
          <w:rFonts w:ascii="Times New Roman" w:eastAsia="Times New Roman" w:hAnsi="Times New Roman" w:cs="Times New Roman"/>
          <w:sz w:val="18"/>
          <w:szCs w:val="18"/>
        </w:rPr>
        <w:t xml:space="preserve">ок, исчисляемый годами, истекает в соответствующий месяц и число последнего года. </w:t>
      </w:r>
    </w:p>
    <w:p w:rsidR="00EE39F1" w:rsidRPr="00F7247D" w:rsidP="00EE39F1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F7247D">
        <w:rPr>
          <w:rFonts w:ascii="Times New Roman" w:eastAsia="Times New Roman" w:hAnsi="Times New Roman" w:cs="Times New Roman"/>
          <w:sz w:val="18"/>
          <w:szCs w:val="18"/>
        </w:rPr>
        <w:t xml:space="preserve">Учитывая характер вменяемого </w:t>
      </w:r>
      <w:r w:rsidRPr="00F7247D">
        <w:rPr>
          <w:rFonts w:ascii="Times New Roman" w:eastAsia="Times New Roman" w:hAnsi="Times New Roman" w:cs="Times New Roman"/>
          <w:sz w:val="18"/>
          <w:szCs w:val="18"/>
        </w:rPr>
        <w:t>Гарбут</w:t>
      </w:r>
      <w:r w:rsidRPr="00F7247D">
        <w:rPr>
          <w:rFonts w:ascii="Times New Roman" w:eastAsia="Times New Roman" w:hAnsi="Times New Roman" w:cs="Times New Roman"/>
          <w:sz w:val="18"/>
          <w:szCs w:val="18"/>
        </w:rPr>
        <w:t>у</w:t>
      </w:r>
      <w:r w:rsidRPr="00F7247D">
        <w:rPr>
          <w:rFonts w:ascii="Times New Roman" w:eastAsia="Times New Roman" w:hAnsi="Times New Roman" w:cs="Times New Roman"/>
          <w:sz w:val="18"/>
          <w:szCs w:val="18"/>
        </w:rPr>
        <w:t xml:space="preserve"> А.А.</w:t>
      </w:r>
      <w:r w:rsidRPr="00F7247D">
        <w:rPr>
          <w:rFonts w:ascii="Times New Roman" w:eastAsia="Times New Roman" w:hAnsi="Times New Roman" w:cs="Times New Roman"/>
          <w:sz w:val="18"/>
          <w:szCs w:val="18"/>
        </w:rPr>
        <w:t xml:space="preserve"> правонарушения, а также положения ч. 1 ст. 4.5 Кодекса Российской Федерации об административных правонарушениях, разъяснения Постан</w:t>
      </w:r>
      <w:r w:rsidRPr="00F7247D">
        <w:rPr>
          <w:rFonts w:ascii="Times New Roman" w:eastAsia="Times New Roman" w:hAnsi="Times New Roman" w:cs="Times New Roman"/>
          <w:sz w:val="18"/>
          <w:szCs w:val="18"/>
        </w:rPr>
        <w:t xml:space="preserve">овления Пленума Верховного Суда Российской Федерации от 24.03.2005 №5 «О некоторых вопросах, возникающих у судов при применении Кодекса Российской Федерации об административных правонарушениях», срок привлечения </w:t>
      </w:r>
      <w:r w:rsidRPr="00F7247D">
        <w:rPr>
          <w:rFonts w:ascii="Times New Roman" w:eastAsia="Times New Roman" w:hAnsi="Times New Roman" w:cs="Times New Roman"/>
          <w:sz w:val="18"/>
          <w:szCs w:val="18"/>
        </w:rPr>
        <w:t>Гарбут</w:t>
      </w:r>
      <w:r w:rsidRPr="00F7247D">
        <w:rPr>
          <w:rFonts w:ascii="Times New Roman" w:eastAsia="Times New Roman" w:hAnsi="Times New Roman" w:cs="Times New Roman"/>
          <w:sz w:val="18"/>
          <w:szCs w:val="18"/>
        </w:rPr>
        <w:t>а</w:t>
      </w:r>
      <w:r w:rsidRPr="00F7247D">
        <w:rPr>
          <w:rFonts w:ascii="Times New Roman" w:eastAsia="Times New Roman" w:hAnsi="Times New Roman" w:cs="Times New Roman"/>
          <w:sz w:val="18"/>
          <w:szCs w:val="18"/>
        </w:rPr>
        <w:t xml:space="preserve"> А.А.</w:t>
      </w:r>
      <w:r w:rsidRPr="00F7247D">
        <w:rPr>
          <w:rFonts w:ascii="Times New Roman" w:eastAsia="Times New Roman" w:hAnsi="Times New Roman" w:cs="Times New Roman"/>
          <w:sz w:val="18"/>
          <w:szCs w:val="18"/>
        </w:rPr>
        <w:t xml:space="preserve"> к административной ответственно</w:t>
      </w:r>
      <w:r w:rsidRPr="00F7247D">
        <w:rPr>
          <w:rFonts w:ascii="Times New Roman" w:eastAsia="Times New Roman" w:hAnsi="Times New Roman" w:cs="Times New Roman"/>
          <w:sz w:val="18"/>
          <w:szCs w:val="18"/>
        </w:rPr>
        <w:t>сти по ч. 1 ст. 15.6 Кодекса Российской Федерации</w:t>
      </w:r>
      <w:r w:rsidRPr="00F7247D">
        <w:rPr>
          <w:rFonts w:ascii="Times New Roman" w:eastAsia="Times New Roman" w:hAnsi="Times New Roman" w:cs="Times New Roman"/>
          <w:sz w:val="18"/>
          <w:szCs w:val="18"/>
        </w:rPr>
        <w:t xml:space="preserve"> об административных правонарушениях истек 25.09.2021.</w:t>
      </w:r>
    </w:p>
    <w:p w:rsidR="00EE39F1" w:rsidRPr="00F7247D" w:rsidP="00EE39F1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F7247D">
        <w:rPr>
          <w:rFonts w:ascii="Times New Roman" w:eastAsia="Times New Roman" w:hAnsi="Times New Roman" w:cs="Times New Roman"/>
          <w:sz w:val="18"/>
          <w:szCs w:val="18"/>
        </w:rPr>
        <w:t>В соответствии с п. 6 ч. 1 ст. 24.5  Кодекса Российской Федерации об административных правонарушениях производство по делу об административном правонару</w:t>
      </w:r>
      <w:r w:rsidRPr="00F7247D">
        <w:rPr>
          <w:rFonts w:ascii="Times New Roman" w:eastAsia="Times New Roman" w:hAnsi="Times New Roman" w:cs="Times New Roman"/>
          <w:sz w:val="18"/>
          <w:szCs w:val="18"/>
        </w:rPr>
        <w:t xml:space="preserve">шении не может быть начато, а начатое производство подлежит прекращению в случае истечения сроков давности привлечения к административной ответственности. </w:t>
      </w:r>
    </w:p>
    <w:p w:rsidR="00EE39F1" w:rsidRPr="00F7247D" w:rsidP="00EE39F1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F7247D">
        <w:rPr>
          <w:rFonts w:ascii="Times New Roman" w:eastAsia="Times New Roman" w:hAnsi="Times New Roman" w:cs="Times New Roman"/>
          <w:sz w:val="18"/>
          <w:szCs w:val="18"/>
        </w:rPr>
        <w:t>Согласно ч.1 ст. 28.9 Кодекса Российской Федерации об административных правонарушениях при наличии х</w:t>
      </w:r>
      <w:r w:rsidRPr="00F7247D">
        <w:rPr>
          <w:rFonts w:ascii="Times New Roman" w:eastAsia="Times New Roman" w:hAnsi="Times New Roman" w:cs="Times New Roman"/>
          <w:sz w:val="18"/>
          <w:szCs w:val="18"/>
        </w:rPr>
        <w:t>отя бы одного из обстоятельств, перечисленных в ст. 24.5 Кодекса Российской Федерации об административных правонарушениях орган, должностное лицо, в производстве которого находится дело об административном правонарушении, выносят постановление о прекращени</w:t>
      </w:r>
      <w:r w:rsidRPr="00F7247D">
        <w:rPr>
          <w:rFonts w:ascii="Times New Roman" w:eastAsia="Times New Roman" w:hAnsi="Times New Roman" w:cs="Times New Roman"/>
          <w:sz w:val="18"/>
          <w:szCs w:val="18"/>
        </w:rPr>
        <w:t xml:space="preserve">и производства по делу об административном правонарушении с соблюдением ст. 29.10 Кодекса Российской Федерации об административных правонарушениях. </w:t>
      </w:r>
    </w:p>
    <w:p w:rsidR="00EE39F1" w:rsidRPr="00F7247D" w:rsidP="00EE39F1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F7247D">
        <w:rPr>
          <w:rFonts w:ascii="Times New Roman" w:eastAsia="Times New Roman" w:hAnsi="Times New Roman" w:cs="Times New Roman"/>
          <w:sz w:val="18"/>
          <w:szCs w:val="18"/>
        </w:rPr>
        <w:t xml:space="preserve">Таким образом, учитывая, что на момент рассмотрения дела истек срок давности привлечения </w:t>
      </w:r>
      <w:r w:rsidRPr="00F7247D">
        <w:rPr>
          <w:rFonts w:ascii="Times New Roman" w:eastAsia="Times New Roman" w:hAnsi="Times New Roman" w:cs="Times New Roman"/>
          <w:sz w:val="18"/>
          <w:szCs w:val="18"/>
        </w:rPr>
        <w:t>Гарбут</w:t>
      </w:r>
      <w:r w:rsidRPr="00F7247D">
        <w:rPr>
          <w:rFonts w:ascii="Times New Roman" w:eastAsia="Times New Roman" w:hAnsi="Times New Roman" w:cs="Times New Roman"/>
          <w:sz w:val="18"/>
          <w:szCs w:val="18"/>
        </w:rPr>
        <w:t>а</w:t>
      </w:r>
      <w:r w:rsidRPr="00F7247D">
        <w:rPr>
          <w:rFonts w:ascii="Times New Roman" w:eastAsia="Times New Roman" w:hAnsi="Times New Roman" w:cs="Times New Roman"/>
          <w:sz w:val="18"/>
          <w:szCs w:val="18"/>
        </w:rPr>
        <w:t xml:space="preserve"> А.А.</w:t>
      </w:r>
      <w:r w:rsidRPr="00F7247D">
        <w:rPr>
          <w:rFonts w:ascii="Times New Roman" w:eastAsia="Times New Roman" w:hAnsi="Times New Roman" w:cs="Times New Roman"/>
          <w:sz w:val="18"/>
          <w:szCs w:val="18"/>
        </w:rPr>
        <w:t xml:space="preserve"> к адм</w:t>
      </w:r>
      <w:r w:rsidRPr="00F7247D">
        <w:rPr>
          <w:rFonts w:ascii="Times New Roman" w:eastAsia="Times New Roman" w:hAnsi="Times New Roman" w:cs="Times New Roman"/>
          <w:sz w:val="18"/>
          <w:szCs w:val="18"/>
        </w:rPr>
        <w:t>инистративной ответственности по ч. 1 ст. 15.6 Кодекса Российской Федерации об административных правонарушениях, производство по делу подлежит прекращению на основании п. 6 ч. 1 ст. 24.5 Кодекса Российской Федерации об административных правонарушениях.</w:t>
      </w:r>
    </w:p>
    <w:p w:rsidR="00EE39F1" w:rsidRPr="00F7247D" w:rsidP="00EE39F1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F7247D">
        <w:rPr>
          <w:rFonts w:ascii="Times New Roman" w:eastAsia="Times New Roman" w:hAnsi="Times New Roman" w:cs="Times New Roman"/>
          <w:sz w:val="18"/>
          <w:szCs w:val="18"/>
        </w:rPr>
        <w:t xml:space="preserve">На </w:t>
      </w:r>
      <w:r w:rsidRPr="00F7247D">
        <w:rPr>
          <w:rFonts w:ascii="Times New Roman" w:eastAsia="Times New Roman" w:hAnsi="Times New Roman" w:cs="Times New Roman"/>
          <w:sz w:val="18"/>
          <w:szCs w:val="18"/>
        </w:rPr>
        <w:t>основании изложенного, руководствуясь п. 6 ч. 1 ст. 24.5, ст. ст. 28.9, 29.1, 29.10 Кодекса Российской Федерации об административных правонарушениях, мировой судья –</w:t>
      </w:r>
    </w:p>
    <w:p w:rsidR="00EE39F1" w:rsidRPr="00F7247D" w:rsidP="00EE39F1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F7247D">
        <w:rPr>
          <w:rFonts w:ascii="Times New Roman" w:eastAsia="Times New Roman" w:hAnsi="Times New Roman" w:cs="Times New Roman"/>
          <w:sz w:val="18"/>
          <w:szCs w:val="18"/>
        </w:rPr>
        <w:t>ПОСТАНОВИЛ:</w:t>
      </w:r>
    </w:p>
    <w:p w:rsidR="00EE39F1" w:rsidRPr="00F7247D" w:rsidP="00EE39F1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F7247D">
        <w:rPr>
          <w:rFonts w:ascii="Times New Roman" w:eastAsia="Times New Roman" w:hAnsi="Times New Roman" w:cs="Times New Roman"/>
          <w:sz w:val="18"/>
          <w:szCs w:val="18"/>
        </w:rPr>
        <w:t xml:space="preserve">Производство по делу об административном правонарушении в отношении </w:t>
      </w:r>
      <w:r w:rsidRPr="00F7247D">
        <w:rPr>
          <w:rFonts w:ascii="Times New Roman" w:eastAsia="Times New Roman" w:hAnsi="Times New Roman" w:cs="Times New Roman"/>
          <w:sz w:val="18"/>
          <w:szCs w:val="18"/>
        </w:rPr>
        <w:t>Гарбут</w:t>
      </w:r>
      <w:r w:rsidRPr="00F7247D">
        <w:rPr>
          <w:rFonts w:ascii="Times New Roman" w:eastAsia="Times New Roman" w:hAnsi="Times New Roman" w:cs="Times New Roman"/>
          <w:sz w:val="18"/>
          <w:szCs w:val="18"/>
        </w:rPr>
        <w:t>а</w:t>
      </w:r>
      <w:r w:rsidRPr="00F7247D">
        <w:rPr>
          <w:rFonts w:ascii="Times New Roman" w:eastAsia="Times New Roman" w:hAnsi="Times New Roman" w:cs="Times New Roman"/>
          <w:sz w:val="18"/>
          <w:szCs w:val="18"/>
        </w:rPr>
        <w:t xml:space="preserve"> А.</w:t>
      </w:r>
      <w:r w:rsidRPr="00F7247D">
        <w:rPr>
          <w:rFonts w:ascii="Times New Roman" w:eastAsia="Times New Roman" w:hAnsi="Times New Roman" w:cs="Times New Roman"/>
          <w:sz w:val="18"/>
          <w:szCs w:val="18"/>
        </w:rPr>
        <w:t xml:space="preserve"> А.</w:t>
      </w:r>
      <w:r w:rsidRPr="00F7247D">
        <w:rPr>
          <w:rFonts w:ascii="Times New Roman" w:eastAsia="Times New Roman" w:hAnsi="Times New Roman" w:cs="Times New Roman"/>
          <w:sz w:val="18"/>
          <w:szCs w:val="18"/>
        </w:rPr>
        <w:t xml:space="preserve"> по признакам состава правонарушения, предусмотренного ч. 1 ст. 15.6 </w:t>
      </w:r>
      <w:r w:rsidRPr="00F7247D">
        <w:rPr>
          <w:rFonts w:ascii="Times New Roman" w:eastAsia="Times New Roman" w:hAnsi="Times New Roman" w:cs="Times New Roman"/>
          <w:sz w:val="18"/>
          <w:szCs w:val="18"/>
        </w:rPr>
        <w:t>Кодекса Российской Федерации об административных правонарушениях, прекратить на основании п. 6 ч. 1 ст. 24.5 Кодекса Российской Федерации об административных правона</w:t>
      </w:r>
      <w:r w:rsidRPr="00F7247D">
        <w:rPr>
          <w:rFonts w:ascii="Times New Roman" w:eastAsia="Times New Roman" w:hAnsi="Times New Roman" w:cs="Times New Roman"/>
          <w:sz w:val="18"/>
          <w:szCs w:val="18"/>
        </w:rPr>
        <w:t>рушениях, в связи с истечением срока давности привлечения к административной ответственности.</w:t>
      </w:r>
    </w:p>
    <w:p w:rsidR="00EE39F1" w:rsidRPr="00F7247D" w:rsidP="00EE39F1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F7247D">
        <w:rPr>
          <w:rFonts w:ascii="Times New Roman" w:eastAsia="Times New Roman" w:hAnsi="Times New Roman" w:cs="Times New Roman"/>
          <w:sz w:val="18"/>
          <w:szCs w:val="18"/>
        </w:rPr>
        <w:t>Постановление может быть обжаловано в апелляционном порядке в Центральный районный суд города Симферополя Республики Крым через мирового судью судебного участка №</w:t>
      </w:r>
      <w:r w:rsidRPr="00F7247D">
        <w:rPr>
          <w:rFonts w:ascii="Times New Roman" w:eastAsia="Times New Roman" w:hAnsi="Times New Roman" w:cs="Times New Roman"/>
          <w:sz w:val="18"/>
          <w:szCs w:val="18"/>
        </w:rPr>
        <w:t>17 Центрального судебного района города Симферополь (Центрального районного городского округа Симферополь) Республики Крым в течение 10 суток со дня вручения или получения копии постановления.</w:t>
      </w:r>
    </w:p>
    <w:p w:rsidR="00EE39F1" w:rsidRPr="00F7247D" w:rsidP="00EE39F1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EE39F1" w:rsidRPr="00F7247D" w:rsidP="00EE39F1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EE39F1" w:rsidRPr="00F7247D" w:rsidP="00EE39F1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EE39F1" w:rsidRPr="00F7247D" w:rsidP="00EE39F1">
      <w:pPr>
        <w:spacing w:after="0" w:line="240" w:lineRule="auto"/>
        <w:ind w:firstLine="993"/>
        <w:jc w:val="both"/>
        <w:rPr>
          <w:sz w:val="18"/>
          <w:szCs w:val="18"/>
        </w:rPr>
      </w:pPr>
      <w:r w:rsidRPr="00F7247D">
        <w:rPr>
          <w:rFonts w:ascii="Times New Roman" w:eastAsia="Times New Roman" w:hAnsi="Times New Roman" w:cs="Times New Roman"/>
          <w:sz w:val="18"/>
          <w:szCs w:val="18"/>
        </w:rPr>
        <w:t xml:space="preserve">       Мировой судья </w:t>
      </w:r>
      <w:r w:rsidRPr="00F7247D">
        <w:rPr>
          <w:rFonts w:ascii="Times New Roman" w:eastAsia="Times New Roman" w:hAnsi="Times New Roman" w:cs="Times New Roman"/>
          <w:sz w:val="18"/>
          <w:szCs w:val="18"/>
        </w:rPr>
        <w:tab/>
        <w:t xml:space="preserve">                                      </w:t>
      </w:r>
      <w:r w:rsidRPr="00F7247D">
        <w:rPr>
          <w:rFonts w:ascii="Times New Roman" w:eastAsia="Times New Roman" w:hAnsi="Times New Roman" w:cs="Times New Roman"/>
          <w:sz w:val="18"/>
          <w:szCs w:val="18"/>
        </w:rPr>
        <w:t xml:space="preserve">      А.Л. Тоскина</w:t>
      </w:r>
    </w:p>
    <w:p w:rsidR="00EE39F1" w:rsidRPr="00F7247D" w:rsidP="00EE39F1">
      <w:pPr>
        <w:rPr>
          <w:sz w:val="18"/>
          <w:szCs w:val="18"/>
        </w:rPr>
      </w:pPr>
    </w:p>
    <w:p w:rsidR="00EE39F1" w:rsidRPr="00F7247D" w:rsidP="00EE39F1">
      <w:pPr>
        <w:rPr>
          <w:sz w:val="18"/>
          <w:szCs w:val="18"/>
        </w:rPr>
      </w:pPr>
    </w:p>
    <w:p w:rsidR="00EE39F1" w:rsidRPr="00F7247D" w:rsidP="00EE39F1">
      <w:pPr>
        <w:rPr>
          <w:sz w:val="18"/>
          <w:szCs w:val="18"/>
        </w:rPr>
      </w:pPr>
    </w:p>
    <w:p w:rsidR="00EE39F1" w:rsidRPr="00F7247D" w:rsidP="00EE39F1">
      <w:pPr>
        <w:rPr>
          <w:sz w:val="18"/>
          <w:szCs w:val="18"/>
        </w:rPr>
      </w:pPr>
    </w:p>
    <w:p w:rsidR="00EE39F1" w:rsidRPr="00F7247D" w:rsidP="00EE39F1">
      <w:pPr>
        <w:rPr>
          <w:sz w:val="18"/>
          <w:szCs w:val="18"/>
        </w:rPr>
      </w:pPr>
    </w:p>
    <w:p w:rsidR="00EE39F1" w:rsidRPr="00F7247D" w:rsidP="00EE39F1">
      <w:pPr>
        <w:rPr>
          <w:sz w:val="18"/>
          <w:szCs w:val="18"/>
        </w:rPr>
      </w:pPr>
    </w:p>
    <w:p w:rsidR="00EE39F1" w:rsidRPr="00F7247D" w:rsidP="00EE39F1">
      <w:pPr>
        <w:rPr>
          <w:sz w:val="18"/>
          <w:szCs w:val="18"/>
        </w:rPr>
      </w:pPr>
    </w:p>
    <w:p w:rsidR="00EE39F1" w:rsidRPr="00F7247D" w:rsidP="00EE39F1">
      <w:pPr>
        <w:rPr>
          <w:sz w:val="18"/>
          <w:szCs w:val="18"/>
        </w:rPr>
      </w:pPr>
    </w:p>
    <w:p w:rsidR="00EE39F1" w:rsidRPr="00F7247D" w:rsidP="00EE39F1">
      <w:pPr>
        <w:rPr>
          <w:sz w:val="18"/>
          <w:szCs w:val="18"/>
        </w:rPr>
      </w:pPr>
    </w:p>
    <w:p w:rsidR="00EE39F1" w:rsidRPr="00F7247D" w:rsidP="00EE39F1">
      <w:pPr>
        <w:rPr>
          <w:sz w:val="18"/>
          <w:szCs w:val="18"/>
        </w:rPr>
      </w:pPr>
    </w:p>
    <w:p w:rsidR="005114E7" w:rsidRPr="00F7247D">
      <w:pPr>
        <w:rPr>
          <w:sz w:val="18"/>
          <w:szCs w:val="18"/>
        </w:rPr>
      </w:pPr>
    </w:p>
    <w:sectPr w:rsidSect="006C5F0A">
      <w:pgSz w:w="11906" w:h="16838"/>
      <w:pgMar w:top="851" w:right="849" w:bottom="709" w:left="1560" w:header="708" w:footer="26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9F1"/>
    <w:rsid w:val="005114E7"/>
    <w:rsid w:val="00D619F6"/>
    <w:rsid w:val="00EE39F1"/>
    <w:rsid w:val="00F7247D"/>
    <w:rsid w:val="00FB0E6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39F1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