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FD1" w:rsidRPr="00EA27BB" w:rsidP="00601F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№ 05-</w:t>
      </w:r>
      <w:r w:rsidRPr="00EA27BB" w:rsidR="00E1083B">
        <w:rPr>
          <w:rFonts w:ascii="Times New Roman" w:hAnsi="Times New Roman" w:cs="Times New Roman"/>
          <w:sz w:val="26"/>
          <w:szCs w:val="26"/>
        </w:rPr>
        <w:t>0</w:t>
      </w:r>
      <w:r w:rsidR="00ED2994">
        <w:rPr>
          <w:rFonts w:ascii="Times New Roman" w:hAnsi="Times New Roman" w:cs="Times New Roman"/>
          <w:sz w:val="26"/>
          <w:szCs w:val="26"/>
        </w:rPr>
        <w:t>407</w:t>
      </w:r>
      <w:r w:rsidRPr="00EA27BB">
        <w:rPr>
          <w:rFonts w:ascii="Times New Roman" w:hAnsi="Times New Roman" w:cs="Times New Roman"/>
          <w:sz w:val="26"/>
          <w:szCs w:val="26"/>
        </w:rPr>
        <w:t>/17/20</w:t>
      </w:r>
      <w:r w:rsidRPr="00EA27BB" w:rsidR="00E1083B">
        <w:rPr>
          <w:rFonts w:ascii="Times New Roman" w:hAnsi="Times New Roman" w:cs="Times New Roman"/>
          <w:sz w:val="26"/>
          <w:szCs w:val="26"/>
        </w:rPr>
        <w:t>24</w:t>
      </w:r>
    </w:p>
    <w:p w:rsidR="00601FD1" w:rsidRPr="00EA27BB" w:rsidP="00601F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01FD1" w:rsidRPr="00EA27BB" w:rsidP="00601FD1">
      <w:pPr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декабря</w:t>
      </w:r>
      <w:r w:rsidRPr="00EA27BB" w:rsidR="00E1083B">
        <w:rPr>
          <w:rFonts w:ascii="Times New Roman" w:hAnsi="Times New Roman" w:cs="Times New Roman"/>
          <w:sz w:val="26"/>
          <w:szCs w:val="26"/>
        </w:rPr>
        <w:t xml:space="preserve"> 2024</w:t>
      </w:r>
      <w:r w:rsidRPr="00EA27B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Симферополь                  </w:t>
      </w:r>
    </w:p>
    <w:p w:rsidR="00601FD1" w:rsidRPr="00EA27BB" w:rsidP="00601FD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A27BB">
        <w:rPr>
          <w:rFonts w:ascii="Times New Roman" w:eastAsia="Times New Roman" w:hAnsi="Times New Roman" w:cs="Times New Roman"/>
          <w:sz w:val="26"/>
          <w:szCs w:val="26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01FD1" w:rsidRPr="00EA27BB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</w:t>
      </w:r>
      <w:r w:rsidRPr="00EA27BB">
        <w:rPr>
          <w:rFonts w:ascii="Times New Roman" w:hAnsi="Times New Roman" w:cs="Times New Roman"/>
          <w:sz w:val="26"/>
          <w:szCs w:val="26"/>
        </w:rPr>
        <w:t xml:space="preserve">онарушении – </w:t>
      </w:r>
      <w:r w:rsidR="00ED2994">
        <w:rPr>
          <w:rFonts w:ascii="Times New Roman" w:hAnsi="Times New Roman" w:cs="Times New Roman"/>
          <w:sz w:val="26"/>
          <w:szCs w:val="26"/>
        </w:rPr>
        <w:t xml:space="preserve">Зугер </w:t>
      </w:r>
      <w:r w:rsidR="00E465B1">
        <w:rPr>
          <w:rFonts w:ascii="Times New Roman" w:hAnsi="Times New Roman" w:cs="Times New Roman"/>
          <w:sz w:val="26"/>
          <w:szCs w:val="26"/>
        </w:rPr>
        <w:t>Р.А.</w:t>
      </w:r>
      <w:r w:rsidRPr="00EA27BB">
        <w:rPr>
          <w:rFonts w:ascii="Times New Roman" w:hAnsi="Times New Roman" w:cs="Times New Roman"/>
          <w:sz w:val="26"/>
          <w:szCs w:val="26"/>
        </w:rPr>
        <w:t>,</w:t>
      </w:r>
    </w:p>
    <w:p w:rsidR="00601FD1" w:rsidRPr="00EA27BB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</w:t>
      </w:r>
      <w:r w:rsidRPr="00EA27BB">
        <w:rPr>
          <w:rFonts w:ascii="Times New Roman" w:hAnsi="Times New Roman" w:cs="Times New Roman"/>
          <w:sz w:val="26"/>
          <w:szCs w:val="26"/>
        </w:rPr>
        <w:t xml:space="preserve"> отношении </w:t>
      </w:r>
    </w:p>
    <w:p w:rsidR="00601FD1" w:rsidRPr="00EA27BB" w:rsidP="00601FD1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Зугер Романа Александровича, </w:t>
      </w:r>
      <w:r w:rsidR="004E39A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01FD1" w:rsidRPr="00EA27BB" w:rsidP="0060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 признакам состава правонарушен</w:t>
      </w:r>
      <w:r w:rsidRPr="00EA27BB">
        <w:rPr>
          <w:rFonts w:ascii="Times New Roman" w:hAnsi="Times New Roman" w:cs="Times New Roman"/>
          <w:sz w:val="26"/>
          <w:szCs w:val="26"/>
        </w:rPr>
        <w:t>ия, предусмотренного ч. 2 ст. 12.7 Кодекса Российской Федерации об административных правонарушениях,</w:t>
      </w:r>
    </w:p>
    <w:p w:rsidR="00601FD1" w:rsidRPr="00EA27BB" w:rsidP="00601F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УСТАНОВИЛ: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Зугер Р.А.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30.11</w:t>
      </w:r>
      <w:r w:rsidRPr="00EA27BB">
        <w:rPr>
          <w:rFonts w:ascii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EA27BB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0 минут в г. Симферополе </w:t>
      </w:r>
      <w:r>
        <w:rPr>
          <w:rFonts w:ascii="Times New Roman" w:hAnsi="Times New Roman" w:cs="Times New Roman"/>
          <w:sz w:val="26"/>
          <w:szCs w:val="26"/>
        </w:rPr>
        <w:t xml:space="preserve">по ул. </w:t>
      </w:r>
      <w:r w:rsidR="004E39A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,  управлял транспортным средством – автомобилем </w:t>
      </w:r>
      <w:r w:rsidRPr="00ED2994">
        <w:rPr>
          <w:rFonts w:ascii="Times New Roman" w:hAnsi="Times New Roman" w:cs="Times New Roman"/>
          <w:sz w:val="26"/>
          <w:szCs w:val="26"/>
        </w:rPr>
        <w:t>Cadillac</w:t>
      </w:r>
      <w:r w:rsidRPr="00ED2994">
        <w:rPr>
          <w:rFonts w:ascii="Times New Roman" w:hAnsi="Times New Roman" w:cs="Times New Roman"/>
          <w:sz w:val="26"/>
          <w:szCs w:val="26"/>
        </w:rPr>
        <w:t xml:space="preserve"> SRX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  <w:r w:rsidR="004E39A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будучи лишенным права управления транспортными средствами.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ED2994" w:rsidR="00ED2994">
        <w:rPr>
          <w:rFonts w:ascii="Times New Roman" w:hAnsi="Times New Roman" w:cs="Times New Roman"/>
          <w:sz w:val="26"/>
          <w:szCs w:val="26"/>
        </w:rPr>
        <w:t xml:space="preserve">Зугер Р.А. </w:t>
      </w:r>
      <w:r w:rsidRPr="00EA27BB">
        <w:rPr>
          <w:rFonts w:ascii="Times New Roman" w:hAnsi="Times New Roman" w:cs="Times New Roman"/>
          <w:sz w:val="26"/>
          <w:szCs w:val="26"/>
        </w:rPr>
        <w:t>вину в совершении вмененного правонарушения признал, в содеянном раскаялся, обстоятельства, установленные в про</w:t>
      </w:r>
      <w:r w:rsidRPr="00EA27BB">
        <w:rPr>
          <w:rFonts w:ascii="Times New Roman" w:hAnsi="Times New Roman" w:cs="Times New Roman"/>
          <w:sz w:val="26"/>
          <w:szCs w:val="26"/>
        </w:rPr>
        <w:t>токоле об административном правонарушении, не оспаривал.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соответствии с п. 2.1.1 Правил дорожного </w:t>
      </w:r>
      <w:r w:rsidRPr="00EA27BB">
        <w:rPr>
          <w:rFonts w:ascii="Times New Roman" w:hAnsi="Times New Roman" w:cs="Times New Roman"/>
          <w:sz w:val="26"/>
          <w:szCs w:val="26"/>
        </w:rPr>
        <w:t>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иметь при себе и по требованию сотрудников полиции передава</w:t>
      </w:r>
      <w:r w:rsidRPr="00EA27BB">
        <w:rPr>
          <w:rFonts w:ascii="Times New Roman" w:hAnsi="Times New Roman" w:cs="Times New Roman"/>
          <w:sz w:val="26"/>
          <w:szCs w:val="26"/>
        </w:rPr>
        <w:t>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Согласно ч. 2 ст. 12.7 Кодекса Российской Федерации об административных правонарушениях административным правонаруш</w:t>
      </w:r>
      <w:r w:rsidRPr="00EA27BB">
        <w:rPr>
          <w:rFonts w:ascii="Times New Roman" w:hAnsi="Times New Roman" w:cs="Times New Roman"/>
          <w:sz w:val="26"/>
          <w:szCs w:val="26"/>
        </w:rPr>
        <w:t>ением признается управление транспортным средством водителем, лишенным права управления транспортными средствами.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Субъектом правонарушения, предусмотренного ч. 2 ст. 12.7 Кодекса Российской Федерации об административных правонарушениях, является водитель, </w:t>
      </w:r>
      <w:r w:rsidRPr="00EA27BB">
        <w:rPr>
          <w:rFonts w:ascii="Times New Roman" w:hAnsi="Times New Roman" w:cs="Times New Roman"/>
          <w:sz w:val="26"/>
          <w:szCs w:val="26"/>
        </w:rPr>
        <w:t>лишенный права управления транспортным средством.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 xml:space="preserve"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</w:t>
      </w:r>
      <w:r w:rsidRPr="00ED2994">
        <w:rPr>
          <w:rFonts w:ascii="Times New Roman" w:hAnsi="Times New Roman" w:cs="Times New Roman"/>
          <w:sz w:val="26"/>
          <w:szCs w:val="26"/>
        </w:rPr>
        <w:t>государ</w:t>
      </w:r>
      <w:r w:rsidRPr="00ED2994">
        <w:rPr>
          <w:rFonts w:ascii="Times New Roman" w:hAnsi="Times New Roman" w:cs="Times New Roman"/>
          <w:sz w:val="26"/>
          <w:szCs w:val="26"/>
        </w:rPr>
        <w:t>стве</w:t>
      </w:r>
      <w:r w:rsidRPr="00ED2994">
        <w:rPr>
          <w:rFonts w:ascii="Times New Roman" w:hAnsi="Times New Roman" w:cs="Times New Roman"/>
          <w:sz w:val="26"/>
          <w:szCs w:val="26"/>
        </w:rPr>
        <w:t>нной власти, органами местного самоуправления, должностными лицами, гражданами и их объединениями, юридическими лицами.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</w:t>
      </w:r>
      <w:r w:rsidRPr="00ED2994">
        <w:rPr>
          <w:rFonts w:ascii="Times New Roman" w:hAnsi="Times New Roman" w:cs="Times New Roman"/>
          <w:sz w:val="26"/>
          <w:szCs w:val="26"/>
        </w:rPr>
        <w:t>а исключением случаев, предусмотренных частями 1.3 и 1.3-1 статьи 32.2 настоящего Кодекса (часть 2 статьи 31.2 Кодекса Российской Федерации об административных правонарушениях).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силу ч. 1 ст. 32.6 Кодекса Российской Федерации об административных правонар</w:t>
      </w:r>
      <w:r w:rsidRPr="00ED2994">
        <w:rPr>
          <w:rFonts w:ascii="Times New Roman" w:hAnsi="Times New Roman" w:cs="Times New Roman"/>
          <w:sz w:val="26"/>
          <w:szCs w:val="26"/>
        </w:rPr>
        <w:t xml:space="preserve">ушениях исполнение постановления о лишении права управления </w:t>
      </w:r>
      <w:r w:rsidRPr="00ED2994">
        <w:rPr>
          <w:rFonts w:ascii="Times New Roman" w:hAnsi="Times New Roman" w:cs="Times New Roman"/>
          <w:sz w:val="26"/>
          <w:szCs w:val="26"/>
        </w:rPr>
        <w:t>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</w:t>
      </w:r>
      <w:r w:rsidRPr="00ED2994">
        <w:rPr>
          <w:rFonts w:ascii="Times New Roman" w:hAnsi="Times New Roman" w:cs="Times New Roman"/>
          <w:sz w:val="26"/>
          <w:szCs w:val="26"/>
        </w:rPr>
        <w:t>достоверения.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 xml:space="preserve">Частью 1 ст. 32.7 Кодекса Российской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постановления о назначении административного наказания в </w:t>
      </w:r>
      <w:r w:rsidRPr="00ED2994">
        <w:rPr>
          <w:rFonts w:ascii="Times New Roman" w:hAnsi="Times New Roman" w:cs="Times New Roman"/>
          <w:sz w:val="26"/>
          <w:szCs w:val="26"/>
        </w:rPr>
        <w:t>виде лишения соответствующего специального права.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</w:t>
      </w:r>
      <w:r w:rsidRPr="00ED2994">
        <w:rPr>
          <w:rFonts w:ascii="Times New Roman" w:hAnsi="Times New Roman" w:cs="Times New Roman"/>
          <w:sz w:val="26"/>
          <w:szCs w:val="26"/>
        </w:rPr>
        <w:t>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 (часть 1.1 статьи 32.7 Ко</w:t>
      </w:r>
      <w:r w:rsidRPr="00ED2994"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правонарушениях).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Частью 2 ст. 32.7 Кодекса Российской Федерации об административных правонарушениях установлено, что в случае уклонения лица, лишенного специального права, от сдачи соответствующего удостовере</w:t>
      </w:r>
      <w:r w:rsidRPr="00ED2994">
        <w:rPr>
          <w:rFonts w:ascii="Times New Roman" w:hAnsi="Times New Roman" w:cs="Times New Roman"/>
          <w:sz w:val="26"/>
          <w:szCs w:val="26"/>
        </w:rPr>
        <w:t>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</w:t>
      </w:r>
      <w:r w:rsidRPr="00ED2994">
        <w:rPr>
          <w:rFonts w:ascii="Times New Roman" w:hAnsi="Times New Roman" w:cs="Times New Roman"/>
          <w:sz w:val="26"/>
          <w:szCs w:val="26"/>
        </w:rP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Из анализа указанных правовых норм следует, что обязанность сдать водительское удостоверение в органы ГИБДД за</w:t>
      </w:r>
      <w:r w:rsidRPr="00ED2994">
        <w:rPr>
          <w:rFonts w:ascii="Times New Roman" w:hAnsi="Times New Roman" w:cs="Times New Roman"/>
          <w:sz w:val="26"/>
          <w:szCs w:val="26"/>
        </w:rPr>
        <w:t>коном возложена на лицо, в отношении которого вынесено постановление по делу об административном правонарушении и назначено наказание в виде лишения права управления транспортными средствами.</w:t>
      </w:r>
    </w:p>
    <w:p w:rsidR="00EA27BB" w:rsidRPr="00EA27BB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ED2994" w:rsidR="00ED2994">
        <w:rPr>
          <w:rFonts w:ascii="Times New Roman" w:hAnsi="Times New Roman" w:cs="Times New Roman"/>
          <w:sz w:val="26"/>
          <w:szCs w:val="26"/>
        </w:rPr>
        <w:t xml:space="preserve">Зугер Р.А. </w:t>
      </w:r>
      <w:r w:rsidRPr="00EA27BB">
        <w:rPr>
          <w:rFonts w:ascii="Times New Roman" w:hAnsi="Times New Roman" w:cs="Times New Roman"/>
          <w:sz w:val="26"/>
          <w:szCs w:val="26"/>
        </w:rPr>
        <w:t>согласно постан</w:t>
      </w:r>
      <w:r w:rsidRPr="00EA27BB">
        <w:rPr>
          <w:rFonts w:ascii="Times New Roman" w:hAnsi="Times New Roman" w:cs="Times New Roman"/>
          <w:sz w:val="26"/>
          <w:szCs w:val="26"/>
        </w:rPr>
        <w:t xml:space="preserve">овлению от </w:t>
      </w:r>
      <w:r w:rsidR="00ED2994">
        <w:rPr>
          <w:rFonts w:ascii="Times New Roman" w:hAnsi="Times New Roman" w:cs="Times New Roman"/>
          <w:sz w:val="26"/>
          <w:szCs w:val="26"/>
        </w:rPr>
        <w:t>29.09.2014</w:t>
      </w:r>
      <w:r w:rsidRPr="00EA27BB">
        <w:rPr>
          <w:rFonts w:ascii="Times New Roman" w:hAnsi="Times New Roman" w:cs="Times New Roman"/>
          <w:sz w:val="26"/>
          <w:szCs w:val="26"/>
        </w:rPr>
        <w:t>, вступившему в законную силу, признан виновным в совершении административного правонарушения, предусмотренного ч. 1 ст. 12.</w:t>
      </w:r>
      <w:r w:rsidR="00ED2994">
        <w:rPr>
          <w:rFonts w:ascii="Times New Roman" w:hAnsi="Times New Roman" w:cs="Times New Roman"/>
          <w:sz w:val="26"/>
          <w:szCs w:val="26"/>
        </w:rPr>
        <w:t>8</w:t>
      </w:r>
      <w:r w:rsidRPr="00EA27B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подвергнут административному наказанию в в</w:t>
      </w:r>
      <w:r w:rsidRPr="00EA27BB">
        <w:rPr>
          <w:rFonts w:ascii="Times New Roman" w:hAnsi="Times New Roman" w:cs="Times New Roman"/>
          <w:sz w:val="26"/>
          <w:szCs w:val="26"/>
        </w:rPr>
        <w:t>иде административного штрафа в размере 30000 рублей с лишением права управления транспортными средствами сроком на 1 год 6 месяцев.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</w:t>
      </w:r>
      <w:r w:rsidRPr="00ED2994" w:rsidR="00ED2994">
        <w:rPr>
          <w:rFonts w:ascii="Times New Roman" w:hAnsi="Times New Roman" w:cs="Times New Roman"/>
          <w:sz w:val="26"/>
          <w:szCs w:val="26"/>
        </w:rPr>
        <w:t xml:space="preserve">Зугер Р.А. 30.11.2024 в 09 часов 00 минут в г. Симферополе по ул. Севастопольская, 62,  управлял транспортным средством – автомобилем Cadillac SRX, </w:t>
      </w:r>
      <w:r w:rsidR="004E39A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2994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протоколу 61АА 058915</w:t>
      </w:r>
      <w:r w:rsidR="00DC6FEC">
        <w:rPr>
          <w:rFonts w:ascii="Times New Roman" w:hAnsi="Times New Roman" w:cs="Times New Roman"/>
          <w:sz w:val="26"/>
          <w:szCs w:val="26"/>
        </w:rPr>
        <w:t xml:space="preserve"> от 30.11.2024</w:t>
      </w:r>
      <w:r>
        <w:rPr>
          <w:rFonts w:ascii="Times New Roman" w:hAnsi="Times New Roman" w:cs="Times New Roman"/>
          <w:sz w:val="26"/>
          <w:szCs w:val="26"/>
        </w:rPr>
        <w:t xml:space="preserve"> водительское удостоверение изъято 30.11.2024.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Таким образом, в силу ст. ст. 4.6, 32.7 Кодекса Ро</w:t>
      </w:r>
      <w:r w:rsidRPr="00EA27BB">
        <w:rPr>
          <w:rFonts w:ascii="Times New Roman" w:hAnsi="Times New Roman" w:cs="Times New Roman"/>
          <w:sz w:val="26"/>
          <w:szCs w:val="26"/>
        </w:rPr>
        <w:t xml:space="preserve">ссийской Федерации об административных правонарушениях </w:t>
      </w:r>
      <w:r w:rsidRPr="00ED2994" w:rsidR="00ED2994">
        <w:rPr>
          <w:rFonts w:ascii="Times New Roman" w:hAnsi="Times New Roman" w:cs="Times New Roman"/>
          <w:sz w:val="26"/>
          <w:szCs w:val="26"/>
        </w:rPr>
        <w:t xml:space="preserve">Зугер Р.А. </w:t>
      </w:r>
      <w:r w:rsidRPr="00EA27BB">
        <w:rPr>
          <w:rFonts w:ascii="Times New Roman" w:hAnsi="Times New Roman" w:cs="Times New Roman"/>
          <w:sz w:val="26"/>
          <w:szCs w:val="26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Зугер Р.А. </w:t>
      </w:r>
      <w:r w:rsidRPr="00EA27BB">
        <w:rPr>
          <w:rFonts w:ascii="Times New Roman" w:hAnsi="Times New Roman" w:cs="Times New Roman"/>
          <w:sz w:val="26"/>
          <w:szCs w:val="26"/>
        </w:rPr>
        <w:t>в совершении вмененного ему правонарушения подтве</w:t>
      </w:r>
      <w:r w:rsidRPr="00EA27BB">
        <w:rPr>
          <w:rFonts w:ascii="Times New Roman" w:hAnsi="Times New Roman" w:cs="Times New Roman"/>
          <w:sz w:val="26"/>
          <w:szCs w:val="26"/>
        </w:rPr>
        <w:t xml:space="preserve">рждается имеющимися в материалах дела и исследованными доказательствами, а именно: протоколом об административном правонарушении 82 </w:t>
      </w:r>
      <w:r w:rsidRPr="00EA27BB" w:rsidR="00EA27BB">
        <w:rPr>
          <w:rFonts w:ascii="Times New Roman" w:hAnsi="Times New Roman" w:cs="Times New Roman"/>
          <w:sz w:val="26"/>
          <w:szCs w:val="26"/>
        </w:rPr>
        <w:t>КР №0</w:t>
      </w:r>
      <w:r w:rsidR="00DC6FEC">
        <w:rPr>
          <w:rFonts w:ascii="Times New Roman" w:hAnsi="Times New Roman" w:cs="Times New Roman"/>
          <w:sz w:val="26"/>
          <w:szCs w:val="26"/>
        </w:rPr>
        <w:t>22608</w:t>
      </w:r>
      <w:r w:rsidRPr="00EA27BB">
        <w:rPr>
          <w:rFonts w:ascii="Times New Roman" w:hAnsi="Times New Roman" w:cs="Times New Roman"/>
          <w:sz w:val="26"/>
          <w:szCs w:val="26"/>
        </w:rPr>
        <w:t xml:space="preserve"> от </w:t>
      </w:r>
      <w:r w:rsidR="00DC6FEC">
        <w:rPr>
          <w:rFonts w:ascii="Times New Roman" w:hAnsi="Times New Roman" w:cs="Times New Roman"/>
          <w:sz w:val="26"/>
          <w:szCs w:val="26"/>
        </w:rPr>
        <w:t>30.11</w:t>
      </w:r>
      <w:r w:rsidRPr="00EA27BB">
        <w:rPr>
          <w:rFonts w:ascii="Times New Roman" w:hAnsi="Times New Roman" w:cs="Times New Roman"/>
          <w:sz w:val="26"/>
          <w:szCs w:val="26"/>
        </w:rPr>
        <w:t xml:space="preserve">.2024, копией постановления от </w:t>
      </w:r>
      <w:r w:rsidR="00DC6FEC">
        <w:rPr>
          <w:rFonts w:ascii="Times New Roman" w:hAnsi="Times New Roman" w:cs="Times New Roman"/>
          <w:sz w:val="26"/>
          <w:szCs w:val="26"/>
        </w:rPr>
        <w:t>29.09.2014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  <w:r w:rsidRPr="00EA27BB" w:rsidR="00EA27BB">
        <w:rPr>
          <w:rFonts w:ascii="Times New Roman" w:hAnsi="Times New Roman" w:cs="Times New Roman"/>
          <w:sz w:val="26"/>
          <w:szCs w:val="26"/>
        </w:rPr>
        <w:t>копией протокола</w:t>
      </w:r>
      <w:r w:rsidRPr="00EA27BB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</w:t>
      </w:r>
      <w:r w:rsidRPr="00EA27BB">
        <w:rPr>
          <w:rFonts w:ascii="Times New Roman" w:hAnsi="Times New Roman" w:cs="Times New Roman"/>
          <w:sz w:val="26"/>
          <w:szCs w:val="26"/>
        </w:rPr>
        <w:t xml:space="preserve">дством </w:t>
      </w:r>
      <w:r w:rsidRPr="00EA27BB" w:rsidR="00EA27BB">
        <w:rPr>
          <w:rFonts w:ascii="Times New Roman" w:hAnsi="Times New Roman" w:cs="Times New Roman"/>
          <w:sz w:val="26"/>
          <w:szCs w:val="26"/>
        </w:rPr>
        <w:t>82 ОТ №06</w:t>
      </w:r>
      <w:r w:rsidR="00DC6FEC">
        <w:rPr>
          <w:rFonts w:ascii="Times New Roman" w:hAnsi="Times New Roman" w:cs="Times New Roman"/>
          <w:sz w:val="26"/>
          <w:szCs w:val="26"/>
        </w:rPr>
        <w:t>9102</w:t>
      </w:r>
      <w:r w:rsidRPr="00EA27BB" w:rsidR="00EA27BB">
        <w:rPr>
          <w:rFonts w:ascii="Times New Roman" w:hAnsi="Times New Roman" w:cs="Times New Roman"/>
          <w:sz w:val="26"/>
          <w:szCs w:val="26"/>
        </w:rPr>
        <w:t xml:space="preserve"> </w:t>
      </w:r>
      <w:r w:rsidRPr="00EA27BB">
        <w:rPr>
          <w:rFonts w:ascii="Times New Roman" w:hAnsi="Times New Roman" w:cs="Times New Roman"/>
          <w:sz w:val="26"/>
          <w:szCs w:val="26"/>
        </w:rPr>
        <w:t xml:space="preserve">от </w:t>
      </w:r>
      <w:r w:rsidR="00DC6FEC">
        <w:rPr>
          <w:rFonts w:ascii="Times New Roman" w:hAnsi="Times New Roman" w:cs="Times New Roman"/>
          <w:sz w:val="26"/>
          <w:szCs w:val="26"/>
        </w:rPr>
        <w:t>30.11</w:t>
      </w:r>
      <w:r w:rsidRPr="00EA27BB">
        <w:rPr>
          <w:rFonts w:ascii="Times New Roman" w:hAnsi="Times New Roman" w:cs="Times New Roman"/>
          <w:sz w:val="26"/>
          <w:szCs w:val="26"/>
        </w:rPr>
        <w:t xml:space="preserve">.2024, </w:t>
      </w:r>
      <w:r w:rsidRPr="00EA27BB" w:rsidR="00EA27BB">
        <w:rPr>
          <w:rFonts w:ascii="Times New Roman" w:hAnsi="Times New Roman" w:cs="Times New Roman"/>
          <w:sz w:val="26"/>
          <w:szCs w:val="26"/>
        </w:rPr>
        <w:t xml:space="preserve">рапортом от </w:t>
      </w:r>
      <w:r w:rsidR="00DC6FEC">
        <w:rPr>
          <w:rFonts w:ascii="Times New Roman" w:hAnsi="Times New Roman" w:cs="Times New Roman"/>
          <w:sz w:val="26"/>
          <w:szCs w:val="26"/>
        </w:rPr>
        <w:t>30.11</w:t>
      </w:r>
      <w:r w:rsidRPr="00EA27BB" w:rsidR="00EA27BB">
        <w:rPr>
          <w:rFonts w:ascii="Times New Roman" w:hAnsi="Times New Roman" w:cs="Times New Roman"/>
          <w:sz w:val="26"/>
          <w:szCs w:val="26"/>
        </w:rPr>
        <w:t>.2024</w:t>
      </w:r>
      <w:r w:rsidRPr="00EA27BB">
        <w:rPr>
          <w:rFonts w:ascii="Times New Roman" w:hAnsi="Times New Roman" w:cs="Times New Roman"/>
          <w:sz w:val="26"/>
          <w:szCs w:val="26"/>
        </w:rPr>
        <w:t xml:space="preserve">, </w:t>
      </w:r>
      <w:r w:rsidR="00DC6FEC">
        <w:rPr>
          <w:rFonts w:ascii="Times New Roman" w:hAnsi="Times New Roman" w:cs="Times New Roman"/>
          <w:sz w:val="26"/>
          <w:szCs w:val="26"/>
        </w:rPr>
        <w:t xml:space="preserve">копией протокола 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61АА 058915 от 30.11.2024 </w:t>
      </w:r>
      <w:r w:rsidR="00DC6FEC">
        <w:rPr>
          <w:rFonts w:ascii="Times New Roman" w:hAnsi="Times New Roman" w:cs="Times New Roman"/>
          <w:sz w:val="26"/>
          <w:szCs w:val="26"/>
        </w:rPr>
        <w:t xml:space="preserve">, </w:t>
      </w:r>
      <w:r w:rsidRPr="00EA27BB">
        <w:rPr>
          <w:rFonts w:ascii="Times New Roman" w:hAnsi="Times New Roman" w:cs="Times New Roman"/>
          <w:sz w:val="26"/>
          <w:szCs w:val="26"/>
        </w:rPr>
        <w:t xml:space="preserve">пояснениями, данными 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Зугер Р.А. </w:t>
      </w:r>
      <w:r w:rsidRPr="00EA27BB"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 и иссл</w:t>
      </w:r>
      <w:r w:rsidRPr="00EA27BB">
        <w:rPr>
          <w:rFonts w:ascii="Times New Roman" w:hAnsi="Times New Roman" w:cs="Times New Roman"/>
          <w:sz w:val="26"/>
          <w:szCs w:val="26"/>
        </w:rPr>
        <w:t xml:space="preserve">едованным доказательствам.   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</w:t>
      </w:r>
      <w:r w:rsidRPr="00EA27BB">
        <w:rPr>
          <w:rFonts w:ascii="Times New Roman" w:hAnsi="Times New Roman" w:cs="Times New Roman"/>
          <w:sz w:val="26"/>
          <w:szCs w:val="26"/>
        </w:rPr>
        <w:t xml:space="preserve">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Зугер Р.А. </w:t>
      </w:r>
      <w:r w:rsidRPr="00EA27BB">
        <w:rPr>
          <w:rFonts w:ascii="Times New Roman" w:hAnsi="Times New Roman" w:cs="Times New Roman"/>
          <w:sz w:val="26"/>
          <w:szCs w:val="26"/>
        </w:rPr>
        <w:t xml:space="preserve">в совершении вмененного административного правонарушения. 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Учитывая исследованные в судебных заседа</w:t>
      </w:r>
      <w:r w:rsidRPr="00EA27BB">
        <w:rPr>
          <w:rFonts w:ascii="Times New Roman" w:hAnsi="Times New Roman" w:cs="Times New Roman"/>
          <w:sz w:val="26"/>
          <w:szCs w:val="26"/>
        </w:rPr>
        <w:t xml:space="preserve">ниях доказательства, оценив их в совокупности на предмет допустимости, достоверности и достаточности, действия 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Зугер Р.А. </w:t>
      </w:r>
      <w:r w:rsidRPr="00EA27BB">
        <w:rPr>
          <w:rFonts w:ascii="Times New Roman" w:hAnsi="Times New Roman" w:cs="Times New Roman"/>
          <w:sz w:val="26"/>
          <w:szCs w:val="26"/>
        </w:rPr>
        <w:t xml:space="preserve">квалифицирую по ч. 2 ст. 12.7 Кодекса Российской Федерации об административных правонарушениях, как управление транспортным средством </w:t>
      </w:r>
      <w:r w:rsidRPr="00EA27BB">
        <w:rPr>
          <w:rFonts w:ascii="Times New Roman" w:hAnsi="Times New Roman" w:cs="Times New Roman"/>
          <w:sz w:val="26"/>
          <w:szCs w:val="26"/>
        </w:rPr>
        <w:t>водителем, лишенным права управления транспортными средствами.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</w:t>
      </w:r>
      <w:r w:rsidRPr="00EA27BB">
        <w:rPr>
          <w:rFonts w:ascii="Times New Roman" w:hAnsi="Times New Roman" w:cs="Times New Roman"/>
          <w:sz w:val="26"/>
          <w:szCs w:val="26"/>
        </w:rPr>
        <w:t xml:space="preserve">е содержит. Права и законные интересы 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Зугер Р.А. </w:t>
      </w:r>
      <w:r w:rsidRPr="00EA27BB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</w:t>
      </w:r>
      <w:r w:rsidRPr="00EA27BB">
        <w:rPr>
          <w:rFonts w:ascii="Times New Roman" w:hAnsi="Times New Roman" w:cs="Times New Roman"/>
          <w:sz w:val="26"/>
          <w:szCs w:val="26"/>
        </w:rPr>
        <w:t>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</w:t>
      </w:r>
      <w:r w:rsidRPr="00EA27BB">
        <w:rPr>
          <w:rFonts w:ascii="Times New Roman" w:hAnsi="Times New Roman" w:cs="Times New Roman"/>
          <w:sz w:val="26"/>
          <w:szCs w:val="26"/>
        </w:rPr>
        <w:t>ю ответственность.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DC6FEC" w:rsidR="00DC6FEC">
        <w:rPr>
          <w:rFonts w:ascii="Times New Roman" w:hAnsi="Times New Roman" w:cs="Times New Roman"/>
          <w:sz w:val="26"/>
          <w:szCs w:val="26"/>
        </w:rPr>
        <w:t>Зугер Р.А.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в соответствии с ч. 1 ст. 4.2 Кодекса Российской Федерации об административных правонарушениях, является раскаяние лица, совершившего административное правонарушение.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Обстоятельств</w:t>
      </w:r>
      <w:r w:rsidRPr="00EA27BB">
        <w:rPr>
          <w:rFonts w:ascii="Times New Roman" w:hAnsi="Times New Roman" w:cs="Times New Roman"/>
          <w:sz w:val="26"/>
          <w:szCs w:val="26"/>
        </w:rPr>
        <w:t xml:space="preserve">, отягчающих административную ответственность 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Зугер Р.А. </w:t>
      </w:r>
      <w:r w:rsidRPr="00EA27BB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EA27BB">
        <w:rPr>
          <w:rFonts w:ascii="Times New Roman" w:hAnsi="Times New Roman" w:cs="Times New Roman"/>
          <w:sz w:val="26"/>
          <w:szCs w:val="26"/>
        </w:rPr>
        <w:t xml:space="preserve">правонарушениях, принимая во внимание данные о личности виновного, обстоятельства дела, отсутствие обстоятельств, отягчающих ответственность, наличие обстоятельств, смягчающих административную ответственность, прихожу к выводу, что 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Зугер Р.А. </w:t>
      </w:r>
      <w:r w:rsidRPr="00EA27BB">
        <w:rPr>
          <w:rFonts w:ascii="Times New Roman" w:hAnsi="Times New Roman" w:cs="Times New Roman"/>
          <w:sz w:val="26"/>
          <w:szCs w:val="26"/>
        </w:rPr>
        <w:t>следует подве</w:t>
      </w:r>
      <w:r w:rsidRPr="00EA27BB">
        <w:rPr>
          <w:rFonts w:ascii="Times New Roman" w:hAnsi="Times New Roman" w:cs="Times New Roman"/>
          <w:sz w:val="26"/>
          <w:szCs w:val="26"/>
        </w:rPr>
        <w:t>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Оснований для применения иных альтернативных видов наказания, исходя из обстоятельств дела </w:t>
      </w:r>
      <w:r w:rsidRPr="00EA27BB">
        <w:rPr>
          <w:rFonts w:ascii="Times New Roman" w:hAnsi="Times New Roman" w:cs="Times New Roman"/>
          <w:sz w:val="26"/>
          <w:szCs w:val="26"/>
        </w:rPr>
        <w:t>и личности виновного, не установлено.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246888" w:rsidRPr="00EA27BB" w:rsidP="002468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ПОСТАНОВИЛ:</w:t>
      </w:r>
    </w:p>
    <w:p w:rsidR="00246888" w:rsidRPr="00EA27BB" w:rsidP="00246888">
      <w:pPr>
        <w:pStyle w:val="BodyTextIndent"/>
        <w:ind w:firstLine="709"/>
        <w:rPr>
          <w:sz w:val="26"/>
          <w:szCs w:val="26"/>
        </w:rPr>
      </w:pPr>
      <w:r w:rsidRPr="00EA27BB">
        <w:rPr>
          <w:sz w:val="26"/>
          <w:szCs w:val="26"/>
        </w:rPr>
        <w:t xml:space="preserve">Признать </w:t>
      </w:r>
      <w:r w:rsidRPr="00DC6FEC" w:rsidR="00DC6FEC">
        <w:rPr>
          <w:sz w:val="26"/>
          <w:szCs w:val="26"/>
        </w:rPr>
        <w:t xml:space="preserve">Зугер Романа Александровича </w:t>
      </w:r>
      <w:r w:rsidRPr="00EA27BB">
        <w:rPr>
          <w:sz w:val="26"/>
          <w:szCs w:val="26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30 000 (тридцати т</w:t>
      </w:r>
      <w:r w:rsidRPr="00EA27BB">
        <w:rPr>
          <w:sz w:val="26"/>
          <w:szCs w:val="26"/>
        </w:rPr>
        <w:t xml:space="preserve">ысяч) рублей. </w:t>
      </w:r>
    </w:p>
    <w:p w:rsidR="00246888" w:rsidRPr="00EA27BB" w:rsidP="002468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УФК по Республике Крым (УМВД России по г. Симферополю); банк получатель: отделение Республика Крым Банка России, БИК – 013510002; р/счет  №40102810645370000035, ИНН – 9102003230, КПП – 910201001, ОКТМО</w:t>
      </w:r>
      <w:r w:rsidRPr="00EA27BB">
        <w:rPr>
          <w:rFonts w:ascii="Times New Roman" w:hAnsi="Times New Roman" w:cs="Times New Roman"/>
          <w:sz w:val="26"/>
          <w:szCs w:val="26"/>
        </w:rPr>
        <w:t xml:space="preserve"> – 35701000, КБК 18811601123010001140,  УИН</w:t>
      </w:r>
      <w:r w:rsidRPr="00EA27BB">
        <w:rPr>
          <w:sz w:val="26"/>
          <w:szCs w:val="26"/>
        </w:rPr>
        <w:t xml:space="preserve"> </w:t>
      </w:r>
      <w:r w:rsidRPr="00EA27BB">
        <w:rPr>
          <w:rFonts w:ascii="Times New Roman" w:hAnsi="Times New Roman" w:cs="Times New Roman"/>
          <w:sz w:val="26"/>
          <w:szCs w:val="26"/>
        </w:rPr>
        <w:t>188104912411000</w:t>
      </w:r>
      <w:r w:rsidRPr="00EA27BB" w:rsidR="00EA27BB">
        <w:rPr>
          <w:rFonts w:ascii="Times New Roman" w:hAnsi="Times New Roman" w:cs="Times New Roman"/>
          <w:sz w:val="26"/>
          <w:szCs w:val="26"/>
        </w:rPr>
        <w:t>1</w:t>
      </w:r>
      <w:r w:rsidR="00DC6FEC">
        <w:rPr>
          <w:rFonts w:ascii="Times New Roman" w:hAnsi="Times New Roman" w:cs="Times New Roman"/>
          <w:sz w:val="26"/>
          <w:szCs w:val="26"/>
        </w:rPr>
        <w:t>8431</w:t>
      </w:r>
      <w:r w:rsidRPr="00EA27BB">
        <w:rPr>
          <w:rFonts w:ascii="Times New Roman" w:hAnsi="Times New Roman" w:cs="Times New Roman"/>
          <w:sz w:val="26"/>
          <w:szCs w:val="26"/>
        </w:rPr>
        <w:t>.</w:t>
      </w:r>
    </w:p>
    <w:p w:rsidR="00246888" w:rsidRPr="00EA27BB" w:rsidP="002468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</w:t>
      </w:r>
      <w:r w:rsidRPr="00EA27BB">
        <w:rPr>
          <w:rFonts w:ascii="Times New Roman" w:hAnsi="Times New Roman" w:cs="Times New Roman"/>
          <w:sz w:val="26"/>
          <w:szCs w:val="26"/>
        </w:rPr>
        <w:t xml:space="preserve"> штрафа, предусмотренных ст. 31.5 Кодекса Российской Федерации об административных правонарушениях.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27BB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</w:t>
      </w:r>
      <w:r w:rsidRPr="00EA27BB">
        <w:rPr>
          <w:rFonts w:ascii="Times New Roman" w:hAnsi="Times New Roman"/>
          <w:sz w:val="26"/>
          <w:szCs w:val="26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Докумен</w:t>
      </w:r>
      <w:r w:rsidRPr="00EA27BB">
        <w:rPr>
          <w:rFonts w:ascii="Times New Roman" w:hAnsi="Times New Roman" w:cs="Times New Roman"/>
          <w:sz w:val="26"/>
          <w:szCs w:val="26"/>
        </w:rPr>
        <w:t xml:space="preserve">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</w:t>
      </w:r>
      <w:r w:rsidRPr="00EA27BB">
        <w:rPr>
          <w:rFonts w:ascii="Times New Roman" w:hAnsi="Times New Roman" w:cs="Times New Roman"/>
          <w:sz w:val="26"/>
          <w:szCs w:val="26"/>
        </w:rPr>
        <w:t>Партизан, 3а).</w:t>
      </w:r>
    </w:p>
    <w:p w:rsidR="00246888" w:rsidRPr="00EA27BB" w:rsidP="0024688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</w:t>
      </w:r>
      <w:r w:rsidRPr="00EA27BB">
        <w:rPr>
          <w:rFonts w:ascii="Times New Roman" w:hAnsi="Times New Roman" w:cs="Times New Roman"/>
          <w:sz w:val="26"/>
          <w:szCs w:val="26"/>
        </w:rPr>
        <w:t xml:space="preserve"> течение 10 суток со дня вручения или получения копии постановления.</w:t>
      </w:r>
    </w:p>
    <w:p w:rsidR="00246888" w:rsidRPr="00EA27BB" w:rsidP="00246888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А.Л.Тоскина </w:t>
      </w:r>
    </w:p>
    <w:p w:rsidR="00246888" w:rsidRPr="00EA27BB" w:rsidP="00246888">
      <w:pPr>
        <w:rPr>
          <w:sz w:val="26"/>
          <w:szCs w:val="26"/>
        </w:rPr>
      </w:pPr>
    </w:p>
    <w:p w:rsidR="000867DD" w:rsidRPr="00EA27BB" w:rsidP="00246888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D66B1D">
      <w:footerReference w:type="default" r:id="rId4"/>
      <w:pgSz w:w="11906" w:h="16838"/>
      <w:pgMar w:top="567" w:right="707" w:bottom="709" w:left="1800" w:header="708" w:footer="1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4995950"/>
      <w:docPartObj>
        <w:docPartGallery w:val="Page Numbers (Bottom of Page)"/>
        <w:docPartUnique/>
      </w:docPartObj>
    </w:sdtPr>
    <w:sdtContent>
      <w:p w:rsidR="00F81C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1C9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D1"/>
    <w:rsid w:val="0001092F"/>
    <w:rsid w:val="00042F04"/>
    <w:rsid w:val="000867DD"/>
    <w:rsid w:val="000C22DC"/>
    <w:rsid w:val="001E0B5A"/>
    <w:rsid w:val="00246888"/>
    <w:rsid w:val="00355E05"/>
    <w:rsid w:val="004E39A0"/>
    <w:rsid w:val="00601FD1"/>
    <w:rsid w:val="006C75E8"/>
    <w:rsid w:val="007C70BA"/>
    <w:rsid w:val="00813FA7"/>
    <w:rsid w:val="0097181F"/>
    <w:rsid w:val="00A93575"/>
    <w:rsid w:val="00BB7B96"/>
    <w:rsid w:val="00BF12FE"/>
    <w:rsid w:val="00D2479C"/>
    <w:rsid w:val="00D66B1D"/>
    <w:rsid w:val="00DB2DCE"/>
    <w:rsid w:val="00DC6FEC"/>
    <w:rsid w:val="00E1083B"/>
    <w:rsid w:val="00E21456"/>
    <w:rsid w:val="00E31882"/>
    <w:rsid w:val="00E465B1"/>
    <w:rsid w:val="00EA27BB"/>
    <w:rsid w:val="00EA476E"/>
    <w:rsid w:val="00ED2994"/>
    <w:rsid w:val="00F21345"/>
    <w:rsid w:val="00F408BF"/>
    <w:rsid w:val="00F81C90"/>
    <w:rsid w:val="00F87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D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0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01FD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01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1C90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1C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