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8A23BC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7F6C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Дело №  05-</w:t>
      </w:r>
      <w:r w:rsidR="00FB27A1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0</w:t>
      </w:r>
      <w:r w:rsidR="002F0D2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413</w:t>
      </w:r>
      <w:r w:rsidRPr="008A23BC" w:rsidR="0014513F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17/20</w:t>
      </w:r>
      <w:r w:rsidRPr="008A23BC" w:rsidR="00A669E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5</w:t>
      </w:r>
    </w:p>
    <w:p w:rsidR="00BF23DB" w:rsidRPr="008A23BC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8 сентября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8A23BC" w:rsidR="003A4A9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                                    </w:t>
      </w:r>
      <w:r w:rsidRPr="008A23BC" w:rsidR="00AE54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гор. Симферополь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4587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нии – 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 Т.А.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FB27A1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Бугримовой Е.Н.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A43A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3а, дело об административном правонарушении в отношении:</w:t>
      </w:r>
    </w:p>
    <w:p w:rsidR="00B82EF8" w:rsidRPr="008A23BC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Татьян</w:t>
      </w:r>
      <w:r w:rsidR="00EB3930">
        <w:rPr>
          <w:rFonts w:ascii="Times New Roman" w:eastAsia="Times New Roman" w:hAnsi="Times New Roman" w:cs="Times New Roman"/>
          <w:sz w:val="27"/>
          <w:szCs w:val="27"/>
          <w:lang w:eastAsia="uk-UA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Андреевн</w:t>
      </w:r>
      <w:r w:rsidR="00EB3930">
        <w:rPr>
          <w:rFonts w:ascii="Times New Roman" w:eastAsia="Times New Roman" w:hAnsi="Times New Roman" w:cs="Times New Roman"/>
          <w:sz w:val="27"/>
          <w:szCs w:val="27"/>
          <w:lang w:eastAsia="uk-UA"/>
        </w:rPr>
        <w:t>ы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  <w:lang w:eastAsia="uk-UA"/>
        </w:rPr>
        <w:t>«данные изъяты»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8A23BC" w:rsidR="0019655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состава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правонарушения, предусмотренного ст. 6.1.1 Кодекса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Российской Федерации об административных правонарушениях,</w:t>
      </w:r>
    </w:p>
    <w:p w:rsidR="00BF23DB" w:rsidRPr="008A23BC" w:rsidP="002E7D3C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02C26" w:rsidRPr="008A23BC" w:rsidP="002E7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12.07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.2025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>«д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>анные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>изъяты»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в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ходе внезапно возникшего конфликта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 xml:space="preserve"> на почве личных неприязненных отношений с 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 xml:space="preserve">«данные 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>изъяты»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умышленно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>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832546">
        <w:rPr>
          <w:rFonts w:ascii="Times New Roman" w:eastAsia="Times New Roman" w:hAnsi="Times New Roman" w:cs="Times New Roman"/>
          <w:sz w:val="27"/>
          <w:szCs w:val="27"/>
        </w:rPr>
        <w:t xml:space="preserve"> телесные повреждения </w:t>
      </w:r>
      <w:r w:rsidR="00FB27A1">
        <w:rPr>
          <w:rFonts w:ascii="Times New Roman" w:eastAsia="Times New Roman" w:hAnsi="Times New Roman" w:cs="Times New Roman"/>
          <w:sz w:val="27"/>
          <w:szCs w:val="27"/>
        </w:rPr>
        <w:t>последней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кулаком правой руки нанесла один удар в область лица слева, в результате чего потерпевшая упала</w:t>
      </w:r>
      <w:r w:rsidR="0051079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испытав физическую боль,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>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92E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F75C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F0D25">
        <w:rPr>
          <w:rFonts w:ascii="Times New Roman" w:eastAsia="Times New Roman" w:hAnsi="Times New Roman" w:cs="Times New Roman"/>
          <w:sz w:val="27"/>
          <w:szCs w:val="27"/>
        </w:rPr>
        <w:t xml:space="preserve">Подкар Т.А.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рассмотрении данного дела в судебном заседании вину в совершении </w:t>
      </w:r>
      <w:r w:rsidRPr="008A23BC" w:rsidR="00CB212D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ему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</w:t>
      </w:r>
      <w:r w:rsidRPr="008A23BC" w:rsidR="005E505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содеянном раскаял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ась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, обстоятельства, установленные в протоколе об административном правонарушении, не оспаривал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A669E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4587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ая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hAnsi="Times New Roman" w:cs="Times New Roman"/>
          <w:sz w:val="27"/>
          <w:szCs w:val="27"/>
        </w:rPr>
        <w:t>факт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причинени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я телесных повреждений, соединенных с причинением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физической боли, при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, изложенны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протоколе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BF23DB" w:rsidRPr="008A23BC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участников процесса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исследовав материалы дела, прихожу к следующему.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х в ст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ст. 6.1.1 Кодекса Российской Федерации об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ти часов.</w:t>
      </w:r>
    </w:p>
    <w:p w:rsidR="008A6FA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сознательно их допускало либо относилось к ним безразлично (ч. 1 ст. 2.2 Кодек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са Российской Федерации об административных правонарушениях).</w:t>
      </w:r>
    </w:p>
    <w:p w:rsidR="00D7005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установлено в судебном заседании,</w:t>
      </w:r>
      <w:r w:rsidRPr="008A23BC" w:rsidR="004C5D29">
        <w:rPr>
          <w:rFonts w:ascii="Times New Roman" w:hAnsi="Times New Roman" w:cs="Times New Roman"/>
          <w:sz w:val="27"/>
          <w:szCs w:val="27"/>
        </w:rPr>
        <w:t xml:space="preserve"> </w:t>
      </w:r>
      <w:r w:rsidRPr="002F0D25" w:rsidR="002F0D25">
        <w:rPr>
          <w:rFonts w:ascii="Times New Roman" w:eastAsia="Times New Roman" w:hAnsi="Times New Roman" w:cs="Times New Roman"/>
          <w:sz w:val="27"/>
          <w:szCs w:val="27"/>
        </w:rPr>
        <w:t xml:space="preserve">Подкар Т.А. 12.07.2025 в 03 часа 00 минут, находясь по адресу: 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2F0D25" w:rsidR="002F0D25">
        <w:rPr>
          <w:rFonts w:ascii="Times New Roman" w:eastAsia="Times New Roman" w:hAnsi="Times New Roman" w:cs="Times New Roman"/>
          <w:sz w:val="27"/>
          <w:szCs w:val="27"/>
        </w:rPr>
        <w:t xml:space="preserve">в ходе внезапно возникшего конфликта на почве личных неприязненных отношений с 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 xml:space="preserve">«данные </w:t>
      </w:r>
      <w:r w:rsidRPr="0016645D" w:rsidR="0016645D">
        <w:rPr>
          <w:rFonts w:ascii="Times New Roman" w:eastAsia="Times New Roman" w:hAnsi="Times New Roman" w:cs="Times New Roman"/>
          <w:sz w:val="27"/>
          <w:szCs w:val="27"/>
        </w:rPr>
        <w:t>изъяты»</w:t>
      </w:r>
      <w:r w:rsidRPr="002F0D25" w:rsidR="002F0D25">
        <w:rPr>
          <w:rFonts w:ascii="Times New Roman" w:eastAsia="Times New Roman" w:hAnsi="Times New Roman" w:cs="Times New Roman"/>
          <w:sz w:val="27"/>
          <w:szCs w:val="27"/>
        </w:rPr>
        <w:t>умышленно</w:t>
      </w:r>
      <w:r w:rsidRPr="002F0D25" w:rsidR="002F0D25">
        <w:rPr>
          <w:rFonts w:ascii="Times New Roman" w:eastAsia="Times New Roman" w:hAnsi="Times New Roman" w:cs="Times New Roman"/>
          <w:sz w:val="27"/>
          <w:szCs w:val="27"/>
        </w:rPr>
        <w:t xml:space="preserve">  причинила телесные повреждения последней, а именно: кулаком правой руки нанесла один удар в область лица слева, в результате чего потерпевшая упала, испытав физическую боль</w:t>
      </w:r>
      <w:r w:rsidRPr="0051079B" w:rsidR="0051079B">
        <w:rPr>
          <w:rFonts w:ascii="Times New Roman" w:eastAsia="Times New Roman" w:hAnsi="Times New Roman" w:cs="Times New Roman"/>
          <w:sz w:val="27"/>
          <w:szCs w:val="27"/>
        </w:rPr>
        <w:t>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Pr="002F0D25" w:rsidR="002F0D25">
        <w:rPr>
          <w:rFonts w:ascii="Times New Roman" w:eastAsia="Times New Roman" w:hAnsi="Times New Roman" w:cs="Times New Roman"/>
          <w:sz w:val="27"/>
          <w:szCs w:val="27"/>
        </w:rPr>
        <w:t xml:space="preserve">Подкар Т.А.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8107F6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подтверждается установленными </w:t>
      </w:r>
      <w:r w:rsidRPr="008A23BC" w:rsidR="008A6FA1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8201 №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304475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>.08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2F0D2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копией заявления потерпевшей от 12.07.2025, письменными объяснениями потерпевшей от 12.07.2025, </w:t>
      </w:r>
      <w:r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копией справки №296674,  письменными объяснениями очевидцев от 12.07.2025, письменными объяснениями Подкар Т.А. от 12.07.2025, заключением эксперта №1621 от 14.07.2025,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 Т.А., потерпевшей</w:t>
      </w:r>
      <w:r w:rsidRPr="00B874B0" w:rsidR="00B874B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которые полностью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соответствуют фактически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 обстоятельствам, установленным в судебном заседании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исследованным доказательствам.</w:t>
      </w:r>
    </w:p>
    <w:p w:rsidR="00F35EEF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 w:rsidR="00045F0A">
        <w:rPr>
          <w:rFonts w:ascii="Times New Roman" w:eastAsia="Times New Roman" w:hAnsi="Times New Roman" w:cs="Times New Roman"/>
          <w:sz w:val="27"/>
          <w:szCs w:val="27"/>
          <w:lang w:eastAsia="uk-UA"/>
        </w:rPr>
        <w:t>ояснения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51079B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Объективных данных, свидетельствующих о возможности оговора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8327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 стороны </w:t>
      </w:r>
      <w:r w:rsidRPr="008A23BC" w:rsidR="00D5252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конфликтной ситуации само по себе данные обстоятельства не подтверждает, как и не подтверждает заинтересованность потерпевше</w:t>
      </w:r>
      <w:r w:rsidR="00910763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исходе дела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EB39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правонарушения.</w:t>
      </w:r>
    </w:p>
    <w:p w:rsidR="007E55DD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8327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совершении административного правонарушения, предусмотренного ст.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5 Уголовно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8327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возбужден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ии дела об административном правонарушении нарушены не были.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</w:t>
      </w:r>
      <w:r w:rsidRPr="008A23BC" w:rsidR="00BF676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судья, в соответствии с требованиями ст.4.1 Кодекса Российской Федерации об административных правонаруш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ениях, учитывает характер совершенного административного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ом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смягчающи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 ответственность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 Т.А.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является раскаяние лица, совершившего административное правонарушение.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отягчающих ответственность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конкретных обстоятельств дела,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отсутствие обстоятельств,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отягчающих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наличие обстоятельств, смягчающих ответственность,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прихожу к выводу, что </w:t>
      </w:r>
      <w:r w:rsidRPr="00832765" w:rsidR="00832765">
        <w:rPr>
          <w:rFonts w:ascii="Times New Roman" w:eastAsia="Times New Roman" w:hAnsi="Times New Roman" w:cs="Times New Roman"/>
          <w:sz w:val="27"/>
          <w:szCs w:val="27"/>
        </w:rPr>
        <w:t>Подкар Т.А.</w:t>
      </w:r>
      <w:r w:rsidR="008327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 наказанию в виде штрафа в пределах санкции ст. 6.1.1 Кодекса Российской Федерации об административных прав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онарушения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х, по которой квалифицированы е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действия.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несет в себе цель воспитательного воздействия и способствует недопущению новых правонарушений.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Оснований для назначения иных альтернативных видов наказания, исходя из обсто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ятельств дела, личности виновн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не установлено.     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Руководствуясь ст.с.29.9-29.10, 30.1 Кодекса Российской Федерации об административных правонарушениях, мировой судья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</w:t>
      </w:r>
    </w:p>
    <w:p w:rsidR="009F5F91" w:rsidRPr="008A23BC" w:rsidP="00092E11">
      <w:pPr>
        <w:tabs>
          <w:tab w:val="left" w:pos="567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Подкар Татьян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Андреевн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3276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8A23BC" w:rsidR="00246A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назначить 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административное наказание в виде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административного штрафа в размере 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 (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пять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тысяч) рублей.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Реквизиты для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платы штрафа: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олучатель:  УФК по Республике Крым (Министерство юстиции Республики Крым, л/с 04752203230, Код Сводного реестра 35220323, почтовый адрес: Россия, Республика Крым, 29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500,  г. Симферополь, ул. Набережная им.60-летия СССР, 28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0645370000035, казначейский счет 03100643000000017500, УИН</w:t>
      </w:r>
      <w:r w:rsidRPr="008A23BC" w:rsidR="006309D6">
        <w:rPr>
          <w:rFonts w:ascii="Times New Roman" w:hAnsi="Times New Roman" w:cs="Times New Roman"/>
          <w:sz w:val="27"/>
          <w:szCs w:val="27"/>
        </w:rPr>
        <w:t xml:space="preserve"> </w:t>
      </w:r>
      <w:r w:rsidRPr="00832765" w:rsidR="00832765">
        <w:rPr>
          <w:rFonts w:ascii="Times New Roman" w:hAnsi="Times New Roman" w:cs="Times New Roman"/>
          <w:sz w:val="27"/>
          <w:szCs w:val="27"/>
        </w:rPr>
        <w:t>0410760300175004132506113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ОКТМО 35701000, КБК </w:t>
      </w:r>
      <w:r w:rsidRPr="008A23BC" w:rsidR="005E4DF3">
        <w:rPr>
          <w:rFonts w:ascii="Times New Roman" w:hAnsi="Times New Roman" w:cs="Times New Roman"/>
          <w:sz w:val="27"/>
          <w:szCs w:val="27"/>
        </w:rPr>
        <w:t>828 1 16 01063 01 0101 140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ок до пятнадцати суток, либо обязательные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работы на срок до пятидесяти часов (ч.1 ст.20.25 Кодекса Российской Федерации об административных правонарушениях).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Постановление может быть обжаловано в апелляционном порядке в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копии постановления.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                                     А.Л.Тоскина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4504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E7D3C" w:rsidRPr="008A23B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45D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45F0A"/>
    <w:rsid w:val="000509C3"/>
    <w:rsid w:val="00077F55"/>
    <w:rsid w:val="00092E11"/>
    <w:rsid w:val="000C2715"/>
    <w:rsid w:val="000D429F"/>
    <w:rsid w:val="00100D79"/>
    <w:rsid w:val="0014513F"/>
    <w:rsid w:val="00151EEE"/>
    <w:rsid w:val="0016645D"/>
    <w:rsid w:val="00185D97"/>
    <w:rsid w:val="0019655C"/>
    <w:rsid w:val="001D02DF"/>
    <w:rsid w:val="00212E04"/>
    <w:rsid w:val="00230971"/>
    <w:rsid w:val="00246A3E"/>
    <w:rsid w:val="00256B40"/>
    <w:rsid w:val="00294959"/>
    <w:rsid w:val="002A72D2"/>
    <w:rsid w:val="002C314B"/>
    <w:rsid w:val="002E0310"/>
    <w:rsid w:val="002E7D3C"/>
    <w:rsid w:val="002F0D25"/>
    <w:rsid w:val="002F6D3B"/>
    <w:rsid w:val="00302C26"/>
    <w:rsid w:val="003068DE"/>
    <w:rsid w:val="00317AAE"/>
    <w:rsid w:val="0032687B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1079B"/>
    <w:rsid w:val="00547EDD"/>
    <w:rsid w:val="00582500"/>
    <w:rsid w:val="005B43C2"/>
    <w:rsid w:val="005C0990"/>
    <w:rsid w:val="005C5823"/>
    <w:rsid w:val="005C5D4D"/>
    <w:rsid w:val="005E24E7"/>
    <w:rsid w:val="005E4DF3"/>
    <w:rsid w:val="005E5053"/>
    <w:rsid w:val="005E7E04"/>
    <w:rsid w:val="005F0D92"/>
    <w:rsid w:val="006226C9"/>
    <w:rsid w:val="006309D6"/>
    <w:rsid w:val="006434FA"/>
    <w:rsid w:val="006711F0"/>
    <w:rsid w:val="00676A13"/>
    <w:rsid w:val="006A3912"/>
    <w:rsid w:val="00737AF5"/>
    <w:rsid w:val="00762039"/>
    <w:rsid w:val="00765220"/>
    <w:rsid w:val="007A0D85"/>
    <w:rsid w:val="007A688C"/>
    <w:rsid w:val="007B6658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32546"/>
    <w:rsid w:val="00832765"/>
    <w:rsid w:val="008434BA"/>
    <w:rsid w:val="0084587B"/>
    <w:rsid w:val="008A23BC"/>
    <w:rsid w:val="008A24BE"/>
    <w:rsid w:val="008A6392"/>
    <w:rsid w:val="008A6FA1"/>
    <w:rsid w:val="00906BEC"/>
    <w:rsid w:val="00910763"/>
    <w:rsid w:val="00921DF8"/>
    <w:rsid w:val="0094504B"/>
    <w:rsid w:val="00962F05"/>
    <w:rsid w:val="009641E6"/>
    <w:rsid w:val="00975CC1"/>
    <w:rsid w:val="009D1A9F"/>
    <w:rsid w:val="009F324E"/>
    <w:rsid w:val="009F5F91"/>
    <w:rsid w:val="009F75CB"/>
    <w:rsid w:val="00A00373"/>
    <w:rsid w:val="00A07BF0"/>
    <w:rsid w:val="00A26710"/>
    <w:rsid w:val="00A35F6B"/>
    <w:rsid w:val="00A40C86"/>
    <w:rsid w:val="00A4387B"/>
    <w:rsid w:val="00A43A21"/>
    <w:rsid w:val="00A669E5"/>
    <w:rsid w:val="00A71018"/>
    <w:rsid w:val="00A96CFB"/>
    <w:rsid w:val="00AE544D"/>
    <w:rsid w:val="00B1477D"/>
    <w:rsid w:val="00B14B6A"/>
    <w:rsid w:val="00B56F13"/>
    <w:rsid w:val="00B67334"/>
    <w:rsid w:val="00B7654E"/>
    <w:rsid w:val="00B82EF8"/>
    <w:rsid w:val="00B874B0"/>
    <w:rsid w:val="00BA1BB8"/>
    <w:rsid w:val="00BF23DB"/>
    <w:rsid w:val="00BF676E"/>
    <w:rsid w:val="00C17C59"/>
    <w:rsid w:val="00C23845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CC1C04"/>
    <w:rsid w:val="00D24079"/>
    <w:rsid w:val="00D32D89"/>
    <w:rsid w:val="00D33854"/>
    <w:rsid w:val="00D45E16"/>
    <w:rsid w:val="00D52529"/>
    <w:rsid w:val="00D526C3"/>
    <w:rsid w:val="00D7005E"/>
    <w:rsid w:val="00DC270B"/>
    <w:rsid w:val="00DC6CD6"/>
    <w:rsid w:val="00DD154F"/>
    <w:rsid w:val="00DE6C55"/>
    <w:rsid w:val="00E26C9C"/>
    <w:rsid w:val="00E42B14"/>
    <w:rsid w:val="00E42EA0"/>
    <w:rsid w:val="00E555C0"/>
    <w:rsid w:val="00E66C99"/>
    <w:rsid w:val="00E74A5A"/>
    <w:rsid w:val="00EB3930"/>
    <w:rsid w:val="00ED282F"/>
    <w:rsid w:val="00EE0D6D"/>
    <w:rsid w:val="00F35EEF"/>
    <w:rsid w:val="00FB2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