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01AC9" w:rsidRPr="001B277F" w:rsidP="00646A7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1B277F" w:rsidR="00790DC7">
        <w:rPr>
          <w:rFonts w:ascii="Times New Roman" w:eastAsia="Times New Roman" w:hAnsi="Times New Roman" w:cs="Times New Roman"/>
          <w:sz w:val="27"/>
          <w:szCs w:val="27"/>
        </w:rPr>
        <w:t>0622/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17/2018</w:t>
      </w:r>
    </w:p>
    <w:p w:rsidR="00401AC9" w:rsidRPr="001B277F" w:rsidP="00646A7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401AC9" w:rsidRPr="001B277F" w:rsidP="00646A7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401AC9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>08 октября 2018 года                                               г. Симферополь</w:t>
      </w:r>
    </w:p>
    <w:p w:rsidR="00401AC9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01AC9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1B277F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1B277F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401AC9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1B277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1B277F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1B277F">
        <w:rPr>
          <w:rFonts w:ascii="Times New Roman" w:hAnsi="Times New Roman" w:cs="Times New Roman"/>
          <w:sz w:val="27"/>
          <w:szCs w:val="27"/>
        </w:rPr>
        <w:t xml:space="preserve">поль, по адресу: </w:t>
      </w:r>
      <w:r w:rsidRPr="001B277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1B277F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401AC9" w:rsidRPr="001B277F" w:rsidP="00790DC7">
      <w:pPr>
        <w:spacing w:after="0" w:line="240" w:lineRule="auto"/>
        <w:ind w:left="2832"/>
        <w:jc w:val="both"/>
        <w:rPr>
          <w:rFonts w:ascii="Times New Roman" w:hAnsi="Times New Roman" w:cs="Times New Roman"/>
          <w:sz w:val="27"/>
          <w:szCs w:val="27"/>
        </w:rPr>
      </w:pPr>
      <w:r w:rsidRPr="001B277F">
        <w:rPr>
          <w:rFonts w:ascii="Times New Roman" w:hAnsi="Times New Roman" w:cs="Times New Roman"/>
          <w:sz w:val="27"/>
          <w:szCs w:val="27"/>
        </w:rPr>
        <w:t xml:space="preserve">генерального директора Автономной некоммерческой организации дополнительного профессионального образования учебный центр </w:t>
      </w:r>
      <w:r w:rsidR="006A4F4B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1B277F">
        <w:rPr>
          <w:rFonts w:ascii="Times New Roman" w:hAnsi="Times New Roman" w:cs="Times New Roman"/>
          <w:sz w:val="27"/>
          <w:szCs w:val="27"/>
        </w:rPr>
        <w:t xml:space="preserve"> </w:t>
      </w:r>
      <w:r w:rsidRPr="001B277F">
        <w:rPr>
          <w:rFonts w:ascii="Times New Roman" w:hAnsi="Times New Roman" w:cs="Times New Roman"/>
          <w:sz w:val="27"/>
          <w:szCs w:val="27"/>
        </w:rPr>
        <w:t>Голубцов</w:t>
      </w:r>
      <w:r w:rsidRPr="001B277F">
        <w:rPr>
          <w:rFonts w:ascii="Times New Roman" w:hAnsi="Times New Roman" w:cs="Times New Roman"/>
          <w:sz w:val="27"/>
          <w:szCs w:val="27"/>
        </w:rPr>
        <w:t>а</w:t>
      </w:r>
      <w:r w:rsidRPr="001B277F">
        <w:rPr>
          <w:rFonts w:ascii="Times New Roman" w:hAnsi="Times New Roman" w:cs="Times New Roman"/>
          <w:sz w:val="27"/>
          <w:szCs w:val="27"/>
        </w:rPr>
        <w:t xml:space="preserve"> </w:t>
      </w:r>
      <w:r w:rsidR="006A4F4B">
        <w:rPr>
          <w:rFonts w:ascii="Times New Roman" w:hAnsi="Times New Roman" w:cs="Times New Roman"/>
          <w:sz w:val="27"/>
          <w:szCs w:val="27"/>
        </w:rPr>
        <w:t>Э.В.</w:t>
      </w:r>
      <w:r w:rsidRPr="001B277F">
        <w:rPr>
          <w:rFonts w:ascii="Times New Roman" w:hAnsi="Times New Roman" w:cs="Times New Roman"/>
          <w:sz w:val="27"/>
          <w:szCs w:val="27"/>
        </w:rPr>
        <w:t xml:space="preserve">, </w:t>
      </w:r>
      <w:r w:rsidR="006A4F4B">
        <w:rPr>
          <w:rFonts w:ascii="Times New Roman" w:eastAsia="Times New Roman" w:hAnsi="Times New Roman"/>
          <w:sz w:val="26"/>
          <w:szCs w:val="26"/>
        </w:rPr>
        <w:t>&lt;данные изъяты&gt;</w:t>
      </w:r>
    </w:p>
    <w:p w:rsidR="00401AC9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мотренного ч.1 ст.15.6</w:t>
      </w:r>
      <w:r w:rsidRPr="001B277F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401AC9" w:rsidRPr="001B277F" w:rsidP="00646A7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401AC9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Голубцов Э.В., являясь генеральным </w:t>
      </w:r>
      <w:r w:rsidRPr="001B277F" w:rsidR="00646A7F"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АНО ДПО УЦ </w:t>
      </w:r>
      <w:r w:rsidR="006A4F4B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6A4F4B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, не предоставил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Pr="001B277F" w:rsidR="00646A7F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 2017 года по сроку предоставлени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я – 31.</w:t>
      </w:r>
      <w:r w:rsidRPr="001B277F" w:rsidR="00646A7F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.2017. </w:t>
      </w:r>
    </w:p>
    <w:p w:rsidR="00646A7F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1B277F" w:rsidR="00790DC7">
        <w:rPr>
          <w:rFonts w:ascii="Times New Roman" w:hAnsi="Times New Roman" w:cs="Times New Roman"/>
          <w:sz w:val="27"/>
          <w:szCs w:val="27"/>
        </w:rPr>
        <w:t>Голубцов Э.В</w:t>
      </w:r>
      <w:r w:rsidRPr="001B277F">
        <w:rPr>
          <w:rFonts w:ascii="Times New Roman" w:hAnsi="Times New Roman" w:cs="Times New Roman"/>
          <w:sz w:val="27"/>
          <w:szCs w:val="27"/>
        </w:rPr>
        <w:t>. не явилс</w:t>
      </w:r>
      <w:r w:rsidRPr="001B277F" w:rsidR="00790DC7">
        <w:rPr>
          <w:rFonts w:ascii="Times New Roman" w:hAnsi="Times New Roman" w:cs="Times New Roman"/>
          <w:sz w:val="27"/>
          <w:szCs w:val="27"/>
        </w:rPr>
        <w:t>я</w:t>
      </w:r>
      <w:r w:rsidRPr="001B277F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 надлежащим образом, судебная повестка</w:t>
      </w:r>
      <w:r w:rsidRPr="001B277F" w:rsidR="00CC639C">
        <w:rPr>
          <w:rFonts w:ascii="Times New Roman" w:hAnsi="Times New Roman" w:cs="Times New Roman"/>
          <w:sz w:val="27"/>
          <w:szCs w:val="27"/>
        </w:rPr>
        <w:t>,</w:t>
      </w:r>
      <w:r w:rsidRPr="001B277F">
        <w:rPr>
          <w:rFonts w:ascii="Times New Roman" w:hAnsi="Times New Roman" w:cs="Times New Roman"/>
          <w:sz w:val="27"/>
          <w:szCs w:val="27"/>
        </w:rPr>
        <w:t xml:space="preserve"> направленная по адресу места жительства лица, в отношении которого ведется производство по делу об администр</w:t>
      </w:r>
      <w:r w:rsidRPr="001B277F">
        <w:rPr>
          <w:rFonts w:ascii="Times New Roman" w:hAnsi="Times New Roman" w:cs="Times New Roman"/>
          <w:sz w:val="27"/>
          <w:szCs w:val="27"/>
        </w:rPr>
        <w:t xml:space="preserve">ативном правонарушении за истечением срока хранения возвращена </w:t>
      </w:r>
      <w:r w:rsidRPr="001B277F" w:rsidR="00CC639C">
        <w:rPr>
          <w:rFonts w:ascii="Times New Roman" w:hAnsi="Times New Roman" w:cs="Times New Roman"/>
          <w:sz w:val="27"/>
          <w:szCs w:val="27"/>
        </w:rPr>
        <w:t>отправителю</w:t>
      </w:r>
      <w:r w:rsidRPr="001B277F">
        <w:rPr>
          <w:rFonts w:ascii="Times New Roman" w:hAnsi="Times New Roman" w:cs="Times New Roman"/>
          <w:sz w:val="27"/>
          <w:szCs w:val="27"/>
        </w:rPr>
        <w:t xml:space="preserve">, 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о причинах неявки не сообщил, ходатайств об отложении рассмотрении дела мировому судье не направил.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646A7F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учетом разъяснений, данных Пленумом Верховного Суда РФ в пункте 6 постановле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1B277F" w:rsidR="00790DC7">
        <w:rPr>
          <w:rFonts w:ascii="Times New Roman" w:hAnsi="Times New Roman" w:cs="Times New Roman"/>
          <w:sz w:val="27"/>
          <w:szCs w:val="27"/>
        </w:rPr>
        <w:t>Голубцов Э.В</w:t>
      </w:r>
      <w:r w:rsidRPr="001B277F">
        <w:rPr>
          <w:rFonts w:ascii="Times New Roman" w:hAnsi="Times New Roman" w:cs="Times New Roman"/>
          <w:sz w:val="27"/>
          <w:szCs w:val="27"/>
        </w:rPr>
        <w:t>.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</w:t>
      </w:r>
      <w:r w:rsidRPr="001B277F" w:rsidR="00790DC7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646A7F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ть дело в отсутствии </w:t>
      </w:r>
      <w:r w:rsidRPr="001B277F" w:rsidR="00790DC7">
        <w:rPr>
          <w:rFonts w:ascii="Times New Roman" w:hAnsi="Times New Roman" w:cs="Times New Roman"/>
          <w:sz w:val="27"/>
          <w:szCs w:val="27"/>
        </w:rPr>
        <w:t>Голубцова Э.В.</w:t>
      </w:r>
    </w:p>
    <w:p w:rsidR="00401AC9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401AC9" w:rsidRPr="001B277F" w:rsidP="00646A7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401AC9" w:rsidRPr="001B277F" w:rsidP="00646A7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месту 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401AC9" w:rsidRPr="001B277F" w:rsidP="00646A7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Согласно п. 2 ст. 230 Налогового кодекса Российской Федерации </w:t>
      </w:r>
      <w:r w:rsidRPr="001B277F">
        <w:rPr>
          <w:rFonts w:ascii="Times New Roman" w:hAnsi="Times New Roman" w:cs="Times New Roman"/>
          <w:sz w:val="27"/>
          <w:szCs w:val="27"/>
          <w:shd w:val="clear" w:color="auto" w:fill="FFFFFF"/>
        </w:rPr>
        <w:t>расчет сумм налога на доходы физических лиц, исчисленных и удержанных налог</w:t>
      </w:r>
      <w:r w:rsidRPr="001B277F">
        <w:rPr>
          <w:rFonts w:ascii="Times New Roman" w:hAnsi="Times New Roman" w:cs="Times New Roman"/>
          <w:sz w:val="27"/>
          <w:szCs w:val="27"/>
          <w:shd w:val="clear" w:color="auto" w:fill="FFFFFF"/>
        </w:rPr>
        <w:t>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401AC9" w:rsidRPr="001B277F" w:rsidP="00646A7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абочий день.</w:t>
      </w:r>
    </w:p>
    <w:p w:rsidR="00401AC9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Pr="001B277F" w:rsidR="00646A7F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 2017 года поданы в ИФНС России по г. Симферополю </w:t>
      </w:r>
      <w:r w:rsidRPr="001B277F" w:rsidR="00790DC7">
        <w:rPr>
          <w:rFonts w:ascii="Times New Roman" w:hAnsi="Times New Roman" w:cs="Times New Roman"/>
          <w:sz w:val="27"/>
          <w:szCs w:val="27"/>
        </w:rPr>
        <w:t xml:space="preserve">АНО ДПО УЦ </w:t>
      </w:r>
      <w:r w:rsidR="006A4F4B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B277F" w:rsidR="00790DC7">
        <w:rPr>
          <w:rFonts w:ascii="Times New Roman" w:eastAsia="Times New Roman" w:hAnsi="Times New Roman" w:cs="Times New Roman"/>
          <w:sz w:val="27"/>
          <w:szCs w:val="27"/>
        </w:rPr>
        <w:t>14</w:t>
      </w:r>
      <w:r w:rsidRPr="001B277F" w:rsidR="00646A7F">
        <w:rPr>
          <w:rFonts w:ascii="Times New Roman" w:eastAsia="Times New Roman" w:hAnsi="Times New Roman" w:cs="Times New Roman"/>
          <w:sz w:val="27"/>
          <w:szCs w:val="27"/>
        </w:rPr>
        <w:t>.11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.2017, 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граничный срок предоставления налогового расчета – 31.</w:t>
      </w:r>
      <w:r w:rsidRPr="001B277F" w:rsidR="00646A7F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.2017, т.е. расчет представлен на </w:t>
      </w:r>
      <w:r w:rsidRPr="001B277F" w:rsidR="00790DC7">
        <w:rPr>
          <w:rFonts w:ascii="Times New Roman" w:eastAsia="Times New Roman" w:hAnsi="Times New Roman" w:cs="Times New Roman"/>
          <w:sz w:val="27"/>
          <w:szCs w:val="27"/>
        </w:rPr>
        <w:t>14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день после граничного срока предоставления</w:t>
      </w:r>
      <w:r w:rsidRPr="001B277F">
        <w:rPr>
          <w:rStyle w:val="FontStyle12"/>
          <w:sz w:val="27"/>
          <w:szCs w:val="27"/>
          <w:lang w:eastAsia="uk-UA"/>
        </w:rPr>
        <w:t>.</w:t>
      </w:r>
    </w:p>
    <w:p w:rsidR="00401AC9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01AC9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Pr="001B277F" w:rsidR="00790DC7"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1B277F" w:rsidR="00646A7F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1B277F" w:rsidR="00790DC7">
        <w:rPr>
          <w:rFonts w:ascii="Times New Roman" w:hAnsi="Times New Roman" w:cs="Times New Roman"/>
          <w:sz w:val="27"/>
          <w:szCs w:val="27"/>
        </w:rPr>
        <w:t xml:space="preserve">АНО ДПО УЦ </w:t>
      </w:r>
      <w:r w:rsidR="006A4F4B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 на момент возникновения обязанности, установленной п. 2 ст. 230 Налогового кодекса Российской Федерации, являлся </w:t>
      </w:r>
      <w:r w:rsidRPr="001B277F" w:rsidR="00790DC7">
        <w:rPr>
          <w:rFonts w:ascii="Times New Roman" w:eastAsia="Times New Roman" w:hAnsi="Times New Roman" w:cs="Times New Roman"/>
          <w:sz w:val="27"/>
          <w:szCs w:val="27"/>
        </w:rPr>
        <w:t>Голубцов Э.В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01AC9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мотренного ч. 1 ст. 15.6 Кодекса Российской Федерации об административных правонарушениях, является именно </w:t>
      </w:r>
      <w:r w:rsidRPr="001B277F" w:rsidR="00790DC7">
        <w:rPr>
          <w:rFonts w:ascii="Times New Roman" w:eastAsia="Times New Roman" w:hAnsi="Times New Roman" w:cs="Times New Roman"/>
          <w:sz w:val="27"/>
          <w:szCs w:val="27"/>
        </w:rPr>
        <w:t>Голубцов Э.В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401AC9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1B277F" w:rsidR="00790DC7">
        <w:rPr>
          <w:rFonts w:ascii="Times New Roman" w:eastAsia="Times New Roman" w:hAnsi="Times New Roman" w:cs="Times New Roman"/>
          <w:sz w:val="27"/>
          <w:szCs w:val="27"/>
        </w:rPr>
        <w:t>Голубцова Э.В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инкриминируемого правонарушения подтверждается протоколом об административном правонарушении № </w:t>
      </w:r>
      <w:r w:rsidRPr="001B277F" w:rsidR="00790D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12727/19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1B277F" w:rsidR="00790D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06.09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.2018, расчетом в электронном виде,  копией акта № </w:t>
      </w:r>
      <w:r w:rsidRPr="001B277F" w:rsidR="00790D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19405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1B277F" w:rsidR="00790D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24.11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.2017, копией решения № </w:t>
      </w:r>
      <w:r w:rsidRPr="001B277F" w:rsidR="00790D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13612 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Pr="001B277F" w:rsidR="00646A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Pr="001B277F" w:rsidR="00790DC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 w:rsidRPr="001B277F" w:rsidR="00646A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.01.2018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сведениями  из ЕГРЮЛ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01AC9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B277F" w:rsidR="001B277F">
        <w:rPr>
          <w:rFonts w:ascii="Times New Roman" w:eastAsia="Times New Roman" w:hAnsi="Times New Roman" w:cs="Times New Roman"/>
          <w:sz w:val="27"/>
          <w:szCs w:val="27"/>
        </w:rPr>
        <w:t>Голубцова Э.В</w:t>
      </w:r>
      <w:r w:rsidRPr="001B277F" w:rsidR="00970DE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в совершении инкриминируемого административного правонаруш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ения.</w:t>
      </w:r>
    </w:p>
    <w:p w:rsidR="00401AC9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1B277F" w:rsidR="001B277F">
        <w:rPr>
          <w:rFonts w:ascii="Times New Roman" w:eastAsia="Times New Roman" w:hAnsi="Times New Roman" w:cs="Times New Roman"/>
          <w:sz w:val="27"/>
          <w:szCs w:val="27"/>
        </w:rPr>
        <w:t>Голубцов Э.В</w:t>
      </w:r>
      <w:r w:rsidRPr="001B277F" w:rsidR="00970DEA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B277F">
        <w:rPr>
          <w:rFonts w:ascii="Times New Roman" w:hAnsi="Times New Roman" w:cs="Times New Roman"/>
          <w:sz w:val="27"/>
          <w:szCs w:val="27"/>
        </w:rPr>
        <w:t>, будучи должностным лицом –</w:t>
      </w:r>
      <w:r w:rsidRPr="001B277F" w:rsidR="001B277F">
        <w:rPr>
          <w:rFonts w:ascii="Times New Roman" w:hAnsi="Times New Roman" w:cs="Times New Roman"/>
          <w:sz w:val="27"/>
          <w:szCs w:val="27"/>
        </w:rPr>
        <w:t xml:space="preserve"> генеральным</w:t>
      </w:r>
      <w:r w:rsidRPr="001B277F">
        <w:rPr>
          <w:rFonts w:ascii="Times New Roman" w:hAnsi="Times New Roman" w:cs="Times New Roman"/>
          <w:sz w:val="27"/>
          <w:szCs w:val="27"/>
        </w:rPr>
        <w:t xml:space="preserve"> </w:t>
      </w:r>
      <w:r w:rsidRPr="001B277F" w:rsidR="00646A7F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1B277F" w:rsidR="001B277F">
        <w:rPr>
          <w:rFonts w:ascii="Times New Roman" w:hAnsi="Times New Roman" w:cs="Times New Roman"/>
          <w:sz w:val="27"/>
          <w:szCs w:val="27"/>
        </w:rPr>
        <w:t xml:space="preserve">АНО ДПО УЦ </w:t>
      </w:r>
      <w:r w:rsidR="006A4F4B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1B277F">
        <w:rPr>
          <w:rFonts w:ascii="Times New Roman" w:hAnsi="Times New Roman" w:cs="Times New Roman"/>
          <w:sz w:val="27"/>
          <w:szCs w:val="27"/>
        </w:rPr>
        <w:t xml:space="preserve">, 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ч.1 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ст.15.6 Кодекса Российской 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необходимые для осуществления налог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ового контроля.</w:t>
      </w:r>
    </w:p>
    <w:p w:rsidR="00401AC9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ршения административного правонарушения. </w:t>
      </w:r>
    </w:p>
    <w:p w:rsidR="00401AC9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01AC9" w:rsidRPr="001B277F" w:rsidP="00646A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B277F" w:rsidR="001B277F">
        <w:rPr>
          <w:rFonts w:ascii="Times New Roman" w:eastAsia="Times New Roman" w:hAnsi="Times New Roman" w:cs="Times New Roman"/>
          <w:sz w:val="27"/>
          <w:szCs w:val="27"/>
        </w:rPr>
        <w:t>Голубцова Э.В</w:t>
      </w:r>
      <w:r w:rsidRPr="001B277F" w:rsidR="00970DE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дела об административном правонарушении нарушены не были.</w:t>
      </w:r>
    </w:p>
    <w:p w:rsidR="00EF1985" w:rsidRPr="001B277F" w:rsidP="00EF19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>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B277F" w:rsidRPr="001B277F" w:rsidP="001B27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Обстоятельств, смягчающих административную ответственность 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Голубцова Э.В.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по делу не установлено </w:t>
      </w:r>
    </w:p>
    <w:p w:rsidR="001B277F" w:rsidRPr="001B277F" w:rsidP="001B27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предусмотренным ч. 1 ст. 4.3 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является повторное совершение в течение года однородного правонарушения, поскольку постановлением от 30.03.2017 по делу № 05-0091/17/2017, вступившими в законную силу, Голубцов Э.В. привлечен к административной ответственности по признакам правонарушения, 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предусмотренного ч. 1 ст. 15.6 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правонарушениях, и ему назначено наказание в виде штрафа. Принимая во внимание положения с. 4.6 Кодекса Российской Федерации об административных правонарушениях, а также устано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вленные по делу обстоятельства, </w:t>
      </w:r>
      <w:r w:rsidR="00347EB0">
        <w:rPr>
          <w:rFonts w:ascii="Times New Roman" w:eastAsia="Times New Roman" w:hAnsi="Times New Roman" w:cs="Times New Roman"/>
          <w:color w:val="000000"/>
          <w:sz w:val="27"/>
          <w:szCs w:val="27"/>
        </w:rPr>
        <w:t>Голубцов Э.В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считается ранее подвергнутым административному наказанию за однородные правонарушения.  </w:t>
      </w:r>
    </w:p>
    <w:p w:rsidR="001B277F" w:rsidRPr="001B277F" w:rsidP="001B277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, учитывая конкретные обстоятельства правонарушения, данные о личности виновного, отсутствие смягчающих и наличие отягчающих ответственность обстоятельств</w:t>
      </w:r>
      <w:r w:rsidRPr="001B277F">
        <w:rPr>
          <w:rFonts w:ascii="Times New Roman" w:hAnsi="Times New Roman" w:cs="Times New Roman"/>
          <w:sz w:val="27"/>
          <w:szCs w:val="27"/>
        </w:rPr>
        <w:t>, считаю возможным назначить Голубцову Э.В. наказание в пределах санкции ч.1 ст. 15.6 Кодекса Российск</w:t>
      </w:r>
      <w:r w:rsidRPr="001B277F">
        <w:rPr>
          <w:rFonts w:ascii="Times New Roman" w:hAnsi="Times New Roman" w:cs="Times New Roman"/>
          <w:sz w:val="27"/>
          <w:szCs w:val="27"/>
        </w:rPr>
        <w:t>ой Федерации об административных правонарушениях в виде штрафа.</w:t>
      </w:r>
    </w:p>
    <w:p w:rsidR="001B277F" w:rsidRPr="001B277F" w:rsidP="001B27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1B277F" w:rsidRPr="001B277F" w:rsidP="001B277F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1B277F" w:rsidRPr="001B277F" w:rsidP="001B27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hAnsi="Times New Roman" w:cs="Times New Roman"/>
          <w:sz w:val="27"/>
          <w:szCs w:val="27"/>
        </w:rPr>
        <w:t xml:space="preserve">Голубцова </w:t>
      </w:r>
      <w:r w:rsidR="006A4F4B">
        <w:rPr>
          <w:rFonts w:ascii="Times New Roman" w:hAnsi="Times New Roman" w:cs="Times New Roman"/>
          <w:sz w:val="27"/>
          <w:szCs w:val="27"/>
        </w:rPr>
        <w:t>Э.В.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ч.1 ст. 15.6  Кодекса Российской Федерации об административных правонарушениях, и назначить ему административное наказание в виде штрафа в разме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ре 400 (четырехсот) рублей.</w:t>
      </w:r>
    </w:p>
    <w:p w:rsidR="001B277F" w:rsidRPr="001B277F" w:rsidP="001B277F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277F">
        <w:rPr>
          <w:rFonts w:ascii="Times New Roman" w:hAnsi="Times New Roman" w:cs="Times New Roman"/>
          <w:sz w:val="27"/>
          <w:szCs w:val="27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</w:t>
      </w:r>
      <w:r w:rsidRPr="001B277F">
        <w:rPr>
          <w:rFonts w:ascii="Times New Roman" w:hAnsi="Times New Roman" w:cs="Times New Roman"/>
          <w:sz w:val="27"/>
          <w:szCs w:val="27"/>
        </w:rPr>
        <w:t>публика Крым, БИК 043510001, КБК 182 1 16 03030 01 6000 140, назначение платежа – штраф согласно постановления № 05-0</w:t>
      </w:r>
      <w:r>
        <w:rPr>
          <w:rFonts w:ascii="Times New Roman" w:hAnsi="Times New Roman" w:cs="Times New Roman"/>
          <w:sz w:val="27"/>
          <w:szCs w:val="27"/>
        </w:rPr>
        <w:t>422</w:t>
      </w:r>
      <w:r w:rsidRPr="001B277F">
        <w:rPr>
          <w:rFonts w:ascii="Times New Roman" w:hAnsi="Times New Roman" w:cs="Times New Roman"/>
          <w:sz w:val="27"/>
          <w:szCs w:val="27"/>
        </w:rPr>
        <w:t xml:space="preserve">/17/2018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Голубцова Э.В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B277F" w:rsidRPr="001B277F" w:rsidP="001B277F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B277F" w:rsidRPr="001B277F" w:rsidP="001B277F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B277F">
        <w:rPr>
          <w:rFonts w:ascii="Times New Roman" w:eastAsia="Times New Roman" w:hAnsi="Times New Roman" w:cs="Times New Roman"/>
          <w:sz w:val="27"/>
          <w:szCs w:val="27"/>
        </w:rPr>
        <w:t>Неуплата административ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 xml:space="preserve">ного штрафа в срок, предусмотренный </w:t>
      </w:r>
      <w:r w:rsidRPr="001B277F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1B277F">
        <w:rPr>
          <w:rFonts w:ascii="Times New Roman" w:eastAsia="Times New Roman" w:hAnsi="Times New Roman" w:cs="Times New Roman"/>
          <w:sz w:val="27"/>
          <w:szCs w:val="27"/>
        </w:rPr>
        <w:t>тративный арест на срок до пятнадцати суток, либо обязательные работы на срок до пятидесяти часов (ч.1 ст.20.25 КоАП РФ).</w:t>
      </w:r>
    </w:p>
    <w:p w:rsidR="001B277F" w:rsidRPr="001B277F" w:rsidP="001B277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1B277F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</w:t>
      </w:r>
      <w:r w:rsidRPr="001B277F">
        <w:rPr>
          <w:rFonts w:ascii="Times New Roman" w:hAnsi="Times New Roman" w:cs="Times New Roman"/>
          <w:sz w:val="27"/>
          <w:szCs w:val="27"/>
        </w:rPr>
        <w:t xml:space="preserve">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B277F" w:rsidRPr="001B277F" w:rsidP="001B277F">
      <w:pPr>
        <w:pStyle w:val="NoSpacing"/>
        <w:ind w:firstLine="993"/>
        <w:jc w:val="both"/>
        <w:rPr>
          <w:rFonts w:ascii="Times New Roman" w:hAnsi="Times New Roman"/>
          <w:sz w:val="27"/>
          <w:szCs w:val="27"/>
        </w:rPr>
      </w:pPr>
      <w:r w:rsidRPr="001B277F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1B277F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1B277F">
        <w:rPr>
          <w:rFonts w:ascii="Times New Roman" w:hAnsi="Times New Roman"/>
          <w:sz w:val="27"/>
          <w:szCs w:val="27"/>
        </w:rPr>
        <w:t xml:space="preserve">судебного участка №17 Центрального судебного района города Симферополь (Центрального районного городского округа </w:t>
      </w:r>
      <w:r w:rsidRPr="001B277F">
        <w:rPr>
          <w:rFonts w:ascii="Times New Roman" w:hAnsi="Times New Roman"/>
          <w:sz w:val="27"/>
          <w:szCs w:val="27"/>
        </w:rPr>
        <w:t>Симферополь) Республики Крым в течение 10 суток со дня вручения или получения копии постановления.</w:t>
      </w:r>
    </w:p>
    <w:p w:rsidR="001B277F" w:rsidRPr="001B277F" w:rsidP="001B277F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1B277F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1B277F" w:rsidRPr="001B277F" w:rsidP="001B277F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1B277F">
        <w:rPr>
          <w:rFonts w:ascii="Times New Roman" w:hAnsi="Times New Roman" w:cs="Times New Roman"/>
          <w:sz w:val="27"/>
          <w:szCs w:val="27"/>
        </w:rPr>
        <w:t xml:space="preserve">   Мировой судья:                                               А.Л. Тоскина</w:t>
      </w:r>
    </w:p>
    <w:p w:rsidR="001B277F" w:rsidRPr="001B277F" w:rsidP="001B277F">
      <w:pPr>
        <w:spacing w:after="0"/>
        <w:ind w:right="-1" w:firstLine="993"/>
        <w:jc w:val="both"/>
        <w:rPr>
          <w:rFonts w:ascii="Times New Roman" w:hAnsi="Times New Roman" w:cs="Times New Roman"/>
          <w:sz w:val="27"/>
          <w:szCs w:val="27"/>
        </w:rPr>
      </w:pPr>
    </w:p>
    <w:p w:rsidR="001B277F" w:rsidRPr="001B277F" w:rsidP="001B277F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RPr="001B277F" w:rsidP="001B277F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7"/>
          <w:szCs w:val="27"/>
        </w:rPr>
      </w:pPr>
    </w:p>
    <w:sectPr w:rsidSect="000B7A48">
      <w:footerReference w:type="default" r:id="rId4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F4B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C9"/>
    <w:rsid w:val="001B277F"/>
    <w:rsid w:val="002C5A43"/>
    <w:rsid w:val="00326552"/>
    <w:rsid w:val="00347EB0"/>
    <w:rsid w:val="00401AC9"/>
    <w:rsid w:val="004B5A72"/>
    <w:rsid w:val="00646A7F"/>
    <w:rsid w:val="006A4F4B"/>
    <w:rsid w:val="00790DC7"/>
    <w:rsid w:val="00970DEA"/>
    <w:rsid w:val="009F0F1D"/>
    <w:rsid w:val="00C545F8"/>
    <w:rsid w:val="00CC639C"/>
    <w:rsid w:val="00ED24C3"/>
    <w:rsid w:val="00EF1985"/>
    <w:rsid w:val="00F44555"/>
    <w:rsid w:val="00FB7CC9"/>
    <w:rsid w:val="00FC39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C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A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401AC9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40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01AC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