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260D" w:rsidRPr="00417810" w:rsidP="009D47D8">
      <w:pPr>
        <w:spacing w:after="0" w:line="240" w:lineRule="auto"/>
        <w:jc w:val="right"/>
        <w:rPr>
          <w:rFonts w:ascii="13,5" w:hAnsi="13,5" w:cs="Times New Roman"/>
          <w:sz w:val="18"/>
          <w:szCs w:val="18"/>
        </w:rPr>
      </w:pPr>
      <w:r w:rsidRPr="00417810">
        <w:rPr>
          <w:rFonts w:ascii="13,5" w:hAnsi="13,5" w:cs="Times New Roman"/>
          <w:sz w:val="18"/>
          <w:szCs w:val="18"/>
        </w:rPr>
        <w:t>№05-0</w:t>
      </w:r>
      <w:r w:rsidRPr="00417810" w:rsidR="00EC000E">
        <w:rPr>
          <w:rFonts w:ascii="13,5" w:hAnsi="13,5" w:cs="Times New Roman"/>
          <w:sz w:val="18"/>
          <w:szCs w:val="18"/>
        </w:rPr>
        <w:t>426</w:t>
      </w:r>
      <w:r w:rsidRPr="00417810">
        <w:rPr>
          <w:rFonts w:ascii="13,5" w:hAnsi="13,5" w:cs="Times New Roman"/>
          <w:sz w:val="18"/>
          <w:szCs w:val="18"/>
        </w:rPr>
        <w:t>/17/20</w:t>
      </w:r>
      <w:r w:rsidRPr="00417810" w:rsidR="00EC000E">
        <w:rPr>
          <w:rFonts w:ascii="13,5" w:hAnsi="13,5" w:cs="Times New Roman"/>
          <w:sz w:val="18"/>
          <w:szCs w:val="18"/>
        </w:rPr>
        <w:t>21</w:t>
      </w:r>
    </w:p>
    <w:p w:rsidR="00C2260D" w:rsidRPr="00417810" w:rsidP="009D47D8">
      <w:pPr>
        <w:spacing w:after="0" w:line="240" w:lineRule="auto"/>
        <w:jc w:val="center"/>
        <w:rPr>
          <w:rFonts w:ascii="13,5" w:hAnsi="13,5" w:cs="Times New Roman"/>
          <w:sz w:val="18"/>
          <w:szCs w:val="18"/>
        </w:rPr>
      </w:pPr>
      <w:r w:rsidRPr="00417810">
        <w:rPr>
          <w:rFonts w:ascii="13,5" w:hAnsi="13,5" w:cs="Times New Roman"/>
          <w:sz w:val="18"/>
          <w:szCs w:val="18"/>
        </w:rPr>
        <w:t>ПОСТАНОВЛЕНИЕ</w:t>
      </w:r>
    </w:p>
    <w:p w:rsidR="00C2260D" w:rsidRPr="00417810" w:rsidP="009D47D8">
      <w:pPr>
        <w:spacing w:after="0" w:line="240" w:lineRule="auto"/>
        <w:ind w:firstLine="709"/>
        <w:rPr>
          <w:rFonts w:ascii="13,5" w:hAnsi="13,5" w:cs="Times New Roman"/>
          <w:sz w:val="18"/>
          <w:szCs w:val="18"/>
        </w:rPr>
      </w:pPr>
      <w:r w:rsidRPr="00417810">
        <w:rPr>
          <w:rFonts w:ascii="13,5" w:hAnsi="13,5" w:cs="Times New Roman"/>
          <w:sz w:val="18"/>
          <w:szCs w:val="18"/>
        </w:rPr>
        <w:t xml:space="preserve">15 ноября 2021 года                                                     г. Симферополь                  </w:t>
      </w:r>
    </w:p>
    <w:p w:rsidR="009D47D8" w:rsidRPr="00417810" w:rsidP="00C2260D">
      <w:pPr>
        <w:spacing w:after="0" w:line="240" w:lineRule="auto"/>
        <w:ind w:firstLine="709"/>
        <w:jc w:val="both"/>
        <w:rPr>
          <w:rFonts w:ascii="13,5" w:hAnsi="13,5" w:cs="Times New Roman"/>
          <w:sz w:val="18"/>
          <w:szCs w:val="18"/>
        </w:rPr>
      </w:pPr>
    </w:p>
    <w:p w:rsidR="00C2260D" w:rsidRPr="00417810" w:rsidP="00C2260D">
      <w:pPr>
        <w:spacing w:after="0" w:line="240" w:lineRule="auto"/>
        <w:ind w:firstLine="709"/>
        <w:jc w:val="both"/>
        <w:rPr>
          <w:rFonts w:ascii="13,5" w:hAnsi="13,5" w:cs="Times New Roman"/>
          <w:sz w:val="18"/>
          <w:szCs w:val="18"/>
        </w:rPr>
      </w:pPr>
      <w:r w:rsidRPr="00417810">
        <w:rPr>
          <w:rFonts w:ascii="13,5" w:hAnsi="13,5" w:cs="Times New Roman"/>
          <w:sz w:val="18"/>
          <w:szCs w:val="18"/>
        </w:rPr>
        <w:t>Мировой судья судебного участка №17 Центрального судебного района г</w:t>
      </w:r>
      <w:r w:rsidRPr="00417810" w:rsidR="009D47D8">
        <w:rPr>
          <w:rFonts w:ascii="13,5" w:hAnsi="13,5" w:cs="Times New Roman"/>
          <w:sz w:val="18"/>
          <w:szCs w:val="18"/>
        </w:rPr>
        <w:t>орода</w:t>
      </w:r>
      <w:r w:rsidRPr="00417810">
        <w:rPr>
          <w:rFonts w:ascii="13,5" w:hAnsi="13,5" w:cs="Times New Roman"/>
          <w:sz w:val="18"/>
          <w:szCs w:val="18"/>
        </w:rPr>
        <w:t xml:space="preserve"> Симферополь (Центральный район городского округа Симферополя) Республики Крым Тоскина А.Л.,</w:t>
      </w:r>
    </w:p>
    <w:p w:rsidR="00C2260D" w:rsidRPr="00417810" w:rsidP="00C2260D">
      <w:pPr>
        <w:spacing w:after="0" w:line="240" w:lineRule="auto"/>
        <w:ind w:firstLine="709"/>
        <w:jc w:val="both"/>
        <w:rPr>
          <w:rFonts w:ascii="13,5" w:hAnsi="13,5" w:cs="Times New Roman"/>
          <w:sz w:val="18"/>
          <w:szCs w:val="18"/>
        </w:rPr>
      </w:pPr>
      <w:r w:rsidRPr="00417810">
        <w:rPr>
          <w:rFonts w:ascii="13,5" w:hAnsi="13,5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судебного района г. Симферополь (Центральный район городского округа Симфер</w:t>
      </w:r>
      <w:r w:rsidRPr="00417810">
        <w:rPr>
          <w:rFonts w:ascii="13,5" w:hAnsi="13,5" w:cs="Times New Roman"/>
          <w:sz w:val="18"/>
          <w:szCs w:val="18"/>
        </w:rPr>
        <w:t xml:space="preserve">ополя) Республики Крым (г. Симферополь, ул. Крымских партизан, 3а) дело об административном правонарушении в отношении </w:t>
      </w:r>
    </w:p>
    <w:p w:rsidR="004B6761" w:rsidRPr="00417810" w:rsidP="009D47D8">
      <w:pPr>
        <w:spacing w:after="0" w:line="240" w:lineRule="auto"/>
        <w:ind w:left="1134"/>
        <w:jc w:val="both"/>
        <w:rPr>
          <w:rFonts w:ascii="13,5" w:hAnsi="13,5" w:cs="Times New Roman"/>
          <w:sz w:val="18"/>
          <w:szCs w:val="18"/>
        </w:rPr>
      </w:pPr>
      <w:r w:rsidRPr="00417810">
        <w:rPr>
          <w:rFonts w:ascii="13,5" w:hAnsi="13,5" w:cs="Times New Roman"/>
          <w:sz w:val="18"/>
          <w:szCs w:val="18"/>
        </w:rPr>
        <w:t xml:space="preserve">должностного лица – «данные </w:t>
      </w:r>
      <w:r w:rsidRPr="00417810">
        <w:rPr>
          <w:rFonts w:ascii="13,5" w:hAnsi="13,5" w:cs="Times New Roman"/>
          <w:sz w:val="18"/>
          <w:szCs w:val="18"/>
        </w:rPr>
        <w:t>изъяты</w:t>
      </w:r>
      <w:r w:rsidRPr="00417810">
        <w:rPr>
          <w:rFonts w:ascii="13,5" w:hAnsi="13,5" w:cs="Times New Roman"/>
          <w:sz w:val="18"/>
          <w:szCs w:val="18"/>
        </w:rPr>
        <w:t>»</w:t>
      </w:r>
      <w:r w:rsidRPr="00417810">
        <w:rPr>
          <w:rFonts w:ascii="13,5" w:hAnsi="13,5" w:cs="Times New Roman"/>
          <w:sz w:val="18"/>
          <w:szCs w:val="18"/>
        </w:rPr>
        <w:t>О</w:t>
      </w:r>
      <w:r w:rsidRPr="00417810">
        <w:rPr>
          <w:rFonts w:ascii="13,5" w:hAnsi="13,5" w:cs="Times New Roman"/>
          <w:sz w:val="18"/>
          <w:szCs w:val="18"/>
        </w:rPr>
        <w:t>бщества</w:t>
      </w:r>
      <w:r w:rsidRPr="00417810">
        <w:rPr>
          <w:rFonts w:ascii="13,5" w:hAnsi="13,5" w:cs="Times New Roman"/>
          <w:sz w:val="18"/>
          <w:szCs w:val="18"/>
        </w:rPr>
        <w:t xml:space="preserve"> с ограниченной ответственностью «данные изъяты»</w:t>
      </w:r>
      <w:r w:rsidRPr="00417810">
        <w:rPr>
          <w:rFonts w:ascii="13,5" w:hAnsi="13,5" w:cs="Times New Roman"/>
          <w:sz w:val="18"/>
          <w:szCs w:val="18"/>
        </w:rPr>
        <w:t xml:space="preserve">» </w:t>
      </w:r>
      <w:r w:rsidRPr="00417810">
        <w:rPr>
          <w:rFonts w:ascii="13,5" w:hAnsi="13,5" w:cs="Times New Roman"/>
          <w:sz w:val="18"/>
          <w:szCs w:val="18"/>
        </w:rPr>
        <w:t>Свиридовской</w:t>
      </w:r>
      <w:r w:rsidRPr="00417810">
        <w:rPr>
          <w:rFonts w:ascii="13,5" w:hAnsi="13,5" w:cs="Times New Roman"/>
          <w:sz w:val="18"/>
          <w:szCs w:val="18"/>
        </w:rPr>
        <w:t xml:space="preserve"> Н.</w:t>
      </w:r>
      <w:r w:rsidRPr="00417810">
        <w:rPr>
          <w:rFonts w:ascii="13,5" w:hAnsi="13,5" w:cs="Times New Roman"/>
          <w:sz w:val="18"/>
          <w:szCs w:val="18"/>
        </w:rPr>
        <w:t xml:space="preserve"> Н., «данные изъяты»</w:t>
      </w:r>
    </w:p>
    <w:p w:rsidR="00C2260D" w:rsidRPr="00417810" w:rsidP="009D47D8">
      <w:pPr>
        <w:spacing w:after="0" w:line="240" w:lineRule="auto"/>
        <w:ind w:firstLine="709"/>
        <w:jc w:val="both"/>
        <w:rPr>
          <w:rFonts w:ascii="13,5" w:hAnsi="13,5" w:cs="Times New Roman"/>
          <w:sz w:val="18"/>
          <w:szCs w:val="18"/>
        </w:rPr>
      </w:pPr>
      <w:r w:rsidRPr="00417810">
        <w:rPr>
          <w:rFonts w:ascii="13,5" w:hAnsi="13,5" w:cs="Times New Roman"/>
          <w:sz w:val="18"/>
          <w:szCs w:val="18"/>
        </w:rPr>
        <w:t>по признакам правонарушения, предусмотренно</w:t>
      </w:r>
      <w:r w:rsidRPr="00417810">
        <w:rPr>
          <w:rFonts w:ascii="13,5" w:hAnsi="13,5" w:cs="Times New Roman"/>
          <w:sz w:val="18"/>
          <w:szCs w:val="18"/>
        </w:rPr>
        <w:t>го ст. 9.13 Кодекса Российской Федерации об административных правонарушениях,</w:t>
      </w:r>
    </w:p>
    <w:p w:rsidR="00C2260D" w:rsidRPr="00417810" w:rsidP="00C2260D">
      <w:pPr>
        <w:spacing w:after="0" w:line="240" w:lineRule="auto"/>
        <w:jc w:val="center"/>
        <w:rPr>
          <w:rFonts w:ascii="13,5" w:hAnsi="13,5" w:cs="Times New Roman"/>
          <w:sz w:val="18"/>
          <w:szCs w:val="18"/>
        </w:rPr>
      </w:pPr>
      <w:r w:rsidRPr="00417810">
        <w:rPr>
          <w:rFonts w:ascii="13,5" w:hAnsi="13,5" w:cs="Times New Roman"/>
          <w:sz w:val="18"/>
          <w:szCs w:val="18"/>
        </w:rPr>
        <w:t>УСТАНОВИЛ:</w:t>
      </w:r>
    </w:p>
    <w:p w:rsidR="00C2260D" w:rsidRPr="00417810" w:rsidP="00C2260D">
      <w:pPr>
        <w:spacing w:after="0" w:line="240" w:lineRule="auto"/>
        <w:ind w:firstLine="851"/>
        <w:jc w:val="both"/>
        <w:rPr>
          <w:rFonts w:ascii="13,5" w:hAnsi="13,5" w:cs="Times New Roman"/>
          <w:sz w:val="18"/>
          <w:szCs w:val="18"/>
        </w:rPr>
      </w:pPr>
      <w:r w:rsidRPr="00417810">
        <w:rPr>
          <w:rFonts w:ascii="13,5" w:hAnsi="13,5" w:cs="Times New Roman"/>
          <w:sz w:val="18"/>
          <w:szCs w:val="18"/>
        </w:rPr>
        <w:t>Свиридовская</w:t>
      </w:r>
      <w:r w:rsidRPr="00417810">
        <w:rPr>
          <w:rFonts w:ascii="13,5" w:hAnsi="13,5" w:cs="Times New Roman"/>
          <w:sz w:val="18"/>
          <w:szCs w:val="18"/>
        </w:rPr>
        <w:t xml:space="preserve"> Н.Н., будучи «данные </w:t>
      </w:r>
      <w:r w:rsidRPr="00417810">
        <w:rPr>
          <w:rFonts w:ascii="13,5" w:hAnsi="13,5" w:cs="Times New Roman"/>
          <w:sz w:val="18"/>
          <w:szCs w:val="18"/>
        </w:rPr>
        <w:t>изъяты</w:t>
      </w:r>
      <w:r w:rsidRPr="00417810">
        <w:rPr>
          <w:rFonts w:ascii="13,5" w:hAnsi="13,5" w:cs="Times New Roman"/>
          <w:sz w:val="18"/>
          <w:szCs w:val="18"/>
        </w:rPr>
        <w:t>»</w:t>
      </w:r>
      <w:r w:rsidRPr="00417810">
        <w:rPr>
          <w:rFonts w:ascii="13,5" w:hAnsi="13,5" w:cs="Times New Roman"/>
          <w:sz w:val="18"/>
          <w:szCs w:val="18"/>
        </w:rPr>
        <w:t>О</w:t>
      </w:r>
      <w:r w:rsidRPr="00417810">
        <w:rPr>
          <w:rFonts w:ascii="13,5" w:hAnsi="13,5" w:cs="Times New Roman"/>
          <w:sz w:val="18"/>
          <w:szCs w:val="18"/>
        </w:rPr>
        <w:t>бщества</w:t>
      </w:r>
      <w:r w:rsidRPr="00417810">
        <w:rPr>
          <w:rFonts w:ascii="13,5" w:hAnsi="13,5" w:cs="Times New Roman"/>
          <w:sz w:val="18"/>
          <w:szCs w:val="18"/>
        </w:rPr>
        <w:t xml:space="preserve"> с ограниченной ответственностью «данные изъяты»</w:t>
      </w:r>
      <w:r w:rsidRPr="00417810" w:rsidR="009D47D8">
        <w:rPr>
          <w:rFonts w:ascii="13,5" w:hAnsi="13,5" w:cs="Times New Roman"/>
          <w:sz w:val="18"/>
          <w:szCs w:val="18"/>
        </w:rPr>
        <w:t>,</w:t>
      </w:r>
      <w:r w:rsidRPr="00417810" w:rsidR="004D6B8A">
        <w:rPr>
          <w:rFonts w:ascii="13,5" w:hAnsi="13,5" w:cs="Times New Roman"/>
          <w:sz w:val="18"/>
          <w:szCs w:val="18"/>
        </w:rPr>
        <w:t xml:space="preserve"> допустила уклонение от исполнения требований к обеспечению условий для доступа инвалидов к объект</w:t>
      </w:r>
      <w:r w:rsidRPr="00417810" w:rsidR="009D47D8">
        <w:rPr>
          <w:rFonts w:ascii="13,5" w:hAnsi="13,5" w:cs="Times New Roman"/>
          <w:sz w:val="18"/>
          <w:szCs w:val="18"/>
        </w:rPr>
        <w:t>у</w:t>
      </w:r>
      <w:r w:rsidRPr="00417810" w:rsidR="004D6B8A">
        <w:rPr>
          <w:rFonts w:ascii="13,5" w:hAnsi="13,5" w:cs="Times New Roman"/>
          <w:sz w:val="18"/>
          <w:szCs w:val="18"/>
        </w:rPr>
        <w:t xml:space="preserve"> социальной инфраструктур, что было установлено и зафиксировано при проведении проверки </w:t>
      </w:r>
      <w:r w:rsidRPr="00417810" w:rsidR="009D47D8">
        <w:rPr>
          <w:rFonts w:ascii="13,5" w:hAnsi="13,5" w:cs="Times New Roman"/>
          <w:sz w:val="18"/>
          <w:szCs w:val="18"/>
        </w:rPr>
        <w:t xml:space="preserve"> </w:t>
      </w:r>
      <w:r w:rsidRPr="00417810" w:rsidR="004D6B8A">
        <w:rPr>
          <w:rFonts w:ascii="13,5" w:hAnsi="13,5" w:cs="Times New Roman"/>
          <w:sz w:val="18"/>
          <w:szCs w:val="18"/>
        </w:rPr>
        <w:t xml:space="preserve">прокуратурой </w:t>
      </w:r>
      <w:r w:rsidRPr="00417810">
        <w:rPr>
          <w:rFonts w:ascii="13,5" w:hAnsi="13,5" w:cs="Times New Roman"/>
          <w:sz w:val="18"/>
          <w:szCs w:val="18"/>
        </w:rPr>
        <w:t xml:space="preserve">Нахимовского района г. Севастополя 09.09.2021. </w:t>
      </w:r>
    </w:p>
    <w:p w:rsidR="004D6B8A" w:rsidRPr="00417810" w:rsidP="004D6B8A">
      <w:pPr>
        <w:spacing w:after="0" w:line="240" w:lineRule="auto"/>
        <w:ind w:firstLine="851"/>
        <w:jc w:val="both"/>
        <w:rPr>
          <w:rFonts w:ascii="13,5" w:hAnsi="13,5" w:cs="Times New Roman"/>
          <w:sz w:val="18"/>
          <w:szCs w:val="18"/>
        </w:rPr>
      </w:pPr>
      <w:r w:rsidRPr="00417810">
        <w:rPr>
          <w:rFonts w:ascii="13,5" w:hAnsi="13,5" w:cs="Times New Roman"/>
          <w:sz w:val="18"/>
          <w:szCs w:val="18"/>
        </w:rPr>
        <w:t xml:space="preserve">Свиридовская Н.Н. </w:t>
      </w:r>
      <w:r w:rsidRPr="00417810" w:rsidR="00C2260D">
        <w:rPr>
          <w:rFonts w:ascii="13,5" w:hAnsi="13,5" w:cs="Times New Roman"/>
          <w:sz w:val="18"/>
          <w:szCs w:val="18"/>
        </w:rPr>
        <w:t>в судебно</w:t>
      </w:r>
      <w:r w:rsidRPr="00417810">
        <w:rPr>
          <w:rFonts w:ascii="13,5" w:hAnsi="13,5" w:cs="Times New Roman"/>
          <w:sz w:val="18"/>
          <w:szCs w:val="18"/>
        </w:rPr>
        <w:t>е</w:t>
      </w:r>
      <w:r w:rsidRPr="00417810" w:rsidR="00C2260D">
        <w:rPr>
          <w:rFonts w:ascii="13,5" w:hAnsi="13,5" w:cs="Times New Roman"/>
          <w:sz w:val="18"/>
          <w:szCs w:val="18"/>
        </w:rPr>
        <w:t xml:space="preserve"> заседани</w:t>
      </w:r>
      <w:r w:rsidRPr="00417810">
        <w:rPr>
          <w:rFonts w:ascii="13,5" w:hAnsi="13,5" w:cs="Times New Roman"/>
          <w:sz w:val="18"/>
          <w:szCs w:val="18"/>
        </w:rPr>
        <w:t>е</w:t>
      </w:r>
      <w:r w:rsidRPr="00417810">
        <w:rPr>
          <w:rFonts w:ascii="13,5" w:hAnsi="13,5"/>
          <w:sz w:val="18"/>
          <w:szCs w:val="18"/>
        </w:rPr>
        <w:t xml:space="preserve"> </w:t>
      </w:r>
      <w:r w:rsidRPr="00417810">
        <w:rPr>
          <w:rFonts w:ascii="13,5" w:hAnsi="13,5" w:cs="Times New Roman"/>
          <w:sz w:val="18"/>
          <w:szCs w:val="18"/>
        </w:rPr>
        <w:t xml:space="preserve">не явилась, о месте и времени рассмотрения дела </w:t>
      </w:r>
      <w:r w:rsidRPr="00417810">
        <w:rPr>
          <w:rFonts w:ascii="13,5" w:hAnsi="13,5" w:cs="Times New Roman"/>
          <w:sz w:val="18"/>
          <w:szCs w:val="18"/>
        </w:rPr>
        <w:t>уведомлена</w:t>
      </w:r>
      <w:r w:rsidRPr="00417810">
        <w:rPr>
          <w:rFonts w:ascii="13,5" w:hAnsi="13,5" w:cs="Times New Roman"/>
          <w:sz w:val="18"/>
          <w:szCs w:val="18"/>
        </w:rPr>
        <w:t xml:space="preserve"> надлежащим образом, </w:t>
      </w:r>
      <w:r w:rsidRPr="00417810" w:rsidR="00DF5E60">
        <w:rPr>
          <w:rFonts w:ascii="13,5" w:hAnsi="13,5" w:cs="Times New Roman"/>
          <w:sz w:val="18"/>
          <w:szCs w:val="18"/>
        </w:rPr>
        <w:t xml:space="preserve">о причинах неявки не сообщила, </w:t>
      </w:r>
      <w:r w:rsidRPr="00417810" w:rsidR="009D47D8">
        <w:rPr>
          <w:rFonts w:ascii="13,5" w:hAnsi="13,5" w:cs="Times New Roman"/>
          <w:sz w:val="18"/>
          <w:szCs w:val="18"/>
        </w:rPr>
        <w:t>направила ходатайство о рассмотрении дела в ее отсутствие и применении при назначении наказания положений ч. 1 ст. 4.1.1 Кодекса Российской Федерации об административных правонарушениях</w:t>
      </w:r>
      <w:r w:rsidRPr="00417810" w:rsidR="00DF5E60">
        <w:rPr>
          <w:rFonts w:ascii="13,5" w:hAnsi="13,5" w:cs="Times New Roman"/>
          <w:sz w:val="18"/>
          <w:szCs w:val="18"/>
        </w:rPr>
        <w:t>.</w:t>
      </w:r>
    </w:p>
    <w:p w:rsidR="00C2260D" w:rsidRPr="00417810" w:rsidP="00C2260D">
      <w:pPr>
        <w:spacing w:after="0" w:line="240" w:lineRule="auto"/>
        <w:ind w:firstLine="851"/>
        <w:jc w:val="both"/>
        <w:rPr>
          <w:rFonts w:ascii="13,5" w:hAnsi="13,5" w:cs="Times New Roman"/>
          <w:sz w:val="18"/>
          <w:szCs w:val="18"/>
        </w:rPr>
      </w:pPr>
      <w:r w:rsidRPr="00417810">
        <w:rPr>
          <w:rFonts w:ascii="13,5" w:hAnsi="13,5" w:cs="Times New Roman"/>
          <w:sz w:val="18"/>
          <w:szCs w:val="18"/>
        </w:rPr>
        <w:t>От прокурора Нахимовского района г. Севастополя поступило ходатайство о рассмотрении дела в отсутствие п</w:t>
      </w:r>
      <w:r w:rsidRPr="00417810">
        <w:rPr>
          <w:rFonts w:ascii="13,5" w:hAnsi="13,5" w:cs="Times New Roman"/>
          <w:sz w:val="18"/>
          <w:szCs w:val="18"/>
        </w:rPr>
        <w:t>редставителя прокуратуры, в котором отмечено, что прокурор не возражает против применения при назначении наказания положений ч. 1 ст. 4.1.1 Кодекса Российской Федерации об административных правонарушениях.</w:t>
      </w:r>
    </w:p>
    <w:p w:rsidR="00DF5E60" w:rsidRPr="00417810" w:rsidP="00DF5E60">
      <w:pPr>
        <w:spacing w:after="0" w:line="240" w:lineRule="auto"/>
        <w:ind w:firstLine="851"/>
        <w:jc w:val="both"/>
        <w:rPr>
          <w:rFonts w:ascii="13,5" w:hAnsi="13,5" w:cs="Times New Roman"/>
          <w:sz w:val="18"/>
          <w:szCs w:val="18"/>
        </w:rPr>
      </w:pPr>
      <w:r w:rsidRPr="00417810">
        <w:rPr>
          <w:rFonts w:ascii="13,5" w:hAnsi="13,5" w:cs="Times New Roman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 w:rsidRPr="00417810" w:rsidR="009D47D8">
        <w:rPr>
          <w:rFonts w:ascii="13,5" w:hAnsi="13,5" w:cs="Times New Roman"/>
          <w:sz w:val="18"/>
          <w:szCs w:val="18"/>
        </w:rPr>
        <w:t xml:space="preserve">заявленные ходатайсва, </w:t>
      </w:r>
      <w:r w:rsidRPr="00417810">
        <w:rPr>
          <w:rFonts w:ascii="13,5" w:hAnsi="13,5" w:cs="Times New Roman"/>
          <w:sz w:val="18"/>
          <w:szCs w:val="18"/>
        </w:rPr>
        <w:t xml:space="preserve">считаю возможным рассмотреть дело в отсутствие </w:t>
      </w:r>
      <w:r w:rsidRPr="00417810" w:rsidR="004B6761">
        <w:rPr>
          <w:rFonts w:ascii="13,5" w:hAnsi="13,5" w:cs="Times New Roman"/>
          <w:sz w:val="18"/>
          <w:szCs w:val="18"/>
        </w:rPr>
        <w:t>Свиридовской Н.Н.</w:t>
      </w:r>
    </w:p>
    <w:p w:rsidR="00C2260D" w:rsidRPr="00417810" w:rsidP="00C2260D">
      <w:pPr>
        <w:spacing w:after="0" w:line="240" w:lineRule="auto"/>
        <w:ind w:firstLine="851"/>
        <w:jc w:val="both"/>
        <w:rPr>
          <w:rFonts w:ascii="13,5" w:hAnsi="13,5" w:cs="Times New Roman"/>
          <w:sz w:val="18"/>
          <w:szCs w:val="18"/>
        </w:rPr>
      </w:pPr>
      <w:r w:rsidRPr="00417810">
        <w:rPr>
          <w:rFonts w:ascii="13,5" w:hAnsi="13,5" w:cs="Times New Roman"/>
          <w:sz w:val="18"/>
          <w:szCs w:val="18"/>
        </w:rPr>
        <w:t>Исследовав</w:t>
      </w:r>
      <w:r w:rsidRPr="00417810">
        <w:rPr>
          <w:rFonts w:ascii="13,5" w:hAnsi="13,5" w:cs="Times New Roman"/>
          <w:sz w:val="18"/>
          <w:szCs w:val="18"/>
        </w:rPr>
        <w:t xml:space="preserve"> материалы дела, прихожу к следующему.</w:t>
      </w:r>
    </w:p>
    <w:p w:rsidR="00C2260D" w:rsidRPr="00417810" w:rsidP="00C2260D">
      <w:pPr>
        <w:spacing w:after="0" w:line="240" w:lineRule="auto"/>
        <w:ind w:firstLine="851"/>
        <w:jc w:val="both"/>
        <w:rPr>
          <w:rFonts w:ascii="13,5" w:hAnsi="13,5" w:cs="Times New Roman"/>
          <w:sz w:val="18"/>
          <w:szCs w:val="18"/>
        </w:rPr>
      </w:pPr>
      <w:r w:rsidRPr="00417810">
        <w:rPr>
          <w:rFonts w:ascii="13,5" w:hAnsi="13,5" w:cs="Times New Roman"/>
          <w:sz w:val="18"/>
          <w:szCs w:val="18"/>
        </w:rPr>
        <w:t>В соответствии с ч. 1 ст.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</w:t>
      </w:r>
      <w:r w:rsidRPr="00417810">
        <w:rPr>
          <w:rFonts w:ascii="13,5" w:hAnsi="13,5" w:cs="Times New Roman"/>
          <w:sz w:val="18"/>
          <w:szCs w:val="18"/>
        </w:rPr>
        <w:t>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2260D" w:rsidRPr="00417810" w:rsidP="00C2260D">
      <w:pPr>
        <w:spacing w:after="0" w:line="240" w:lineRule="auto"/>
        <w:ind w:firstLine="851"/>
        <w:jc w:val="both"/>
        <w:rPr>
          <w:rFonts w:ascii="13,5" w:hAnsi="13,5" w:cs="Times New Roman"/>
          <w:sz w:val="18"/>
          <w:szCs w:val="18"/>
        </w:rPr>
      </w:pPr>
      <w:r w:rsidRPr="00417810">
        <w:rPr>
          <w:rFonts w:ascii="13,5" w:hAnsi="13,5" w:cs="Times New Roman"/>
          <w:sz w:val="18"/>
          <w:szCs w:val="18"/>
        </w:rPr>
        <w:t>Согласно ст. 2.4 Кодекса Российской Федерации об административных правонарушениях административ</w:t>
      </w:r>
      <w:r w:rsidRPr="00417810">
        <w:rPr>
          <w:rFonts w:ascii="13,5" w:hAnsi="13,5" w:cs="Times New Roman"/>
          <w:sz w:val="18"/>
          <w:szCs w:val="18"/>
        </w:rPr>
        <w:t>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83296" w:rsidRPr="00417810" w:rsidP="00C2260D">
      <w:pPr>
        <w:spacing w:after="0" w:line="240" w:lineRule="auto"/>
        <w:ind w:firstLine="851"/>
        <w:jc w:val="both"/>
        <w:rPr>
          <w:rFonts w:ascii="13,5" w:hAnsi="13,5" w:cs="Times New Roman"/>
          <w:sz w:val="18"/>
          <w:szCs w:val="18"/>
        </w:rPr>
      </w:pPr>
      <w:r w:rsidRPr="00417810">
        <w:rPr>
          <w:rFonts w:ascii="13,5" w:hAnsi="13,5" w:cs="Times New Roman"/>
          <w:sz w:val="18"/>
          <w:szCs w:val="18"/>
        </w:rPr>
        <w:t xml:space="preserve">В силу примечаний к указанной норме под должностным лицом в настоящем </w:t>
      </w:r>
      <w:r w:rsidRPr="00417810">
        <w:rPr>
          <w:rFonts w:ascii="13,5" w:hAnsi="13,5" w:cs="Times New Roman"/>
          <w:sz w:val="18"/>
          <w:szCs w:val="18"/>
        </w:rPr>
        <w:t>Кодексе следует понимать, в том числе лица (работники организаций), совершившие административные правонарушения в связи с выполнением организационно-распорядительных или административно-хозяйственных функций.</w:t>
      </w:r>
    </w:p>
    <w:p w:rsidR="00B90FCE" w:rsidRPr="00417810" w:rsidP="00B90FCE">
      <w:pPr>
        <w:spacing w:after="0" w:line="240" w:lineRule="auto"/>
        <w:ind w:firstLine="851"/>
        <w:jc w:val="both"/>
        <w:rPr>
          <w:rFonts w:ascii="13,5" w:hAnsi="13,5" w:cs="Times New Roman"/>
          <w:sz w:val="18"/>
          <w:szCs w:val="18"/>
        </w:rPr>
      </w:pPr>
      <w:r w:rsidRPr="00417810">
        <w:rPr>
          <w:rFonts w:ascii="13,5" w:hAnsi="13,5" w:cs="Times New Roman"/>
          <w:sz w:val="18"/>
          <w:szCs w:val="18"/>
        </w:rPr>
        <w:t>Согласно ст.2 Федерального закона от 24.11.1995</w:t>
      </w:r>
      <w:r w:rsidRPr="00417810">
        <w:rPr>
          <w:rFonts w:ascii="13,5" w:hAnsi="13,5" w:cs="Times New Roman"/>
          <w:sz w:val="18"/>
          <w:szCs w:val="18"/>
        </w:rPr>
        <w:t xml:space="preserve"> № 181-ФЗ «О социальной защите инвалидов в Российской Федерации» социальная защита инвалидо</w:t>
      </w:r>
      <w:r w:rsidRPr="00417810">
        <w:rPr>
          <w:rFonts w:ascii="13,5" w:hAnsi="13,5" w:cs="Times New Roman"/>
          <w:sz w:val="18"/>
          <w:szCs w:val="18"/>
        </w:rPr>
        <w:t>в-</w:t>
      </w:r>
      <w:r w:rsidRPr="00417810">
        <w:rPr>
          <w:rFonts w:ascii="13,5" w:hAnsi="13,5" w:cs="Times New Roman"/>
          <w:sz w:val="18"/>
          <w:szCs w:val="18"/>
        </w:rPr>
        <w:t xml:space="preserve"> система гарантированных государством экономических, правовых мер и мер социальной поддержки, обеспечивающих инвалидам условия для преодоления, замещения (компенса</w:t>
      </w:r>
      <w:r w:rsidRPr="00417810">
        <w:rPr>
          <w:rFonts w:ascii="13,5" w:hAnsi="13,5" w:cs="Times New Roman"/>
          <w:sz w:val="18"/>
          <w:szCs w:val="18"/>
        </w:rPr>
        <w:t>ции) ограничений жизнедеятельности и направленных на создание им равных с другими гражданами возможностей участия в жизни общества.</w:t>
      </w:r>
    </w:p>
    <w:p w:rsidR="00B03B10" w:rsidRPr="00417810" w:rsidP="00B03B10">
      <w:pPr>
        <w:spacing w:after="0" w:line="240" w:lineRule="auto"/>
        <w:ind w:firstLine="709"/>
        <w:jc w:val="both"/>
        <w:rPr>
          <w:rFonts w:ascii="13,5" w:eastAsia="Calibri" w:hAnsi="13,5" w:cs="Times New Roman"/>
          <w:color w:val="000000"/>
          <w:sz w:val="18"/>
          <w:szCs w:val="18"/>
          <w:shd w:val="clear" w:color="auto" w:fill="FFFFFF"/>
        </w:rPr>
      </w:pPr>
      <w:r w:rsidRPr="00417810">
        <w:rPr>
          <w:rFonts w:ascii="13,5" w:eastAsia="Calibri" w:hAnsi="13,5" w:cs="Times New Roman"/>
          <w:color w:val="000000"/>
          <w:sz w:val="18"/>
          <w:szCs w:val="18"/>
          <w:shd w:val="clear" w:color="auto" w:fill="FFFFFF"/>
        </w:rPr>
        <w:t>Правовые основы государственной политики в области  социальной защиты инвалидов в Российской Федерации, целью которой являет</w:t>
      </w:r>
      <w:r w:rsidRPr="00417810">
        <w:rPr>
          <w:rFonts w:ascii="13,5" w:eastAsia="Calibri" w:hAnsi="13,5" w:cs="Times New Roman"/>
          <w:color w:val="000000"/>
          <w:sz w:val="18"/>
          <w:szCs w:val="18"/>
          <w:shd w:val="clear" w:color="auto" w:fill="FFFFFF"/>
        </w:rPr>
        <w:t>ся обеспечение инвалидам равных с другими гражданами возможностей в реализации гражданских, экономических, политических и других прав и свобод, предусмотренных Конституцией Российской Федерации, а также в соответствии с общепризнанными принципами и нормами</w:t>
      </w:r>
      <w:r w:rsidRPr="00417810">
        <w:rPr>
          <w:rFonts w:ascii="13,5" w:eastAsia="Calibri" w:hAnsi="13,5" w:cs="Times New Roman"/>
          <w:color w:val="000000"/>
          <w:sz w:val="18"/>
          <w:szCs w:val="18"/>
          <w:shd w:val="clear" w:color="auto" w:fill="FFFFFF"/>
        </w:rPr>
        <w:t xml:space="preserve"> международного права и международными договорами Российской Федерации установлены Федеральным законом от 24.11.1995 №181-ФЗ «О социальной</w:t>
      </w:r>
      <w:r w:rsidRPr="00417810">
        <w:rPr>
          <w:rFonts w:ascii="13,5" w:eastAsia="Calibri" w:hAnsi="13,5" w:cs="Times New Roman"/>
          <w:color w:val="000000"/>
          <w:sz w:val="18"/>
          <w:szCs w:val="18"/>
          <w:shd w:val="clear" w:color="auto" w:fill="FFFFFF"/>
        </w:rPr>
        <w:t xml:space="preserve"> защите инвалидов в Российской Федерации» (далее - Закон № 181-ФЗ).</w:t>
      </w:r>
    </w:p>
    <w:p w:rsidR="00B03B10" w:rsidRPr="00417810" w:rsidP="00B03B10">
      <w:pPr>
        <w:spacing w:after="0" w:line="240" w:lineRule="auto"/>
        <w:ind w:firstLine="709"/>
        <w:jc w:val="both"/>
        <w:rPr>
          <w:rFonts w:ascii="13,5" w:eastAsia="Calibri" w:hAnsi="13,5" w:cs="Times New Roman"/>
          <w:color w:val="000000"/>
          <w:sz w:val="18"/>
          <w:szCs w:val="18"/>
          <w:shd w:val="clear" w:color="auto" w:fill="FFFFFF"/>
        </w:rPr>
      </w:pPr>
      <w:r w:rsidRPr="00417810">
        <w:rPr>
          <w:rFonts w:ascii="13,5" w:eastAsia="Calibri" w:hAnsi="13,5" w:cs="Times New Roman"/>
          <w:color w:val="000000"/>
          <w:sz w:val="18"/>
          <w:szCs w:val="18"/>
          <w:shd w:val="clear" w:color="auto" w:fill="FFFFFF"/>
        </w:rPr>
        <w:t>В соответствии со ст. 9 Закона № 181-ФЗ реализация</w:t>
      </w:r>
      <w:r w:rsidRPr="00417810">
        <w:rPr>
          <w:rFonts w:ascii="13,5" w:eastAsia="Calibri" w:hAnsi="13,5" w:cs="Times New Roman"/>
          <w:color w:val="000000"/>
          <w:sz w:val="18"/>
          <w:szCs w:val="18"/>
          <w:shd w:val="clear" w:color="auto" w:fill="FFFFFF"/>
        </w:rPr>
        <w:t xml:space="preserve"> основных направлений реабилитации инвалидов предусматривает использование инвалидами технических средств реабилитации, создание необходимых условий для  беспрепятственного доступа инвалидов к объектам инженерной, транспортной и социальной инфраструктуры и</w:t>
      </w:r>
      <w:r w:rsidRPr="00417810">
        <w:rPr>
          <w:rFonts w:ascii="13,5" w:eastAsia="Calibri" w:hAnsi="13,5" w:cs="Times New Roman"/>
          <w:color w:val="000000"/>
          <w:sz w:val="18"/>
          <w:szCs w:val="18"/>
          <w:shd w:val="clear" w:color="auto" w:fill="FFFFFF"/>
        </w:rPr>
        <w:t xml:space="preserve"> пользования средствами транспорта, связи и информаций, а также обеспечение инвалидов и их членов семьи информацией по вопросам реабилитации инвалидов.</w:t>
      </w:r>
    </w:p>
    <w:p w:rsidR="00B03B10" w:rsidRPr="00417810" w:rsidP="00B03B10">
      <w:pPr>
        <w:spacing w:after="0" w:line="240" w:lineRule="auto"/>
        <w:ind w:firstLine="709"/>
        <w:jc w:val="both"/>
        <w:rPr>
          <w:rFonts w:ascii="13,5" w:eastAsia="Calibri" w:hAnsi="13,5" w:cs="Times New Roman"/>
          <w:color w:val="000000"/>
          <w:sz w:val="18"/>
          <w:szCs w:val="18"/>
          <w:shd w:val="clear" w:color="auto" w:fill="FFFFFF"/>
        </w:rPr>
      </w:pPr>
      <w:r w:rsidRPr="00417810">
        <w:rPr>
          <w:rFonts w:ascii="13,5" w:eastAsia="Calibri" w:hAnsi="13,5" w:cs="Times New Roman"/>
          <w:color w:val="000000"/>
          <w:sz w:val="18"/>
          <w:szCs w:val="18"/>
          <w:shd w:val="clear" w:color="auto" w:fill="FFFFFF"/>
        </w:rPr>
        <w:t>Статьей 2 Градостроительного кодекса Российской Федерации предусмотрено, что одним из основных принципов</w:t>
      </w:r>
      <w:r w:rsidRPr="00417810">
        <w:rPr>
          <w:rFonts w:ascii="13,5" w:eastAsia="Calibri" w:hAnsi="13,5" w:cs="Times New Roman"/>
          <w:color w:val="000000"/>
          <w:sz w:val="18"/>
          <w:szCs w:val="18"/>
          <w:shd w:val="clear" w:color="auto" w:fill="FFFFFF"/>
        </w:rPr>
        <w:t xml:space="preserve"> законодательства о градостроительной деятельности является обеспечение инвалидам условий для беспрепятственного доступа к объектам социального и иного назначения.</w:t>
      </w:r>
    </w:p>
    <w:p w:rsidR="00B03B10" w:rsidRPr="00417810" w:rsidP="00B03B10">
      <w:pPr>
        <w:spacing w:after="0" w:line="240" w:lineRule="auto"/>
        <w:ind w:firstLine="709"/>
        <w:jc w:val="both"/>
        <w:rPr>
          <w:rFonts w:ascii="13,5" w:eastAsia="Calibri" w:hAnsi="13,5" w:cs="Times New Roman"/>
          <w:color w:val="000000"/>
          <w:sz w:val="18"/>
          <w:szCs w:val="18"/>
          <w:shd w:val="clear" w:color="auto" w:fill="FFFFFF"/>
        </w:rPr>
      </w:pPr>
      <w:r w:rsidRPr="00417810">
        <w:rPr>
          <w:rFonts w:ascii="13,5" w:eastAsia="Calibri" w:hAnsi="13,5" w:cs="Times New Roman"/>
          <w:color w:val="000000"/>
          <w:sz w:val="18"/>
          <w:szCs w:val="18"/>
          <w:shd w:val="clear" w:color="auto" w:fill="FFFFFF"/>
        </w:rPr>
        <w:t>В силу п. 7 ст. 30 Федерального закона от 30.12.2009 № 384-ФЗ «Технический регламент о безоп</w:t>
      </w:r>
      <w:r w:rsidRPr="00417810">
        <w:rPr>
          <w:rFonts w:ascii="13,5" w:eastAsia="Calibri" w:hAnsi="13,5" w:cs="Times New Roman"/>
          <w:color w:val="000000"/>
          <w:sz w:val="18"/>
          <w:szCs w:val="18"/>
          <w:shd w:val="clear" w:color="auto" w:fill="FFFFFF"/>
        </w:rPr>
        <w:t>асности зданий и сооружений» доступность зданий и сооружений для инвалидов и других маломобильных групп населения передвижения должны обеспечивать:</w:t>
      </w:r>
    </w:p>
    <w:p w:rsidR="00B03B10" w:rsidRPr="00417810" w:rsidP="00B03B10">
      <w:pPr>
        <w:spacing w:after="0" w:line="240" w:lineRule="auto"/>
        <w:ind w:firstLine="709"/>
        <w:jc w:val="both"/>
        <w:rPr>
          <w:rFonts w:ascii="13,5" w:eastAsia="Calibri" w:hAnsi="13,5" w:cs="Times New Roman"/>
          <w:color w:val="000000"/>
          <w:sz w:val="18"/>
          <w:szCs w:val="18"/>
          <w:shd w:val="clear" w:color="auto" w:fill="FFFFFF"/>
        </w:rPr>
      </w:pPr>
      <w:r w:rsidRPr="00417810">
        <w:rPr>
          <w:rFonts w:ascii="13,5" w:eastAsia="Calibri" w:hAnsi="13,5" w:cs="Times New Roman"/>
          <w:color w:val="000000"/>
          <w:sz w:val="18"/>
          <w:szCs w:val="18"/>
          <w:shd w:val="clear" w:color="auto" w:fill="FFFFFF"/>
        </w:rPr>
        <w:t>1) досягаемость ими мест посещения и беспрепятственность перемещения внутри зданий и сооружений;</w:t>
      </w:r>
    </w:p>
    <w:p w:rsidR="00B03B10" w:rsidRPr="00417810" w:rsidP="00B03B10">
      <w:pPr>
        <w:spacing w:after="0" w:line="240" w:lineRule="auto"/>
        <w:ind w:firstLine="709"/>
        <w:jc w:val="both"/>
        <w:rPr>
          <w:rFonts w:ascii="13,5" w:eastAsia="Calibri" w:hAnsi="13,5" w:cs="Times New Roman"/>
          <w:color w:val="000000"/>
          <w:sz w:val="18"/>
          <w:szCs w:val="18"/>
          <w:shd w:val="clear" w:color="auto" w:fill="FFFFFF"/>
        </w:rPr>
      </w:pPr>
      <w:r w:rsidRPr="00417810">
        <w:rPr>
          <w:rFonts w:ascii="13,5" w:eastAsia="Calibri" w:hAnsi="13,5" w:cs="Times New Roman"/>
          <w:color w:val="000000"/>
          <w:sz w:val="18"/>
          <w:szCs w:val="18"/>
          <w:shd w:val="clear" w:color="auto" w:fill="FFFFFF"/>
        </w:rPr>
        <w:t>2) безопасн</w:t>
      </w:r>
      <w:r w:rsidRPr="00417810">
        <w:rPr>
          <w:rFonts w:ascii="13,5" w:eastAsia="Calibri" w:hAnsi="13,5" w:cs="Times New Roman"/>
          <w:color w:val="000000"/>
          <w:sz w:val="18"/>
          <w:szCs w:val="18"/>
          <w:shd w:val="clear" w:color="auto" w:fill="FFFFFF"/>
        </w:rPr>
        <w:t>ость путей движения (в том числе эвакуационных), а также мест проживания, мест обслуживания и мест приложения труда указанных групп населения.</w:t>
      </w:r>
    </w:p>
    <w:p w:rsidR="00B03B10" w:rsidRPr="00417810" w:rsidP="00B03B10">
      <w:pPr>
        <w:spacing w:after="0" w:line="240" w:lineRule="auto"/>
        <w:ind w:firstLine="709"/>
        <w:jc w:val="both"/>
        <w:rPr>
          <w:rFonts w:ascii="13,5" w:eastAsia="Calibri" w:hAnsi="13,5" w:cs="Times New Roman"/>
          <w:color w:val="000000"/>
          <w:sz w:val="18"/>
          <w:szCs w:val="18"/>
          <w:shd w:val="clear" w:color="auto" w:fill="FFFFFF"/>
        </w:rPr>
      </w:pPr>
      <w:r w:rsidRPr="00417810">
        <w:rPr>
          <w:rFonts w:ascii="13,5" w:eastAsia="Calibri" w:hAnsi="13,5" w:cs="Times New Roman"/>
          <w:color w:val="000000"/>
          <w:sz w:val="18"/>
          <w:szCs w:val="18"/>
          <w:shd w:val="clear" w:color="auto" w:fill="FFFFFF"/>
        </w:rPr>
        <w:t>В соответствии со ст. 15 Закона № 181-ФЗ организации независимо                                     от организаци</w:t>
      </w:r>
      <w:r w:rsidRPr="00417810">
        <w:rPr>
          <w:rFonts w:ascii="13,5" w:eastAsia="Calibri" w:hAnsi="13,5" w:cs="Times New Roman"/>
          <w:color w:val="000000"/>
          <w:sz w:val="18"/>
          <w:szCs w:val="18"/>
          <w:shd w:val="clear" w:color="auto" w:fill="FFFFFF"/>
        </w:rPr>
        <w:t>онно правовых форм создают условия инвалидам (включая инвалидов, использующих кресла-коляски и собак-проводников) для беспрепятственного доступа к объектам социальной инфраструктуры (жилым общественным и производственным зданиям, строениям и сооружениям, с</w:t>
      </w:r>
      <w:r w:rsidRPr="00417810">
        <w:rPr>
          <w:rFonts w:ascii="13,5" w:eastAsia="Calibri" w:hAnsi="13,5" w:cs="Times New Roman"/>
          <w:color w:val="000000"/>
          <w:sz w:val="18"/>
          <w:szCs w:val="18"/>
          <w:shd w:val="clear" w:color="auto" w:fill="FFFFFF"/>
        </w:rPr>
        <w:t>портивным сооружениям), местам отдыха, культурно-зрелищным и другим учреждениям.</w:t>
      </w:r>
    </w:p>
    <w:p w:rsidR="00B03B10" w:rsidRPr="00417810" w:rsidP="00B03B10">
      <w:pPr>
        <w:spacing w:after="0" w:line="240" w:lineRule="auto"/>
        <w:ind w:firstLine="709"/>
        <w:jc w:val="both"/>
        <w:rPr>
          <w:rFonts w:ascii="13,5" w:eastAsia="Calibri" w:hAnsi="13,5" w:cs="Times New Roman"/>
          <w:color w:val="000000"/>
          <w:sz w:val="18"/>
          <w:szCs w:val="18"/>
          <w:shd w:val="clear" w:color="auto" w:fill="FFFFFF"/>
        </w:rPr>
      </w:pPr>
      <w:r w:rsidRPr="00417810">
        <w:rPr>
          <w:rFonts w:ascii="13,5" w:eastAsia="Calibri" w:hAnsi="13,5" w:cs="Times New Roman"/>
          <w:color w:val="000000"/>
          <w:sz w:val="18"/>
          <w:szCs w:val="18"/>
          <w:shd w:val="clear" w:color="auto" w:fill="FFFFFF"/>
        </w:rPr>
        <w:t>В случаях, если существующие объекты социальной, инженерной и транспортной инфраструктур невозможно полностью приспособить с учетом потребностей инвалидов, собственники этих о</w:t>
      </w:r>
      <w:r w:rsidRPr="00417810">
        <w:rPr>
          <w:rFonts w:ascii="13,5" w:eastAsia="Calibri" w:hAnsi="13,5" w:cs="Times New Roman"/>
          <w:color w:val="000000"/>
          <w:sz w:val="18"/>
          <w:szCs w:val="18"/>
          <w:shd w:val="clear" w:color="auto" w:fill="FFFFFF"/>
        </w:rPr>
        <w:t xml:space="preserve">бъектов до их реконструкции или </w:t>
      </w:r>
      <w:r w:rsidRPr="00417810">
        <w:rPr>
          <w:rFonts w:ascii="13,5" w:eastAsia="Calibri" w:hAnsi="13,5" w:cs="Times New Roman"/>
          <w:color w:val="000000"/>
          <w:sz w:val="18"/>
          <w:szCs w:val="18"/>
          <w:shd w:val="clear" w:color="auto" w:fill="FFFFFF"/>
        </w:rPr>
        <w:t>капитального ремонта должны принимать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</w:t>
      </w:r>
      <w:r w:rsidRPr="00417810">
        <w:rPr>
          <w:rFonts w:ascii="13,5" w:eastAsia="Calibri" w:hAnsi="13,5" w:cs="Times New Roman"/>
          <w:color w:val="000000"/>
          <w:sz w:val="18"/>
          <w:szCs w:val="18"/>
          <w:shd w:val="clear" w:color="auto" w:fill="FFFFFF"/>
        </w:rPr>
        <w:t xml:space="preserve">упа инвалидов к месту предоставления услуги либо, когда </w:t>
      </w:r>
      <w:r w:rsidRPr="00417810">
        <w:rPr>
          <w:rFonts w:ascii="13,5" w:eastAsia="Calibri" w:hAnsi="13,5" w:cs="Times New Roman"/>
          <w:color w:val="000000"/>
          <w:sz w:val="18"/>
          <w:szCs w:val="18"/>
          <w:shd w:val="clear" w:color="auto" w:fill="FFFFFF"/>
        </w:rPr>
        <w:t>это</w:t>
      </w:r>
      <w:r w:rsidRPr="00417810">
        <w:rPr>
          <w:rFonts w:ascii="13,5" w:eastAsia="Calibri" w:hAnsi="13,5" w:cs="Times New Roman"/>
          <w:color w:val="000000"/>
          <w:sz w:val="18"/>
          <w:szCs w:val="18"/>
          <w:shd w:val="clear" w:color="auto" w:fill="FFFFFF"/>
        </w:rPr>
        <w:t xml:space="preserve"> возможно, обеспечить предоставление необходимых услуг по месту жительства инвалида или в дистанционном режиме.</w:t>
      </w:r>
    </w:p>
    <w:p w:rsidR="005C727F" w:rsidRPr="00417810" w:rsidP="00B0089E">
      <w:pPr>
        <w:spacing w:after="0" w:line="240" w:lineRule="auto"/>
        <w:ind w:firstLine="851"/>
        <w:jc w:val="both"/>
        <w:rPr>
          <w:rFonts w:ascii="13,5" w:hAnsi="13,5" w:cs="Times New Roman"/>
          <w:sz w:val="18"/>
          <w:szCs w:val="18"/>
        </w:rPr>
      </w:pPr>
      <w:r w:rsidRPr="00417810">
        <w:rPr>
          <w:rFonts w:ascii="13,5" w:hAnsi="13,5" w:cs="Times New Roman"/>
          <w:sz w:val="18"/>
          <w:szCs w:val="18"/>
        </w:rPr>
        <w:t>Уклонение от исполнения требований к обеспечению условий для доступа инвалидов к объе</w:t>
      </w:r>
      <w:r w:rsidRPr="00417810">
        <w:rPr>
          <w:rFonts w:ascii="13,5" w:hAnsi="13,5" w:cs="Times New Roman"/>
          <w:sz w:val="18"/>
          <w:szCs w:val="18"/>
        </w:rPr>
        <w:t xml:space="preserve">ктам инженерной, транспортной и социальной инфраструктур образует объективную сторону состава административного правонарушения, предусмотренного </w:t>
      </w:r>
      <w:r w:rsidRPr="00417810" w:rsidR="00D92D8C">
        <w:rPr>
          <w:rFonts w:ascii="13,5" w:hAnsi="13,5" w:cs="Times New Roman"/>
          <w:sz w:val="18"/>
          <w:szCs w:val="18"/>
        </w:rPr>
        <w:t>ст. 9.13 Кодекса Российской Федерации об административных правонарушениях.</w:t>
      </w:r>
    </w:p>
    <w:p w:rsidR="00417810" w:rsidRPr="00417810" w:rsidP="00B03B10">
      <w:pPr>
        <w:spacing w:after="0" w:line="240" w:lineRule="auto"/>
        <w:ind w:firstLine="851"/>
        <w:jc w:val="both"/>
        <w:rPr>
          <w:rFonts w:ascii="13,5" w:hAnsi="13,5" w:cs="Times New Roman"/>
          <w:sz w:val="18"/>
          <w:szCs w:val="18"/>
        </w:rPr>
      </w:pPr>
      <w:r w:rsidRPr="00417810">
        <w:rPr>
          <w:rFonts w:ascii="13,5" w:hAnsi="13,5" w:cs="Times New Roman"/>
          <w:sz w:val="18"/>
          <w:szCs w:val="18"/>
        </w:rPr>
        <w:t xml:space="preserve">Из материалов дела усматривается, что </w:t>
      </w:r>
      <w:r w:rsidRPr="00417810" w:rsidR="009D47D8">
        <w:rPr>
          <w:rFonts w:ascii="13,5" w:hAnsi="13,5" w:cs="Times New Roman"/>
          <w:sz w:val="18"/>
          <w:szCs w:val="18"/>
        </w:rPr>
        <w:t>п</w:t>
      </w:r>
      <w:r w:rsidRPr="00417810" w:rsidR="00A5425B">
        <w:rPr>
          <w:rFonts w:ascii="13,5" w:hAnsi="13,5" w:cs="Times New Roman"/>
          <w:sz w:val="18"/>
          <w:szCs w:val="18"/>
        </w:rPr>
        <w:t xml:space="preserve">рокуратурой </w:t>
      </w:r>
      <w:r w:rsidRPr="00417810" w:rsidR="004B6761">
        <w:rPr>
          <w:rFonts w:ascii="13,5" w:hAnsi="13,5" w:cs="Times New Roman"/>
          <w:sz w:val="18"/>
          <w:szCs w:val="18"/>
        </w:rPr>
        <w:t>Нахимовского судебного района г. Севастополь</w:t>
      </w:r>
      <w:r w:rsidRPr="00417810" w:rsidR="00A5425B">
        <w:rPr>
          <w:rFonts w:ascii="13,5" w:hAnsi="13,5" w:cs="Times New Roman"/>
          <w:sz w:val="18"/>
          <w:szCs w:val="18"/>
        </w:rPr>
        <w:t xml:space="preserve">, на основании </w:t>
      </w:r>
      <w:r w:rsidRPr="00417810">
        <w:rPr>
          <w:rFonts w:ascii="13,5" w:hAnsi="13,5" w:cs="Times New Roman"/>
          <w:sz w:val="18"/>
          <w:szCs w:val="18"/>
        </w:rPr>
        <w:t>задания</w:t>
      </w:r>
      <w:r w:rsidRPr="00417810" w:rsidR="00A5425B">
        <w:rPr>
          <w:rFonts w:ascii="13,5" w:hAnsi="13,5" w:cs="Times New Roman"/>
          <w:sz w:val="18"/>
          <w:szCs w:val="18"/>
        </w:rPr>
        <w:t xml:space="preserve"> прокур</w:t>
      </w:r>
      <w:r w:rsidRPr="00417810">
        <w:rPr>
          <w:rFonts w:ascii="13,5" w:hAnsi="13,5" w:cs="Times New Roman"/>
          <w:sz w:val="18"/>
          <w:szCs w:val="18"/>
        </w:rPr>
        <w:t xml:space="preserve">атуры города </w:t>
      </w:r>
      <w:r w:rsidRPr="00417810" w:rsidR="00A5425B">
        <w:rPr>
          <w:rFonts w:ascii="13,5" w:hAnsi="13,5" w:cs="Times New Roman"/>
          <w:sz w:val="18"/>
          <w:szCs w:val="18"/>
        </w:rPr>
        <w:t xml:space="preserve"> </w:t>
      </w:r>
      <w:r w:rsidRPr="00417810">
        <w:rPr>
          <w:rFonts w:ascii="13,5" w:hAnsi="13,5" w:cs="Times New Roman"/>
          <w:sz w:val="18"/>
          <w:szCs w:val="18"/>
        </w:rPr>
        <w:t>Севастополь, с привлечением специалистов Всероссийского общества инвалидов система добровольной сертификации «Мир, дос</w:t>
      </w:r>
      <w:r w:rsidRPr="00417810">
        <w:rPr>
          <w:rFonts w:ascii="13,5" w:hAnsi="13,5" w:cs="Times New Roman"/>
          <w:sz w:val="18"/>
          <w:szCs w:val="18"/>
        </w:rPr>
        <w:t xml:space="preserve">тупный для всех» проведена проверка исполнения законодательства о социальной защите инвалидов </w:t>
      </w:r>
      <w:r w:rsidRPr="00417810" w:rsidR="0011380D">
        <w:rPr>
          <w:rFonts w:ascii="13,5" w:hAnsi="13,5" w:cs="Times New Roman"/>
          <w:sz w:val="18"/>
          <w:szCs w:val="18"/>
        </w:rPr>
        <w:t xml:space="preserve">(проверка на предмет доступности объекта социальной инфраструктуры для инвалидов и других маломобильных групп населения) </w:t>
      </w:r>
      <w:r w:rsidRPr="00417810">
        <w:rPr>
          <w:rFonts w:ascii="13,5" w:hAnsi="13,5" w:cs="Times New Roman"/>
          <w:sz w:val="18"/>
          <w:szCs w:val="18"/>
        </w:rPr>
        <w:t>аптек</w:t>
      </w:r>
      <w:r w:rsidRPr="00417810" w:rsidR="0011380D">
        <w:rPr>
          <w:rFonts w:ascii="13,5" w:hAnsi="13,5" w:cs="Times New Roman"/>
          <w:sz w:val="18"/>
          <w:szCs w:val="18"/>
        </w:rPr>
        <w:t>ой</w:t>
      </w:r>
      <w:r w:rsidRPr="00417810">
        <w:rPr>
          <w:rFonts w:ascii="13,5" w:hAnsi="13,5" w:cs="Times New Roman"/>
          <w:sz w:val="18"/>
          <w:szCs w:val="18"/>
        </w:rPr>
        <w:t xml:space="preserve"> № «данные изъяты»</w:t>
      </w:r>
    </w:p>
    <w:p w:rsidR="00B03B10" w:rsidRPr="00417810" w:rsidP="00B03B10">
      <w:pPr>
        <w:spacing w:after="0" w:line="240" w:lineRule="auto"/>
        <w:ind w:firstLine="851"/>
        <w:jc w:val="both"/>
        <w:rPr>
          <w:rFonts w:ascii="13,5" w:hAnsi="13,5" w:cs="Times New Roman"/>
          <w:sz w:val="18"/>
          <w:szCs w:val="18"/>
        </w:rPr>
      </w:pPr>
      <w:r w:rsidRPr="00417810">
        <w:rPr>
          <w:rFonts w:ascii="13,5" w:hAnsi="13,5" w:cs="Times New Roman"/>
          <w:sz w:val="18"/>
          <w:szCs w:val="18"/>
        </w:rPr>
        <w:t xml:space="preserve">В ходе проверки 09.09.2021 установлено, что в аптеке </w:t>
      </w:r>
      <w:r w:rsidRPr="00417810">
        <w:rPr>
          <w:rFonts w:ascii="13,5" w:hAnsi="13,5" w:cs="Times New Roman"/>
          <w:sz w:val="18"/>
          <w:szCs w:val="18"/>
        </w:rPr>
        <w:t>(«данные изъяты»</w:t>
      </w:r>
      <w:r w:rsidRPr="00417810">
        <w:rPr>
          <w:rFonts w:ascii="13,5" w:hAnsi="13,5" w:cs="Times New Roman"/>
          <w:sz w:val="18"/>
          <w:szCs w:val="18"/>
        </w:rPr>
        <w:t xml:space="preserve"> выявлены </w:t>
      </w:r>
      <w:r w:rsidRPr="00417810">
        <w:rPr>
          <w:rFonts w:ascii="13,5" w:hAnsi="13,5" w:cs="Times New Roman"/>
          <w:sz w:val="18"/>
          <w:szCs w:val="18"/>
        </w:rPr>
        <w:t>следующие нарушения: ширина проступей лестницы не соответствует требованиям п. 5.1.12 СП 59.13330.2020; перед лестницей отсутствуют тактильно-контрастные наземные указатели, что не соответствует требованиям п. 5.1.10 СП 59.13330.2020; у поручня лестницы от</w:t>
      </w:r>
      <w:r w:rsidRPr="00417810">
        <w:rPr>
          <w:rFonts w:ascii="13,5" w:hAnsi="13,5" w:cs="Times New Roman"/>
          <w:sz w:val="18"/>
          <w:szCs w:val="18"/>
        </w:rPr>
        <w:t>сутствуют горизонтальные травмобезопасные завершения длиной не менее 0,3 м., что не соответствует требованиям п. 5.1.13 СП 59.13330.2020;</w:t>
      </w:r>
      <w:r w:rsidRPr="00417810">
        <w:rPr>
          <w:rFonts w:ascii="13,5" w:hAnsi="13,5" w:cs="Times New Roman"/>
          <w:sz w:val="18"/>
          <w:szCs w:val="18"/>
        </w:rPr>
        <w:t xml:space="preserve"> уклон пандуса более 80%</w:t>
      </w:r>
      <w:r w:rsidRPr="00417810">
        <w:rPr>
          <w:rFonts w:ascii="13,5" w:hAnsi="13,5" w:cs="Times New Roman"/>
          <w:sz w:val="18"/>
          <w:szCs w:val="18"/>
          <w:vertAlign w:val="subscript"/>
        </w:rPr>
        <w:t>0</w:t>
      </w:r>
      <w:r w:rsidRPr="00417810">
        <w:rPr>
          <w:rFonts w:ascii="13,5" w:hAnsi="13,5" w:cs="Times New Roman"/>
          <w:sz w:val="18"/>
          <w:szCs w:val="18"/>
        </w:rPr>
        <w:t xml:space="preserve"> и составляет 13,2 %, что не соответствует требованиям п. 5.1.14 СП 59.13330.2020; горизонталь</w:t>
      </w:r>
      <w:r w:rsidRPr="00417810">
        <w:rPr>
          <w:rFonts w:ascii="13,5" w:hAnsi="13,5" w:cs="Times New Roman"/>
          <w:sz w:val="18"/>
          <w:szCs w:val="18"/>
        </w:rPr>
        <w:t>ные площадки после завершения пандуса имеют размеры прохожей части менее 1,5х</w:t>
      </w:r>
      <w:r w:rsidRPr="00417810">
        <w:rPr>
          <w:rFonts w:ascii="13,5" w:hAnsi="13,5" w:cs="Times New Roman"/>
          <w:sz w:val="18"/>
          <w:szCs w:val="18"/>
        </w:rPr>
        <w:t>1</w:t>
      </w:r>
      <w:r w:rsidRPr="00417810">
        <w:rPr>
          <w:rFonts w:ascii="13,5" w:hAnsi="13,5" w:cs="Times New Roman"/>
          <w:sz w:val="18"/>
          <w:szCs w:val="18"/>
        </w:rPr>
        <w:t>,5 м., у пандуса отсутствуют двухсторонние ограждения с поручнями на высоте 0,9 и 0,7 м., ширина марша пандуса (расстояние между поручнями ограждений пандуса) менее 0,9 м., по пр</w:t>
      </w:r>
      <w:r w:rsidRPr="00417810">
        <w:rPr>
          <w:rFonts w:ascii="13,5" w:hAnsi="13,5" w:cs="Times New Roman"/>
          <w:sz w:val="18"/>
          <w:szCs w:val="18"/>
        </w:rPr>
        <w:t>одольным краям марша пандуса отсутствуют бортики высотой не менее 0,05 м., что не соответствует требованиям п. 5.1.16 СП 59.13330.2020;  размеры входной площадки с пандусом менее 2,2 x 2,2 м., что не соответствует требованиям п. 6.1.4 СП 59.13330.2020; при</w:t>
      </w:r>
      <w:r w:rsidRPr="00417810">
        <w:rPr>
          <w:rFonts w:ascii="13,5" w:hAnsi="13,5" w:cs="Times New Roman"/>
          <w:sz w:val="18"/>
          <w:szCs w:val="18"/>
        </w:rPr>
        <w:t xml:space="preserve"> двухстворчатой входной двери ширина одной створки менее 0,9 м., у входной двери отсутствует задержка автоматического закрывания двери продолжительностью не менее 5 с., что не соответствует требованиям п. 6.1.5 СП 59.13330.2020; пороги при входе имеют высо</w:t>
      </w:r>
      <w:r w:rsidRPr="00417810">
        <w:rPr>
          <w:rFonts w:ascii="13,5" w:hAnsi="13,5" w:cs="Times New Roman"/>
          <w:sz w:val="18"/>
          <w:szCs w:val="18"/>
        </w:rPr>
        <w:t>ту более 0,014 м.,</w:t>
      </w:r>
      <w:r w:rsidRPr="00417810" w:rsidR="00937191">
        <w:rPr>
          <w:rFonts w:ascii="13,5" w:hAnsi="13,5" w:cs="Times New Roman"/>
          <w:sz w:val="18"/>
          <w:szCs w:val="18"/>
        </w:rPr>
        <w:t xml:space="preserve"> </w:t>
      </w:r>
      <w:r w:rsidRPr="00417810">
        <w:rPr>
          <w:rFonts w:ascii="13,5" w:hAnsi="13,5" w:cs="Times New Roman"/>
          <w:sz w:val="18"/>
          <w:szCs w:val="18"/>
        </w:rPr>
        <w:t>что не соответствует требованиям п. 6.2.4 СП 59.13330.2020</w:t>
      </w:r>
      <w:r w:rsidRPr="00417810" w:rsidR="00937191">
        <w:rPr>
          <w:rFonts w:ascii="13,5" w:hAnsi="13,5" w:cs="Times New Roman"/>
          <w:sz w:val="18"/>
          <w:szCs w:val="18"/>
        </w:rPr>
        <w:t>; д</w:t>
      </w:r>
      <w:r w:rsidRPr="00417810">
        <w:rPr>
          <w:rFonts w:ascii="13,5" w:hAnsi="13,5" w:cs="Times New Roman"/>
          <w:sz w:val="18"/>
          <w:szCs w:val="18"/>
        </w:rPr>
        <w:t>верь с внутренней стороны не контрастна относительно стены и ручки относительно двери, что не соответствует требованиям</w:t>
      </w:r>
      <w:r w:rsidRPr="00417810" w:rsidR="00937191">
        <w:rPr>
          <w:rFonts w:ascii="13,5" w:hAnsi="13,5" w:cs="Times New Roman"/>
          <w:sz w:val="18"/>
          <w:szCs w:val="18"/>
        </w:rPr>
        <w:t xml:space="preserve"> </w:t>
      </w:r>
      <w:r w:rsidRPr="00417810">
        <w:rPr>
          <w:rFonts w:ascii="13,5" w:hAnsi="13,5" w:cs="Times New Roman"/>
          <w:sz w:val="18"/>
          <w:szCs w:val="18"/>
        </w:rPr>
        <w:t>п. 6.4.1 СП 59.13330.2020</w:t>
      </w:r>
      <w:r w:rsidRPr="00417810" w:rsidR="00937191">
        <w:rPr>
          <w:rFonts w:ascii="13,5" w:hAnsi="13,5" w:cs="Times New Roman"/>
          <w:sz w:val="18"/>
          <w:szCs w:val="18"/>
        </w:rPr>
        <w:t>; н</w:t>
      </w:r>
      <w:r w:rsidRPr="00417810">
        <w:rPr>
          <w:rFonts w:ascii="13,5" w:hAnsi="13,5" w:cs="Times New Roman"/>
          <w:sz w:val="18"/>
          <w:szCs w:val="18"/>
        </w:rPr>
        <w:t>а входе коврик с незакреплён</w:t>
      </w:r>
      <w:r w:rsidRPr="00417810">
        <w:rPr>
          <w:rFonts w:ascii="13,5" w:hAnsi="13,5" w:cs="Times New Roman"/>
          <w:sz w:val="18"/>
          <w:szCs w:val="18"/>
        </w:rPr>
        <w:t>ными краями</w:t>
      </w:r>
      <w:r w:rsidRPr="00417810" w:rsidR="00937191">
        <w:rPr>
          <w:rFonts w:ascii="13,5" w:hAnsi="13,5" w:cs="Times New Roman"/>
          <w:sz w:val="18"/>
          <w:szCs w:val="18"/>
        </w:rPr>
        <w:t>,</w:t>
      </w:r>
      <w:r w:rsidRPr="00417810">
        <w:rPr>
          <w:rFonts w:ascii="13,5" w:hAnsi="13,5" w:cs="Times New Roman"/>
          <w:sz w:val="18"/>
          <w:szCs w:val="18"/>
        </w:rPr>
        <w:t xml:space="preserve"> что не соответствует требованиям п. 6.2.7 СП 59.13330.2020.</w:t>
      </w:r>
    </w:p>
    <w:p w:rsidR="00C2260D" w:rsidRPr="00417810" w:rsidP="00C2260D">
      <w:pPr>
        <w:spacing w:after="0" w:line="240" w:lineRule="auto"/>
        <w:ind w:firstLine="851"/>
        <w:jc w:val="both"/>
        <w:rPr>
          <w:rFonts w:ascii="13,5" w:hAnsi="13,5" w:cs="Times New Roman"/>
          <w:sz w:val="18"/>
          <w:szCs w:val="18"/>
        </w:rPr>
      </w:pPr>
      <w:r w:rsidRPr="00417810">
        <w:rPr>
          <w:rFonts w:ascii="13,5" w:hAnsi="13,5" w:cs="Times New Roman"/>
          <w:sz w:val="18"/>
          <w:szCs w:val="18"/>
        </w:rPr>
        <w:t xml:space="preserve">С учетом имеющихся в материалах дела документов, в данном случае субъектом правонарушения, предусмотренного ст. </w:t>
      </w:r>
      <w:r w:rsidRPr="00417810" w:rsidR="00D92D8C">
        <w:rPr>
          <w:rFonts w:ascii="13,5" w:hAnsi="13,5" w:cs="Times New Roman"/>
          <w:sz w:val="18"/>
          <w:szCs w:val="18"/>
        </w:rPr>
        <w:t>9.13</w:t>
      </w:r>
      <w:r w:rsidRPr="00417810">
        <w:rPr>
          <w:rFonts w:ascii="13,5" w:hAnsi="13,5" w:cs="Times New Roman"/>
          <w:sz w:val="18"/>
          <w:szCs w:val="18"/>
        </w:rPr>
        <w:t xml:space="preserve"> Кодекса Российской Федерации об административных правонарушениях, является именно </w:t>
      </w:r>
      <w:r w:rsidRPr="00417810" w:rsidR="00F23E46">
        <w:rPr>
          <w:rFonts w:ascii="13,5" w:hAnsi="13,5" w:cs="Times New Roman"/>
          <w:sz w:val="18"/>
          <w:szCs w:val="18"/>
        </w:rPr>
        <w:t>Свиридовская Н.Н.</w:t>
      </w:r>
      <w:r w:rsidRPr="00417810" w:rsidR="00D92D8C">
        <w:rPr>
          <w:rFonts w:ascii="13,5" w:hAnsi="13,5" w:cs="Times New Roman"/>
          <w:sz w:val="18"/>
          <w:szCs w:val="18"/>
        </w:rPr>
        <w:t xml:space="preserve"> </w:t>
      </w:r>
      <w:r w:rsidRPr="00417810">
        <w:rPr>
          <w:rFonts w:ascii="13,5" w:hAnsi="13,5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C2260D" w:rsidRPr="00417810" w:rsidP="00C2260D">
      <w:pPr>
        <w:spacing w:after="0" w:line="240" w:lineRule="auto"/>
        <w:ind w:firstLine="851"/>
        <w:jc w:val="both"/>
        <w:rPr>
          <w:rFonts w:ascii="13,5" w:hAnsi="13,5" w:cs="Times New Roman"/>
          <w:sz w:val="18"/>
          <w:szCs w:val="18"/>
        </w:rPr>
      </w:pPr>
      <w:r w:rsidRPr="00417810">
        <w:rPr>
          <w:rFonts w:ascii="13,5" w:hAnsi="13,5" w:cs="Times New Roman"/>
          <w:sz w:val="18"/>
          <w:szCs w:val="18"/>
        </w:rPr>
        <w:t xml:space="preserve">Вина </w:t>
      </w:r>
      <w:r w:rsidRPr="00417810" w:rsidR="00F23E46">
        <w:rPr>
          <w:rFonts w:ascii="13,5" w:hAnsi="13,5" w:cs="Times New Roman"/>
          <w:sz w:val="18"/>
          <w:szCs w:val="18"/>
        </w:rPr>
        <w:t xml:space="preserve">Свиридовской Н.Н. </w:t>
      </w:r>
      <w:r w:rsidRPr="00417810">
        <w:rPr>
          <w:rFonts w:ascii="13,5" w:hAnsi="13,5" w:cs="Times New Roman"/>
          <w:sz w:val="18"/>
          <w:szCs w:val="18"/>
        </w:rPr>
        <w:t xml:space="preserve">в </w:t>
      </w:r>
      <w:r w:rsidRPr="00417810" w:rsidR="00937191">
        <w:rPr>
          <w:rFonts w:ascii="13,5" w:hAnsi="13,5" w:cs="Times New Roman"/>
          <w:sz w:val="18"/>
          <w:szCs w:val="18"/>
        </w:rPr>
        <w:t>совершении вмененного административного</w:t>
      </w:r>
      <w:r w:rsidRPr="00417810">
        <w:rPr>
          <w:rFonts w:ascii="13,5" w:hAnsi="13,5" w:cs="Times New Roman"/>
          <w:sz w:val="18"/>
          <w:szCs w:val="18"/>
        </w:rPr>
        <w:t xml:space="preserve"> право</w:t>
      </w:r>
      <w:r w:rsidRPr="00417810">
        <w:rPr>
          <w:rFonts w:ascii="13,5" w:hAnsi="13,5" w:cs="Times New Roman"/>
          <w:sz w:val="18"/>
          <w:szCs w:val="18"/>
        </w:rPr>
        <w:t xml:space="preserve">нарушении подтверждается исследованными в судебном заседании доказательствами, а именно: </w:t>
      </w:r>
      <w:r w:rsidRPr="00417810" w:rsidR="00D92D8C">
        <w:rPr>
          <w:rFonts w:ascii="13,5" w:hAnsi="13,5" w:cs="Times New Roman"/>
          <w:sz w:val="18"/>
          <w:szCs w:val="18"/>
        </w:rPr>
        <w:t xml:space="preserve">постановлением о возбуждении дела об административном правонарушении от </w:t>
      </w:r>
      <w:r w:rsidRPr="00417810" w:rsidR="00F23E46">
        <w:rPr>
          <w:rFonts w:ascii="13,5" w:hAnsi="13,5" w:cs="Times New Roman"/>
          <w:sz w:val="18"/>
          <w:szCs w:val="18"/>
        </w:rPr>
        <w:t>24.09.2021</w:t>
      </w:r>
      <w:r w:rsidRPr="00417810" w:rsidR="00D92D8C">
        <w:rPr>
          <w:rFonts w:ascii="13,5" w:hAnsi="13,5" w:cs="Times New Roman"/>
          <w:sz w:val="18"/>
          <w:szCs w:val="18"/>
        </w:rPr>
        <w:t xml:space="preserve"> года, фотоматериалами, копиями правоустанавливающих документов юридического лица, </w:t>
      </w:r>
      <w:r w:rsidRPr="00417810" w:rsidR="00937191">
        <w:rPr>
          <w:rFonts w:ascii="13,5" w:hAnsi="13,5" w:cs="Times New Roman"/>
          <w:sz w:val="18"/>
          <w:szCs w:val="18"/>
        </w:rPr>
        <w:t>сведениями о проведенном 09.09.2021 осмотре от</w:t>
      </w:r>
      <w:r w:rsidRPr="00417810" w:rsidR="00F23E46">
        <w:rPr>
          <w:rFonts w:ascii="13,5" w:hAnsi="13,5" w:cs="Times New Roman"/>
          <w:sz w:val="18"/>
          <w:szCs w:val="18"/>
        </w:rPr>
        <w:t xml:space="preserve"> 16.09.2021, </w:t>
      </w:r>
      <w:r w:rsidRPr="00417810" w:rsidR="00D92D8C">
        <w:rPr>
          <w:rFonts w:ascii="13,5" w:hAnsi="13,5" w:cs="Times New Roman"/>
          <w:sz w:val="18"/>
          <w:szCs w:val="18"/>
        </w:rPr>
        <w:t>письменными объяснениями лица, в отношении которого ведется производство по делу об административном правонарушении.</w:t>
      </w:r>
    </w:p>
    <w:p w:rsidR="00C2260D" w:rsidRPr="00417810" w:rsidP="00C2260D">
      <w:pPr>
        <w:spacing w:after="0" w:line="240" w:lineRule="auto"/>
        <w:ind w:firstLine="851"/>
        <w:jc w:val="both"/>
        <w:rPr>
          <w:rFonts w:ascii="13,5" w:hAnsi="13,5" w:cs="Times New Roman"/>
          <w:sz w:val="18"/>
          <w:szCs w:val="18"/>
        </w:rPr>
      </w:pPr>
      <w:r w:rsidRPr="00417810">
        <w:rPr>
          <w:rFonts w:ascii="13,5" w:hAnsi="13,5" w:cs="Times New Roman"/>
          <w:sz w:val="18"/>
          <w:szCs w:val="18"/>
        </w:rPr>
        <w:t>Указанные доказательства согласуются между собой, получены в соответствии с требов</w:t>
      </w:r>
      <w:r w:rsidRPr="00417810">
        <w:rPr>
          <w:rFonts w:ascii="13,5" w:hAnsi="13,5" w:cs="Times New Roman"/>
          <w:sz w:val="18"/>
          <w:szCs w:val="18"/>
        </w:rPr>
        <w:t xml:space="preserve">аниями действующего законодательства и в совокупности являются достаточными для вывода о виновности </w:t>
      </w:r>
      <w:r w:rsidRPr="00417810" w:rsidR="00F23E46">
        <w:rPr>
          <w:rFonts w:ascii="13,5" w:hAnsi="13,5" w:cs="Times New Roman"/>
          <w:sz w:val="18"/>
          <w:szCs w:val="18"/>
        </w:rPr>
        <w:t>Свиридовской Н.Н.</w:t>
      </w:r>
      <w:r w:rsidRPr="00417810" w:rsidR="006D227D">
        <w:rPr>
          <w:rFonts w:ascii="13,5" w:hAnsi="13,5" w:cs="Times New Roman"/>
          <w:sz w:val="18"/>
          <w:szCs w:val="18"/>
        </w:rPr>
        <w:t xml:space="preserve"> </w:t>
      </w:r>
      <w:r w:rsidRPr="00417810">
        <w:rPr>
          <w:rFonts w:ascii="13,5" w:hAnsi="13,5" w:cs="Times New Roman"/>
          <w:sz w:val="18"/>
          <w:szCs w:val="18"/>
        </w:rPr>
        <w:t xml:space="preserve">в совершении инкриминируемого административного правонарушения. </w:t>
      </w:r>
    </w:p>
    <w:p w:rsidR="00D92D8C" w:rsidRPr="00417810" w:rsidP="00C2260D">
      <w:pPr>
        <w:spacing w:after="0" w:line="240" w:lineRule="auto"/>
        <w:ind w:firstLine="851"/>
        <w:jc w:val="both"/>
        <w:rPr>
          <w:rFonts w:ascii="13,5" w:hAnsi="13,5" w:cs="Times New Roman"/>
          <w:sz w:val="18"/>
          <w:szCs w:val="18"/>
        </w:rPr>
      </w:pPr>
      <w:r w:rsidRPr="00417810">
        <w:rPr>
          <w:rFonts w:ascii="13,5" w:hAnsi="13,5" w:cs="Times New Roman"/>
          <w:sz w:val="18"/>
          <w:szCs w:val="18"/>
        </w:rPr>
        <w:t>Доказательств, опровергающих установленны</w:t>
      </w:r>
      <w:r w:rsidRPr="00417810" w:rsidR="005F0150">
        <w:rPr>
          <w:rFonts w:ascii="13,5" w:hAnsi="13,5" w:cs="Times New Roman"/>
          <w:sz w:val="18"/>
          <w:szCs w:val="18"/>
        </w:rPr>
        <w:t>е по делу обстоятельства,</w:t>
      </w:r>
      <w:r w:rsidRPr="00417810">
        <w:rPr>
          <w:rFonts w:ascii="13,5" w:hAnsi="13,5" w:cs="Times New Roman"/>
          <w:sz w:val="18"/>
          <w:szCs w:val="18"/>
        </w:rPr>
        <w:t xml:space="preserve"> </w:t>
      </w:r>
      <w:r w:rsidRPr="00417810" w:rsidR="005F0150">
        <w:rPr>
          <w:rFonts w:ascii="13,5" w:hAnsi="13,5" w:cs="Times New Roman"/>
          <w:sz w:val="18"/>
          <w:szCs w:val="18"/>
        </w:rPr>
        <w:t>как и доказатель</w:t>
      </w:r>
      <w:r w:rsidRPr="00417810" w:rsidR="005F0150">
        <w:rPr>
          <w:rFonts w:ascii="13,5" w:hAnsi="13,5" w:cs="Times New Roman"/>
          <w:sz w:val="18"/>
          <w:szCs w:val="18"/>
        </w:rPr>
        <w:t>ств пр</w:t>
      </w:r>
      <w:r w:rsidRPr="00417810" w:rsidR="005F0150">
        <w:rPr>
          <w:rFonts w:ascii="13,5" w:hAnsi="13,5" w:cs="Times New Roman"/>
          <w:sz w:val="18"/>
          <w:szCs w:val="18"/>
        </w:rPr>
        <w:t xml:space="preserve">инятия зависящих от общества мер для соблюдения требований законодательства по обеспечению условий доступности для инвалидов на момент проведения проверки материалы дела не содержат, </w:t>
      </w:r>
      <w:r w:rsidRPr="00417810">
        <w:rPr>
          <w:rFonts w:ascii="13,5" w:hAnsi="13,5" w:cs="Times New Roman"/>
          <w:sz w:val="18"/>
          <w:szCs w:val="18"/>
        </w:rPr>
        <w:t>не представлены они и лицом, в отношении которого ведется</w:t>
      </w:r>
      <w:r w:rsidRPr="00417810">
        <w:rPr>
          <w:rFonts w:ascii="13,5" w:hAnsi="13,5" w:cs="Times New Roman"/>
          <w:sz w:val="18"/>
          <w:szCs w:val="18"/>
        </w:rPr>
        <w:t xml:space="preserve"> производство по делу об административном правонарушении.</w:t>
      </w:r>
    </w:p>
    <w:p w:rsidR="003448B1" w:rsidRPr="00417810" w:rsidP="00C2260D">
      <w:pPr>
        <w:spacing w:after="0" w:line="240" w:lineRule="auto"/>
        <w:ind w:firstLine="851"/>
        <w:jc w:val="both"/>
        <w:rPr>
          <w:rFonts w:ascii="13,5" w:hAnsi="13,5" w:cs="Times New Roman"/>
          <w:sz w:val="18"/>
          <w:szCs w:val="18"/>
        </w:rPr>
      </w:pPr>
      <w:r w:rsidRPr="00417810">
        <w:rPr>
          <w:rFonts w:ascii="13,5" w:hAnsi="13,5" w:cs="Times New Roman"/>
          <w:sz w:val="18"/>
          <w:szCs w:val="1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</w:t>
      </w:r>
      <w:r w:rsidRPr="00417810">
        <w:rPr>
          <w:rFonts w:ascii="13,5" w:hAnsi="13,5" w:cs="Times New Roman"/>
          <w:sz w:val="18"/>
          <w:szCs w:val="18"/>
        </w:rPr>
        <w:t xml:space="preserve">выводу о виновности </w:t>
      </w:r>
      <w:r w:rsidRPr="00417810" w:rsidR="00F23E46">
        <w:rPr>
          <w:rFonts w:ascii="13,5" w:hAnsi="13,5" w:cs="Times New Roman"/>
          <w:sz w:val="18"/>
          <w:szCs w:val="18"/>
        </w:rPr>
        <w:t xml:space="preserve">Свиридовской Н.Н. </w:t>
      </w:r>
      <w:r w:rsidRPr="00417810">
        <w:rPr>
          <w:rFonts w:ascii="13,5" w:hAnsi="13,5" w:cs="Times New Roman"/>
          <w:sz w:val="18"/>
          <w:szCs w:val="18"/>
        </w:rPr>
        <w:t xml:space="preserve">в </w:t>
      </w:r>
      <w:r w:rsidRPr="00417810" w:rsidR="00937191">
        <w:rPr>
          <w:rFonts w:ascii="13,5" w:hAnsi="13,5" w:cs="Times New Roman"/>
          <w:sz w:val="18"/>
          <w:szCs w:val="18"/>
        </w:rPr>
        <w:t>совершении вмененного административного</w:t>
      </w:r>
      <w:r w:rsidRPr="00417810">
        <w:rPr>
          <w:rFonts w:ascii="13,5" w:hAnsi="13,5" w:cs="Times New Roman"/>
          <w:sz w:val="18"/>
          <w:szCs w:val="18"/>
        </w:rPr>
        <w:t xml:space="preserve"> правонарушении и квалифицирую </w:t>
      </w:r>
      <w:r w:rsidRPr="00417810" w:rsidR="00937191">
        <w:rPr>
          <w:rFonts w:ascii="13,5" w:hAnsi="13,5" w:cs="Times New Roman"/>
          <w:sz w:val="18"/>
          <w:szCs w:val="18"/>
        </w:rPr>
        <w:t>без</w:t>
      </w:r>
      <w:r w:rsidRPr="00417810">
        <w:rPr>
          <w:rFonts w:ascii="13,5" w:hAnsi="13,5" w:cs="Times New Roman"/>
          <w:sz w:val="18"/>
          <w:szCs w:val="18"/>
        </w:rPr>
        <w:t>действия последне</w:t>
      </w:r>
      <w:r w:rsidRPr="00417810" w:rsidR="00937191">
        <w:rPr>
          <w:rFonts w:ascii="13,5" w:hAnsi="13,5" w:cs="Times New Roman"/>
          <w:sz w:val="18"/>
          <w:szCs w:val="18"/>
        </w:rPr>
        <w:t>й</w:t>
      </w:r>
      <w:r w:rsidRPr="00417810">
        <w:rPr>
          <w:rFonts w:ascii="13,5" w:hAnsi="13,5" w:cs="Times New Roman"/>
          <w:sz w:val="18"/>
          <w:szCs w:val="18"/>
        </w:rPr>
        <w:t xml:space="preserve"> по ст. 9.13 Кодекса Российской Федерации об административных правонарушениях, как уклонение от исполнения требований к обесп</w:t>
      </w:r>
      <w:r w:rsidRPr="00417810">
        <w:rPr>
          <w:rFonts w:ascii="13,5" w:hAnsi="13,5" w:cs="Times New Roman"/>
          <w:sz w:val="18"/>
          <w:szCs w:val="18"/>
        </w:rPr>
        <w:t>ечению условий для доступа</w:t>
      </w:r>
      <w:r w:rsidRPr="00417810">
        <w:rPr>
          <w:rFonts w:ascii="13,5" w:hAnsi="13,5" w:cs="Times New Roman"/>
          <w:sz w:val="18"/>
          <w:szCs w:val="18"/>
        </w:rPr>
        <w:t xml:space="preserve"> инвалидов к объектам инженерной, транспортной и социальной инфраструктур.</w:t>
      </w:r>
    </w:p>
    <w:p w:rsidR="00C2260D" w:rsidRPr="00417810" w:rsidP="00C2260D">
      <w:pPr>
        <w:spacing w:after="0" w:line="240" w:lineRule="auto"/>
        <w:ind w:firstLine="851"/>
        <w:jc w:val="both"/>
        <w:rPr>
          <w:rFonts w:ascii="13,5" w:eastAsia="Times New Roman" w:hAnsi="13,5" w:cs="Times New Roman"/>
          <w:sz w:val="18"/>
          <w:szCs w:val="18"/>
        </w:rPr>
      </w:pPr>
      <w:r w:rsidRPr="00417810">
        <w:rPr>
          <w:rFonts w:ascii="13,5" w:eastAsia="Times New Roman" w:hAnsi="13,5" w:cs="Times New Roman"/>
          <w:sz w:val="18"/>
          <w:szCs w:val="18"/>
        </w:rPr>
        <w:t xml:space="preserve">Учитывая установленные мировым судьей обстоятельства, а также, принимая во внимание положения ч. 1 ст. 4.5 </w:t>
      </w:r>
      <w:r w:rsidRPr="00417810">
        <w:rPr>
          <w:rFonts w:ascii="13,5" w:hAnsi="13,5" w:cs="Times New Roman"/>
          <w:sz w:val="18"/>
          <w:szCs w:val="18"/>
        </w:rPr>
        <w:t>Кодекса Российской Федерации об административных</w:t>
      </w:r>
      <w:r w:rsidRPr="00417810">
        <w:rPr>
          <w:rFonts w:ascii="13,5" w:hAnsi="13,5" w:cs="Times New Roman"/>
          <w:sz w:val="18"/>
          <w:szCs w:val="18"/>
        </w:rPr>
        <w:t xml:space="preserve"> правонарушениях,</w:t>
      </w:r>
      <w:r w:rsidRPr="00417810">
        <w:rPr>
          <w:rFonts w:ascii="13,5" w:eastAsia="Times New Roman" w:hAnsi="13,5" w:cs="Times New Roman"/>
          <w:sz w:val="18"/>
          <w:szCs w:val="18"/>
        </w:rPr>
        <w:t xml:space="preserve"> срок привлечения </w:t>
      </w:r>
      <w:r w:rsidRPr="00417810" w:rsidR="00F23E46">
        <w:rPr>
          <w:rFonts w:ascii="13,5" w:hAnsi="13,5" w:cs="Times New Roman"/>
          <w:sz w:val="18"/>
          <w:szCs w:val="18"/>
        </w:rPr>
        <w:t xml:space="preserve">Свиридовской Н.Н. </w:t>
      </w:r>
      <w:r w:rsidRPr="00417810">
        <w:rPr>
          <w:rFonts w:ascii="13,5" w:eastAsia="Times New Roman" w:hAnsi="13,5" w:cs="Times New Roman"/>
          <w:sz w:val="18"/>
          <w:szCs w:val="18"/>
        </w:rPr>
        <w:t xml:space="preserve">к административной ответственности не истек. Оснований для прекращения производства по данному делу не установлено.  </w:t>
      </w:r>
    </w:p>
    <w:p w:rsidR="00C2260D" w:rsidRPr="00417810" w:rsidP="00C2260D">
      <w:pPr>
        <w:spacing w:after="0" w:line="240" w:lineRule="auto"/>
        <w:ind w:firstLine="851"/>
        <w:jc w:val="both"/>
        <w:rPr>
          <w:rFonts w:ascii="13,5" w:hAnsi="13,5" w:cs="Times New Roman"/>
          <w:sz w:val="18"/>
          <w:szCs w:val="18"/>
        </w:rPr>
      </w:pPr>
      <w:r w:rsidRPr="00417810">
        <w:rPr>
          <w:rFonts w:ascii="13,5" w:hAnsi="13,5" w:cs="Times New Roman"/>
          <w:sz w:val="18"/>
          <w:szCs w:val="18"/>
        </w:rPr>
        <w:t>Процессуальных нарушений и обстоятельств, исключающих производство по делу, не устано</w:t>
      </w:r>
      <w:r w:rsidRPr="00417810">
        <w:rPr>
          <w:rFonts w:ascii="13,5" w:hAnsi="13,5" w:cs="Times New Roman"/>
          <w:sz w:val="18"/>
          <w:szCs w:val="18"/>
        </w:rPr>
        <w:t xml:space="preserve">влено. Постановление о возбуждении дела об административном правонарушении составлено с соблюдением требований закона, противоречий не содержит. Права и законные интересы </w:t>
      </w:r>
      <w:r w:rsidRPr="00417810" w:rsidR="00F23E46">
        <w:rPr>
          <w:rFonts w:ascii="13,5" w:hAnsi="13,5" w:cs="Times New Roman"/>
          <w:sz w:val="18"/>
          <w:szCs w:val="18"/>
        </w:rPr>
        <w:t xml:space="preserve">Свиридовской Н.Н. </w:t>
      </w:r>
      <w:r w:rsidRPr="00417810">
        <w:rPr>
          <w:rFonts w:ascii="13,5" w:hAnsi="13,5" w:cs="Times New Roman"/>
          <w:sz w:val="18"/>
          <w:szCs w:val="18"/>
        </w:rPr>
        <w:t>при возбуждении дела об административном правонарушении нарушены не</w:t>
      </w:r>
      <w:r w:rsidRPr="00417810">
        <w:rPr>
          <w:rFonts w:ascii="13,5" w:hAnsi="13,5" w:cs="Times New Roman"/>
          <w:sz w:val="18"/>
          <w:szCs w:val="18"/>
        </w:rPr>
        <w:t xml:space="preserve"> были.</w:t>
      </w:r>
    </w:p>
    <w:p w:rsidR="00C2260D" w:rsidRPr="00417810" w:rsidP="00C2260D">
      <w:pPr>
        <w:spacing w:after="0" w:line="240" w:lineRule="auto"/>
        <w:ind w:firstLine="709"/>
        <w:contextualSpacing/>
        <w:jc w:val="both"/>
        <w:rPr>
          <w:rFonts w:ascii="13,5" w:eastAsia="Times New Roman" w:hAnsi="13,5" w:cs="Times New Roman"/>
          <w:sz w:val="18"/>
          <w:szCs w:val="18"/>
        </w:rPr>
      </w:pPr>
      <w:r w:rsidRPr="00417810">
        <w:rPr>
          <w:rFonts w:ascii="13,5" w:eastAsia="Times New Roman" w:hAnsi="13,5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</w:t>
      </w:r>
      <w:r w:rsidRPr="00417810">
        <w:rPr>
          <w:rFonts w:ascii="13,5" w:eastAsia="Times New Roman" w:hAnsi="13,5" w:cs="Times New Roman"/>
          <w:sz w:val="18"/>
          <w:szCs w:val="18"/>
        </w:rPr>
        <w:t>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C2260D" w:rsidRPr="00417810" w:rsidP="00C2260D">
      <w:pPr>
        <w:spacing w:after="0" w:line="240" w:lineRule="auto"/>
        <w:ind w:firstLine="709"/>
        <w:contextualSpacing/>
        <w:jc w:val="both"/>
        <w:rPr>
          <w:rFonts w:ascii="13,5" w:eastAsia="Times New Roman" w:hAnsi="13,5" w:cs="Times New Roman"/>
          <w:sz w:val="18"/>
          <w:szCs w:val="18"/>
        </w:rPr>
      </w:pPr>
      <w:r w:rsidRPr="00417810">
        <w:rPr>
          <w:rFonts w:ascii="13,5" w:eastAsia="Times New Roman" w:hAnsi="13,5" w:cs="Times New Roman"/>
          <w:sz w:val="18"/>
          <w:szCs w:val="18"/>
        </w:rPr>
        <w:t xml:space="preserve">Обстоятельств, </w:t>
      </w:r>
      <w:r w:rsidRPr="00417810" w:rsidR="007D0586">
        <w:rPr>
          <w:rFonts w:ascii="13,5" w:eastAsia="Times New Roman" w:hAnsi="13,5" w:cs="Times New Roman"/>
          <w:sz w:val="18"/>
          <w:szCs w:val="18"/>
        </w:rPr>
        <w:t xml:space="preserve">смягчающих и </w:t>
      </w:r>
      <w:r w:rsidRPr="00417810">
        <w:rPr>
          <w:rFonts w:ascii="13,5" w:eastAsia="Times New Roman" w:hAnsi="13,5" w:cs="Times New Roman"/>
          <w:sz w:val="18"/>
          <w:szCs w:val="18"/>
        </w:rPr>
        <w:t>отягчающих ответственность лица, в отношении которого ведется произво</w:t>
      </w:r>
      <w:r w:rsidRPr="00417810">
        <w:rPr>
          <w:rFonts w:ascii="13,5" w:eastAsia="Times New Roman" w:hAnsi="13,5" w:cs="Times New Roman"/>
          <w:sz w:val="18"/>
          <w:szCs w:val="18"/>
        </w:rPr>
        <w:t xml:space="preserve">дство по делу об административном правонарушении, не установлено. </w:t>
      </w:r>
    </w:p>
    <w:p w:rsidR="00E51441" w:rsidRPr="00417810" w:rsidP="00C2260D">
      <w:pPr>
        <w:spacing w:after="0" w:line="240" w:lineRule="auto"/>
        <w:ind w:firstLine="709"/>
        <w:contextualSpacing/>
        <w:jc w:val="both"/>
        <w:rPr>
          <w:rFonts w:ascii="13,5" w:eastAsia="Times New Roman" w:hAnsi="13,5" w:cs="Times New Roman"/>
          <w:sz w:val="18"/>
          <w:szCs w:val="18"/>
        </w:rPr>
      </w:pPr>
      <w:r w:rsidRPr="00417810">
        <w:rPr>
          <w:rFonts w:ascii="13,5" w:eastAsia="Times New Roman" w:hAnsi="13,5" w:cs="Times New Roman"/>
          <w:sz w:val="18"/>
          <w:szCs w:val="18"/>
        </w:rPr>
        <w:t>Исходя из обстоятельств дела, оснований для</w:t>
      </w:r>
      <w:r w:rsidRPr="00417810" w:rsidR="00937191">
        <w:rPr>
          <w:rFonts w:ascii="13,5" w:eastAsia="Times New Roman" w:hAnsi="13,5" w:cs="Times New Roman"/>
          <w:sz w:val="18"/>
          <w:szCs w:val="18"/>
        </w:rPr>
        <w:t xml:space="preserve"> применения положений ст. 2.9 </w:t>
      </w:r>
      <w:r w:rsidRPr="00417810">
        <w:rPr>
          <w:rFonts w:ascii="13,5" w:eastAsia="Times New Roman" w:hAnsi="13,5" w:cs="Times New Roman"/>
          <w:sz w:val="18"/>
          <w:szCs w:val="18"/>
        </w:rPr>
        <w:t>Кодекса Российской Федерации об административных правонарушениях не имеется.</w:t>
      </w:r>
    </w:p>
    <w:p w:rsidR="00937191" w:rsidRPr="00417810" w:rsidP="00937191">
      <w:pPr>
        <w:spacing w:after="0" w:line="240" w:lineRule="auto"/>
        <w:ind w:firstLine="851"/>
        <w:jc w:val="both"/>
        <w:rPr>
          <w:rFonts w:ascii="13,5" w:eastAsia="Times New Roman" w:hAnsi="13,5" w:cs="Times New Roman"/>
          <w:sz w:val="18"/>
          <w:szCs w:val="18"/>
        </w:rPr>
      </w:pPr>
      <w:r w:rsidRPr="00417810">
        <w:rPr>
          <w:rFonts w:ascii="13,5" w:eastAsia="Times New Roman" w:hAnsi="13,5" w:cs="Times New Roman"/>
          <w:sz w:val="18"/>
          <w:szCs w:val="18"/>
        </w:rPr>
        <w:t>В соответствии с ч. 1 ст. 4.1.1 Кодекса</w:t>
      </w:r>
      <w:r w:rsidRPr="00417810">
        <w:rPr>
          <w:rFonts w:ascii="13,5" w:eastAsia="Times New Roman" w:hAnsi="13,5" w:cs="Times New Roman"/>
          <w:sz w:val="18"/>
          <w:szCs w:val="18"/>
        </w:rPr>
        <w:t xml:space="preserve"> Российской Федерации об административных правонарушениях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</w:t>
      </w:r>
      <w:r w:rsidRPr="00417810">
        <w:rPr>
          <w:rFonts w:ascii="13,5" w:eastAsia="Times New Roman" w:hAnsi="13,5" w:cs="Times New Roman"/>
          <w:sz w:val="18"/>
          <w:szCs w:val="18"/>
        </w:rPr>
        <w:t>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</w:t>
      </w:r>
      <w:r w:rsidRPr="00417810">
        <w:rPr>
          <w:rFonts w:ascii="13,5" w:eastAsia="Times New Roman" w:hAnsi="13,5" w:cs="Times New Roman"/>
          <w:sz w:val="18"/>
          <w:szCs w:val="18"/>
        </w:rPr>
        <w:t xml:space="preserve"> предупрежден</w:t>
      </w:r>
      <w:r w:rsidRPr="00417810">
        <w:rPr>
          <w:rFonts w:ascii="13,5" w:eastAsia="Times New Roman" w:hAnsi="13,5" w:cs="Times New Roman"/>
          <w:sz w:val="18"/>
          <w:szCs w:val="18"/>
        </w:rPr>
        <w:t xml:space="preserve">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</w:t>
      </w:r>
      <w:r w:rsidRPr="00417810">
        <w:rPr>
          <w:rFonts w:ascii="13,5" w:eastAsia="Times New Roman" w:hAnsi="13,5" w:cs="Times New Roman"/>
          <w:sz w:val="18"/>
          <w:szCs w:val="18"/>
        </w:rPr>
        <w:t>административного штрафа подлежит замене на предупреждение при наличии</w:t>
      </w:r>
      <w:r w:rsidRPr="00417810">
        <w:rPr>
          <w:rFonts w:ascii="13,5" w:eastAsia="Times New Roman" w:hAnsi="13,5" w:cs="Times New Roman"/>
          <w:sz w:val="18"/>
          <w:szCs w:val="18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</w:t>
      </w:r>
      <w:r w:rsidRPr="00417810">
        <w:rPr>
          <w:rFonts w:ascii="13,5" w:eastAsia="Times New Roman" w:hAnsi="13,5" w:cs="Times New Roman"/>
          <w:sz w:val="18"/>
          <w:szCs w:val="18"/>
        </w:rPr>
        <w:t>..</w:t>
      </w:r>
    </w:p>
    <w:p w:rsidR="00937191" w:rsidRPr="00417810" w:rsidP="00937191">
      <w:pPr>
        <w:spacing w:after="0" w:line="240" w:lineRule="auto"/>
        <w:ind w:firstLine="851"/>
        <w:jc w:val="both"/>
        <w:rPr>
          <w:rFonts w:ascii="13,5" w:eastAsia="Times New Roman" w:hAnsi="13,5" w:cs="Times New Roman"/>
          <w:sz w:val="18"/>
          <w:szCs w:val="18"/>
        </w:rPr>
      </w:pPr>
      <w:r w:rsidRPr="00417810">
        <w:rPr>
          <w:rFonts w:ascii="13,5" w:eastAsia="Times New Roman" w:hAnsi="13,5" w:cs="Times New Roman"/>
          <w:sz w:val="18"/>
          <w:szCs w:val="18"/>
        </w:rPr>
        <w:t>В соответствии с ч. 1 ст. 3.4 Кодекса Российской Федерации об административных правонарушениях предупреждение - мера</w:t>
      </w:r>
      <w:r w:rsidRPr="00417810">
        <w:rPr>
          <w:rFonts w:ascii="13,5" w:eastAsia="Times New Roman" w:hAnsi="13,5" w:cs="Times New Roman"/>
          <w:sz w:val="18"/>
          <w:szCs w:val="18"/>
        </w:rPr>
        <w:t xml:space="preserve">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937191" w:rsidRPr="00417810" w:rsidP="00937191">
      <w:pPr>
        <w:spacing w:after="0" w:line="240" w:lineRule="auto"/>
        <w:ind w:firstLine="851"/>
        <w:jc w:val="both"/>
        <w:rPr>
          <w:rFonts w:ascii="13,5" w:eastAsia="Times New Roman" w:hAnsi="13,5" w:cs="Times New Roman"/>
          <w:sz w:val="18"/>
          <w:szCs w:val="18"/>
        </w:rPr>
      </w:pPr>
      <w:r w:rsidRPr="00417810">
        <w:rPr>
          <w:rFonts w:ascii="13,5" w:eastAsia="Times New Roman" w:hAnsi="13,5" w:cs="Times New Roman"/>
          <w:sz w:val="18"/>
          <w:szCs w:val="18"/>
        </w:rPr>
        <w:t>В силу ч. 2 ст. 3.4 Кодекса Российской Федерации об административных правонарушениях предупреждение устанавлива</w:t>
      </w:r>
      <w:r w:rsidRPr="00417810">
        <w:rPr>
          <w:rFonts w:ascii="13,5" w:eastAsia="Times New Roman" w:hAnsi="13,5" w:cs="Times New Roman"/>
          <w:sz w:val="18"/>
          <w:szCs w:val="18"/>
        </w:rPr>
        <w:t>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</w:t>
      </w:r>
      <w:r w:rsidRPr="00417810">
        <w:rPr>
          <w:rFonts w:ascii="13,5" w:eastAsia="Times New Roman" w:hAnsi="13,5" w:cs="Times New Roman"/>
          <w:sz w:val="18"/>
          <w:szCs w:val="18"/>
        </w:rPr>
        <w:t>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417810">
        <w:rPr>
          <w:rFonts w:ascii="13,5" w:eastAsia="Times New Roman" w:hAnsi="13,5" w:cs="Times New Roman"/>
          <w:sz w:val="18"/>
          <w:szCs w:val="18"/>
        </w:rPr>
        <w:t xml:space="preserve"> при отсутствии имущественного ущерба.</w:t>
      </w:r>
    </w:p>
    <w:p w:rsidR="00937191" w:rsidRPr="00417810" w:rsidP="00937191">
      <w:pPr>
        <w:spacing w:after="0" w:line="240" w:lineRule="auto"/>
        <w:ind w:firstLine="851"/>
        <w:jc w:val="both"/>
        <w:rPr>
          <w:rFonts w:ascii="13,5" w:eastAsia="Times New Roman" w:hAnsi="13,5" w:cs="Times New Roman"/>
          <w:sz w:val="18"/>
          <w:szCs w:val="18"/>
        </w:rPr>
      </w:pPr>
      <w:r w:rsidRPr="00417810">
        <w:rPr>
          <w:rFonts w:ascii="13,5" w:eastAsia="Times New Roman" w:hAnsi="13,5" w:cs="Times New Roman"/>
          <w:sz w:val="18"/>
          <w:szCs w:val="18"/>
        </w:rPr>
        <w:t xml:space="preserve">С учетом взаимосвязанных положений ч. 2 ст. 3.4 и ч. 1 ст. 4.1.1 </w:t>
      </w:r>
      <w:r w:rsidRPr="00417810">
        <w:rPr>
          <w:rFonts w:ascii="13,5" w:eastAsia="Times New Roman" w:hAnsi="13,5" w:cs="Times New Roman"/>
          <w:sz w:val="18"/>
          <w:szCs w:val="18"/>
        </w:rPr>
        <w:t xml:space="preserve">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</w:t>
      </w:r>
      <w:r w:rsidRPr="00417810">
        <w:rPr>
          <w:rFonts w:ascii="13,5" w:eastAsia="Times New Roman" w:hAnsi="13,5" w:cs="Times New Roman"/>
          <w:sz w:val="18"/>
          <w:szCs w:val="18"/>
        </w:rPr>
        <w:t xml:space="preserve">административных правонарушениях. </w:t>
      </w:r>
    </w:p>
    <w:p w:rsidR="00937191" w:rsidRPr="00417810" w:rsidP="00937191">
      <w:pPr>
        <w:spacing w:after="0" w:line="240" w:lineRule="auto"/>
        <w:ind w:firstLine="851"/>
        <w:jc w:val="both"/>
        <w:rPr>
          <w:rFonts w:ascii="13,5" w:eastAsia="Times New Roman" w:hAnsi="13,5" w:cs="Times New Roman"/>
          <w:sz w:val="18"/>
          <w:szCs w:val="18"/>
        </w:rPr>
      </w:pPr>
      <w:r w:rsidRPr="00417810">
        <w:rPr>
          <w:rFonts w:ascii="13,5" w:eastAsia="Times New Roman" w:hAnsi="13,5" w:cs="Times New Roman"/>
          <w:sz w:val="18"/>
          <w:szCs w:val="18"/>
        </w:rPr>
        <w:t xml:space="preserve">Согласно данным официального сайта Федеральной Налоговой Службы Российской Федерации (https://rmsp.nalog.ru/) ООО ««данные </w:t>
      </w:r>
      <w:r w:rsidRPr="00417810">
        <w:rPr>
          <w:rFonts w:ascii="13,5" w:eastAsia="Times New Roman" w:hAnsi="13,5" w:cs="Times New Roman"/>
          <w:sz w:val="18"/>
          <w:szCs w:val="18"/>
        </w:rPr>
        <w:t>изъяты</w:t>
      </w:r>
      <w:r w:rsidRPr="00417810">
        <w:rPr>
          <w:rFonts w:ascii="13,5" w:eastAsia="Times New Roman" w:hAnsi="13,5" w:cs="Times New Roman"/>
          <w:sz w:val="18"/>
          <w:szCs w:val="18"/>
        </w:rPr>
        <w:t>»</w:t>
      </w:r>
      <w:r w:rsidRPr="00417810">
        <w:rPr>
          <w:rFonts w:ascii="13,5" w:eastAsia="Times New Roman" w:hAnsi="13,5" w:cs="Times New Roman"/>
          <w:sz w:val="18"/>
          <w:szCs w:val="18"/>
        </w:rPr>
        <w:t>о</w:t>
      </w:r>
      <w:r w:rsidRPr="00417810">
        <w:rPr>
          <w:rFonts w:ascii="13,5" w:eastAsia="Times New Roman" w:hAnsi="13,5" w:cs="Times New Roman"/>
          <w:sz w:val="18"/>
          <w:szCs w:val="18"/>
        </w:rPr>
        <w:t>тносится</w:t>
      </w:r>
      <w:r w:rsidRPr="00417810">
        <w:rPr>
          <w:rFonts w:ascii="13,5" w:eastAsia="Times New Roman" w:hAnsi="13,5" w:cs="Times New Roman"/>
          <w:sz w:val="18"/>
          <w:szCs w:val="18"/>
        </w:rPr>
        <w:t xml:space="preserve"> к субъектам малого предпринимательства (м</w:t>
      </w:r>
      <w:r w:rsidRPr="00417810" w:rsidR="009B1F13">
        <w:rPr>
          <w:rFonts w:ascii="13,5" w:eastAsia="Times New Roman" w:hAnsi="13,5" w:cs="Times New Roman"/>
          <w:sz w:val="18"/>
          <w:szCs w:val="18"/>
        </w:rPr>
        <w:t>алое предприятие</w:t>
      </w:r>
      <w:r w:rsidRPr="00417810">
        <w:rPr>
          <w:rFonts w:ascii="13,5" w:eastAsia="Times New Roman" w:hAnsi="13,5" w:cs="Times New Roman"/>
          <w:sz w:val="18"/>
          <w:szCs w:val="18"/>
        </w:rPr>
        <w:t>).</w:t>
      </w:r>
    </w:p>
    <w:p w:rsidR="00937191" w:rsidRPr="00417810" w:rsidP="00937191">
      <w:pPr>
        <w:spacing w:after="0" w:line="240" w:lineRule="auto"/>
        <w:ind w:firstLine="851"/>
        <w:jc w:val="both"/>
        <w:rPr>
          <w:rFonts w:ascii="13,5" w:eastAsia="Times New Roman" w:hAnsi="13,5" w:cs="Times New Roman"/>
          <w:sz w:val="18"/>
          <w:szCs w:val="18"/>
        </w:rPr>
      </w:pPr>
      <w:r w:rsidRPr="00417810">
        <w:rPr>
          <w:rFonts w:ascii="13,5" w:eastAsia="Times New Roman" w:hAnsi="13,5" w:cs="Times New Roman"/>
          <w:sz w:val="18"/>
          <w:szCs w:val="18"/>
        </w:rPr>
        <w:t>Учитывая изложенно</w:t>
      </w:r>
      <w:r w:rsidRPr="00417810">
        <w:rPr>
          <w:rFonts w:ascii="13,5" w:eastAsia="Times New Roman" w:hAnsi="13,5" w:cs="Times New Roman"/>
          <w:sz w:val="18"/>
          <w:szCs w:val="18"/>
        </w:rPr>
        <w:t xml:space="preserve">е, исходя из общих принципов назначения наказания, предусмотренных ст.ст.3.1, 4.1 Кодекса Российской Федерации об </w:t>
      </w:r>
      <w:r w:rsidRPr="00417810">
        <w:rPr>
          <w:rFonts w:ascii="13,5" w:eastAsia="Times New Roman" w:hAnsi="13,5" w:cs="Times New Roman"/>
          <w:sz w:val="18"/>
          <w:szCs w:val="18"/>
        </w:rPr>
        <w:t>административных правонарушениях, принимая во внимание обстоятельства дела, данные о личности лица, в отношении которо</w:t>
      </w:r>
      <w:r w:rsidRPr="00417810" w:rsidR="009B1F13">
        <w:rPr>
          <w:rFonts w:ascii="13,5" w:eastAsia="Times New Roman" w:hAnsi="13,5" w:cs="Times New Roman"/>
          <w:sz w:val="18"/>
          <w:szCs w:val="18"/>
        </w:rPr>
        <w:t>й</w:t>
      </w:r>
      <w:r w:rsidRPr="00417810">
        <w:rPr>
          <w:rFonts w:ascii="13,5" w:eastAsia="Times New Roman" w:hAnsi="13,5" w:cs="Times New Roman"/>
          <w:sz w:val="18"/>
          <w:szCs w:val="18"/>
        </w:rPr>
        <w:t xml:space="preserve"> возбуждено производств</w:t>
      </w:r>
      <w:r w:rsidRPr="00417810">
        <w:rPr>
          <w:rFonts w:ascii="13,5" w:eastAsia="Times New Roman" w:hAnsi="13,5" w:cs="Times New Roman"/>
          <w:sz w:val="18"/>
          <w:szCs w:val="18"/>
        </w:rPr>
        <w:t>о по делу об административном правонарушении, котор</w:t>
      </w:r>
      <w:r w:rsidRPr="00417810" w:rsidR="009B1F13">
        <w:rPr>
          <w:rFonts w:ascii="13,5" w:eastAsia="Times New Roman" w:hAnsi="13,5" w:cs="Times New Roman"/>
          <w:sz w:val="18"/>
          <w:szCs w:val="18"/>
        </w:rPr>
        <w:t>ая</w:t>
      </w:r>
      <w:r w:rsidRPr="00417810">
        <w:rPr>
          <w:rFonts w:ascii="13,5" w:eastAsia="Times New Roman" w:hAnsi="13,5" w:cs="Times New Roman"/>
          <w:sz w:val="18"/>
          <w:szCs w:val="18"/>
        </w:rPr>
        <w:t xml:space="preserve"> ранее к административной ответственности не привлекал</w:t>
      </w:r>
      <w:r w:rsidRPr="00417810" w:rsidR="009B1F13">
        <w:rPr>
          <w:rFonts w:ascii="13,5" w:eastAsia="Times New Roman" w:hAnsi="13,5" w:cs="Times New Roman"/>
          <w:sz w:val="18"/>
          <w:szCs w:val="18"/>
        </w:rPr>
        <w:t>ась</w:t>
      </w:r>
      <w:r w:rsidRPr="00417810">
        <w:rPr>
          <w:rFonts w:ascii="13,5" w:eastAsia="Times New Roman" w:hAnsi="13,5" w:cs="Times New Roman"/>
          <w:sz w:val="18"/>
          <w:szCs w:val="18"/>
        </w:rPr>
        <w:t xml:space="preserve"> (иные данные в материалах дела отсутствуют), отсутствие обстоятельств, отягчающих и смягчающих ответственность, предусмотренных ст. ст</w:t>
      </w:r>
      <w:r w:rsidRPr="00417810">
        <w:rPr>
          <w:rFonts w:ascii="13,5" w:eastAsia="Times New Roman" w:hAnsi="13,5" w:cs="Times New Roman"/>
          <w:sz w:val="18"/>
          <w:szCs w:val="18"/>
        </w:rPr>
        <w:t xml:space="preserve">. </w:t>
      </w:r>
      <w:r w:rsidRPr="00417810">
        <w:rPr>
          <w:rFonts w:ascii="13,5" w:eastAsia="Times New Roman" w:hAnsi="13,5" w:cs="Times New Roman"/>
          <w:sz w:val="18"/>
          <w:szCs w:val="18"/>
        </w:rPr>
        <w:t xml:space="preserve">4.2, 4.3 Кодекса Российской Федерации об административных правонарушениях, то обстоятельство, что допущенные </w:t>
      </w:r>
      <w:r w:rsidRPr="00417810" w:rsidR="009B1F13">
        <w:rPr>
          <w:rFonts w:ascii="13,5" w:eastAsia="Times New Roman" w:hAnsi="13,5" w:cs="Times New Roman"/>
          <w:sz w:val="18"/>
          <w:szCs w:val="18"/>
        </w:rPr>
        <w:t>ею</w:t>
      </w:r>
      <w:r w:rsidRPr="00417810">
        <w:rPr>
          <w:rFonts w:ascii="13,5" w:eastAsia="Times New Roman" w:hAnsi="13,5" w:cs="Times New Roman"/>
          <w:sz w:val="18"/>
          <w:szCs w:val="18"/>
        </w:rPr>
        <w:t xml:space="preserve"> нарушения не повлекли причинения вреда </w:t>
      </w:r>
      <w:r w:rsidRPr="00417810" w:rsidR="009B1F13">
        <w:rPr>
          <w:rFonts w:ascii="13,5" w:eastAsia="Times New Roman" w:hAnsi="13,5" w:cs="Times New Roman"/>
          <w:sz w:val="18"/>
          <w:szCs w:val="18"/>
        </w:rPr>
        <w:t>жи</w:t>
      </w:r>
      <w:r w:rsidRPr="00417810">
        <w:rPr>
          <w:rFonts w:ascii="13,5" w:eastAsia="Times New Roman" w:hAnsi="13,5" w:cs="Times New Roman"/>
          <w:sz w:val="18"/>
          <w:szCs w:val="18"/>
        </w:rPr>
        <w:t xml:space="preserve">зни и здоровью людей либо других негативных последствий, считаю возможным назначить </w:t>
      </w:r>
      <w:r w:rsidRPr="00417810" w:rsidR="009B1F13">
        <w:rPr>
          <w:rFonts w:ascii="13,5" w:eastAsia="Times New Roman" w:hAnsi="13,5" w:cs="Times New Roman"/>
          <w:sz w:val="18"/>
          <w:szCs w:val="18"/>
        </w:rPr>
        <w:t>Свиридовской Н.Н.</w:t>
      </w:r>
      <w:r w:rsidRPr="00417810">
        <w:rPr>
          <w:rFonts w:ascii="13,5" w:eastAsia="Times New Roman" w:hAnsi="13,5" w:cs="Times New Roman"/>
          <w:sz w:val="18"/>
          <w:szCs w:val="18"/>
        </w:rPr>
        <w:t xml:space="preserve"> н</w:t>
      </w:r>
      <w:r w:rsidRPr="00417810">
        <w:rPr>
          <w:rFonts w:ascii="13,5" w:eastAsia="Times New Roman" w:hAnsi="13,5" w:cs="Times New Roman"/>
          <w:sz w:val="18"/>
          <w:szCs w:val="18"/>
        </w:rPr>
        <w:t xml:space="preserve">аказание с применением ч. 1 ст. 4.1.1 Кодекса Российской Федерации об административных правонарушениях в виде предупреждения. </w:t>
      </w:r>
    </w:p>
    <w:p w:rsidR="00C2260D" w:rsidRPr="00417810" w:rsidP="00937191">
      <w:pPr>
        <w:spacing w:after="0" w:line="240" w:lineRule="auto"/>
        <w:ind w:firstLine="851"/>
        <w:jc w:val="both"/>
        <w:rPr>
          <w:rFonts w:ascii="13,5" w:hAnsi="13,5" w:cs="Times New Roman"/>
          <w:sz w:val="18"/>
          <w:szCs w:val="18"/>
        </w:rPr>
      </w:pPr>
      <w:r w:rsidRPr="00417810">
        <w:rPr>
          <w:rFonts w:ascii="13,5" w:hAnsi="13,5" w:cs="Times New Roman"/>
          <w:sz w:val="18"/>
          <w:szCs w:val="18"/>
        </w:rPr>
        <w:t>Руководствуясь ст. ст. 29.9, 29.10, 30.1 Кодекса Российской Федерации об административных правонарушениях, мировой судья</w:t>
      </w:r>
    </w:p>
    <w:p w:rsidR="00C2260D" w:rsidRPr="00417810" w:rsidP="00C2260D">
      <w:pPr>
        <w:spacing w:after="0" w:line="240" w:lineRule="auto"/>
        <w:jc w:val="center"/>
        <w:rPr>
          <w:rFonts w:ascii="13,5" w:hAnsi="13,5" w:cs="Times New Roman"/>
          <w:sz w:val="18"/>
          <w:szCs w:val="18"/>
        </w:rPr>
      </w:pPr>
      <w:r w:rsidRPr="00417810">
        <w:rPr>
          <w:rFonts w:ascii="13,5" w:hAnsi="13,5" w:cs="Times New Roman"/>
          <w:sz w:val="18"/>
          <w:szCs w:val="18"/>
        </w:rPr>
        <w:t>ПОСТАНОВ</w:t>
      </w:r>
      <w:r w:rsidRPr="00417810">
        <w:rPr>
          <w:rFonts w:ascii="13,5" w:hAnsi="13,5" w:cs="Times New Roman"/>
          <w:sz w:val="18"/>
          <w:szCs w:val="18"/>
        </w:rPr>
        <w:t>ИЛ:</w:t>
      </w:r>
    </w:p>
    <w:p w:rsidR="00C2260D" w:rsidRPr="00417810" w:rsidP="00C2260D">
      <w:pPr>
        <w:pStyle w:val="BodyTextIndent"/>
        <w:ind w:firstLine="709"/>
        <w:rPr>
          <w:rFonts w:ascii="13,5" w:hAnsi="13,5"/>
          <w:sz w:val="18"/>
          <w:szCs w:val="18"/>
        </w:rPr>
      </w:pPr>
      <w:r w:rsidRPr="00417810">
        <w:rPr>
          <w:rFonts w:ascii="13,5" w:hAnsi="13,5"/>
          <w:sz w:val="18"/>
          <w:szCs w:val="18"/>
        </w:rPr>
        <w:t xml:space="preserve">Признать </w:t>
      </w:r>
      <w:r w:rsidRPr="00417810" w:rsidR="008D3817">
        <w:rPr>
          <w:rFonts w:ascii="13,5" w:hAnsi="13,5"/>
          <w:sz w:val="18"/>
          <w:szCs w:val="18"/>
        </w:rPr>
        <w:t>Свиридовскую</w:t>
      </w:r>
      <w:r w:rsidRPr="00417810" w:rsidR="008D3817">
        <w:rPr>
          <w:rFonts w:ascii="13,5" w:hAnsi="13,5"/>
          <w:sz w:val="18"/>
          <w:szCs w:val="18"/>
        </w:rPr>
        <w:t xml:space="preserve"> Н</w:t>
      </w:r>
      <w:r w:rsidRPr="00417810">
        <w:rPr>
          <w:rFonts w:ascii="13,5" w:hAnsi="13,5"/>
          <w:sz w:val="18"/>
          <w:szCs w:val="18"/>
        </w:rPr>
        <w:t>.</w:t>
      </w:r>
      <w:r w:rsidRPr="00417810" w:rsidR="008D3817">
        <w:rPr>
          <w:rFonts w:ascii="13,5" w:hAnsi="13,5"/>
          <w:sz w:val="18"/>
          <w:szCs w:val="18"/>
        </w:rPr>
        <w:t>Н</w:t>
      </w:r>
      <w:r w:rsidRPr="00417810">
        <w:rPr>
          <w:rFonts w:ascii="13,5" w:hAnsi="13,5"/>
          <w:sz w:val="18"/>
          <w:szCs w:val="18"/>
        </w:rPr>
        <w:t>.</w:t>
      </w:r>
      <w:r w:rsidRPr="00417810" w:rsidR="008D3817">
        <w:rPr>
          <w:rFonts w:ascii="13,5" w:hAnsi="13,5"/>
          <w:sz w:val="18"/>
          <w:szCs w:val="18"/>
        </w:rPr>
        <w:t xml:space="preserve"> </w:t>
      </w:r>
      <w:r w:rsidRPr="00417810">
        <w:rPr>
          <w:rFonts w:ascii="13,5" w:hAnsi="13,5"/>
          <w:sz w:val="18"/>
          <w:szCs w:val="18"/>
        </w:rPr>
        <w:t>виновн</w:t>
      </w:r>
      <w:r w:rsidRPr="00417810" w:rsidR="00DF5E60">
        <w:rPr>
          <w:rFonts w:ascii="13,5" w:hAnsi="13,5"/>
          <w:sz w:val="18"/>
          <w:szCs w:val="18"/>
        </w:rPr>
        <w:t>ой</w:t>
      </w:r>
      <w:r w:rsidRPr="00417810">
        <w:rPr>
          <w:rFonts w:ascii="13,5" w:hAnsi="13,5"/>
          <w:sz w:val="18"/>
          <w:szCs w:val="18"/>
        </w:rPr>
        <w:t xml:space="preserve"> в совершении административного правонарушения, предусмотренного ст. </w:t>
      </w:r>
      <w:r w:rsidRPr="00417810" w:rsidR="00DF5E60">
        <w:rPr>
          <w:rFonts w:ascii="13,5" w:hAnsi="13,5"/>
          <w:sz w:val="18"/>
          <w:szCs w:val="18"/>
        </w:rPr>
        <w:t>9.13</w:t>
      </w:r>
      <w:r w:rsidRPr="00417810">
        <w:rPr>
          <w:rFonts w:ascii="13,5" w:hAnsi="13,5"/>
          <w:sz w:val="18"/>
          <w:szCs w:val="18"/>
        </w:rPr>
        <w:t xml:space="preserve"> Кодекса Российской Федерации об административных правонарушениях, и назначить е</w:t>
      </w:r>
      <w:r w:rsidRPr="00417810" w:rsidR="00DF5E60">
        <w:rPr>
          <w:rFonts w:ascii="13,5" w:hAnsi="13,5"/>
          <w:sz w:val="18"/>
          <w:szCs w:val="18"/>
        </w:rPr>
        <w:t>й</w:t>
      </w:r>
      <w:r w:rsidRPr="00417810">
        <w:rPr>
          <w:rFonts w:ascii="13,5" w:hAnsi="13,5"/>
          <w:sz w:val="18"/>
          <w:szCs w:val="18"/>
        </w:rPr>
        <w:t xml:space="preserve">  наказание в виде административного штрафа в размере </w:t>
      </w:r>
      <w:r w:rsidRPr="00417810" w:rsidR="00DF5E60">
        <w:rPr>
          <w:rFonts w:ascii="13,5" w:hAnsi="13,5"/>
          <w:sz w:val="18"/>
          <w:szCs w:val="18"/>
        </w:rPr>
        <w:t>2</w:t>
      </w:r>
      <w:r w:rsidRPr="00417810">
        <w:rPr>
          <w:rFonts w:ascii="13,5" w:hAnsi="13,5"/>
          <w:sz w:val="18"/>
          <w:szCs w:val="18"/>
        </w:rPr>
        <w:t>000 (</w:t>
      </w:r>
      <w:r w:rsidRPr="00417810" w:rsidR="00DF5E60">
        <w:rPr>
          <w:rFonts w:ascii="13,5" w:hAnsi="13,5"/>
          <w:sz w:val="18"/>
          <w:szCs w:val="18"/>
        </w:rPr>
        <w:t>двух</w:t>
      </w:r>
      <w:r w:rsidRPr="00417810">
        <w:rPr>
          <w:rFonts w:ascii="13,5" w:hAnsi="13,5"/>
          <w:sz w:val="18"/>
          <w:szCs w:val="18"/>
        </w:rPr>
        <w:t xml:space="preserve"> тысяч) рублей. </w:t>
      </w:r>
    </w:p>
    <w:p w:rsidR="009B1F13" w:rsidRPr="00417810" w:rsidP="009B1F1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13,5" w:hAnsi="13,5" w:cs="Times New Roman"/>
          <w:sz w:val="18"/>
          <w:szCs w:val="18"/>
        </w:rPr>
      </w:pPr>
      <w:r w:rsidRPr="00417810">
        <w:rPr>
          <w:rFonts w:ascii="13,5" w:hAnsi="13,5" w:cs="Times New Roman"/>
          <w:sz w:val="18"/>
          <w:szCs w:val="18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417810">
        <w:rPr>
          <w:rFonts w:ascii="13,5" w:hAnsi="13,5" w:cs="Times New Roman"/>
          <w:sz w:val="18"/>
          <w:szCs w:val="18"/>
        </w:rPr>
        <w:t>заменить на предупреждение</w:t>
      </w:r>
      <w:r w:rsidRPr="00417810">
        <w:rPr>
          <w:rFonts w:ascii="13,5" w:hAnsi="13,5" w:cs="Times New Roman"/>
          <w:sz w:val="18"/>
          <w:szCs w:val="18"/>
        </w:rPr>
        <w:t>.</w:t>
      </w:r>
    </w:p>
    <w:p w:rsidR="009B1F13" w:rsidRPr="00417810" w:rsidP="009B1F1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13,5" w:hAnsi="13,5" w:cs="Times New Roman"/>
          <w:sz w:val="18"/>
          <w:szCs w:val="18"/>
        </w:rPr>
      </w:pPr>
      <w:r w:rsidRPr="00417810">
        <w:rPr>
          <w:rFonts w:ascii="13,5" w:hAnsi="13,5" w:cs="Times New Roman"/>
          <w:sz w:val="18"/>
          <w:szCs w:val="18"/>
        </w:rPr>
        <w:t>Постановление может быть обжалова</w:t>
      </w:r>
      <w:r w:rsidRPr="00417810">
        <w:rPr>
          <w:rFonts w:ascii="13,5" w:hAnsi="13,5" w:cs="Times New Roman"/>
          <w:sz w:val="18"/>
          <w:szCs w:val="18"/>
        </w:rPr>
        <w:t>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</w:t>
      </w:r>
      <w:r w:rsidRPr="00417810">
        <w:rPr>
          <w:rFonts w:ascii="13,5" w:hAnsi="13,5" w:cs="Times New Roman"/>
          <w:sz w:val="18"/>
          <w:szCs w:val="18"/>
        </w:rPr>
        <w:t>чение 10 суток со дня вручения или получения копии постановления.</w:t>
      </w:r>
    </w:p>
    <w:p w:rsidR="009B1F13" w:rsidRPr="00417810" w:rsidP="009B1F1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13,5" w:hAnsi="13,5" w:cs="Times New Roman"/>
          <w:sz w:val="18"/>
          <w:szCs w:val="18"/>
        </w:rPr>
      </w:pPr>
      <w:r w:rsidRPr="00417810">
        <w:rPr>
          <w:rFonts w:ascii="13,5" w:hAnsi="13,5" w:cs="Times New Roman"/>
          <w:sz w:val="18"/>
          <w:szCs w:val="18"/>
        </w:rPr>
        <w:t xml:space="preserve">       </w:t>
      </w:r>
    </w:p>
    <w:p w:rsidR="002C5A43" w:rsidRPr="00417810" w:rsidP="009B1F1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13,5" w:hAnsi="13,5"/>
          <w:sz w:val="18"/>
          <w:szCs w:val="18"/>
        </w:rPr>
      </w:pPr>
      <w:r w:rsidRPr="00417810">
        <w:rPr>
          <w:rFonts w:ascii="13,5" w:hAnsi="13,5" w:cs="Times New Roman"/>
          <w:sz w:val="18"/>
          <w:szCs w:val="18"/>
        </w:rPr>
        <w:t xml:space="preserve">   Мировой судья:                           </w:t>
      </w:r>
      <w:r w:rsidRPr="00417810">
        <w:rPr>
          <w:rFonts w:ascii="13,5" w:hAnsi="13,5" w:cs="Times New Roman"/>
          <w:sz w:val="18"/>
          <w:szCs w:val="18"/>
        </w:rPr>
        <w:t xml:space="preserve">             </w:t>
      </w:r>
      <w:r w:rsidRPr="00417810">
        <w:rPr>
          <w:rFonts w:ascii="13,5" w:hAnsi="13,5" w:cs="Times New Roman"/>
          <w:sz w:val="18"/>
          <w:szCs w:val="18"/>
        </w:rPr>
        <w:t xml:space="preserve">           А.Л. Тоскина</w:t>
      </w:r>
    </w:p>
    <w:sectPr w:rsidSect="009D47D8">
      <w:footerReference w:type="default" r:id="rId4"/>
      <w:pgSz w:w="11906" w:h="16838"/>
      <w:pgMar w:top="1134" w:right="850" w:bottom="709" w:left="1560" w:header="708" w:footer="2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,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3D17A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60D"/>
    <w:rsid w:val="00001528"/>
    <w:rsid w:val="0011380D"/>
    <w:rsid w:val="002C5A43"/>
    <w:rsid w:val="00326552"/>
    <w:rsid w:val="003448B1"/>
    <w:rsid w:val="003D17A8"/>
    <w:rsid w:val="00405CA2"/>
    <w:rsid w:val="00417810"/>
    <w:rsid w:val="0043510D"/>
    <w:rsid w:val="004B6761"/>
    <w:rsid w:val="004D6B8A"/>
    <w:rsid w:val="005078D8"/>
    <w:rsid w:val="005C727F"/>
    <w:rsid w:val="005F0150"/>
    <w:rsid w:val="0068386D"/>
    <w:rsid w:val="006D227D"/>
    <w:rsid w:val="007D0586"/>
    <w:rsid w:val="00831B26"/>
    <w:rsid w:val="00883BA3"/>
    <w:rsid w:val="008D3817"/>
    <w:rsid w:val="00937191"/>
    <w:rsid w:val="009B1F13"/>
    <w:rsid w:val="009B1F88"/>
    <w:rsid w:val="009D47D8"/>
    <w:rsid w:val="009F398F"/>
    <w:rsid w:val="00A5425B"/>
    <w:rsid w:val="00B0089E"/>
    <w:rsid w:val="00B03B10"/>
    <w:rsid w:val="00B90FCE"/>
    <w:rsid w:val="00C2260D"/>
    <w:rsid w:val="00C545F8"/>
    <w:rsid w:val="00D83296"/>
    <w:rsid w:val="00D92D8C"/>
    <w:rsid w:val="00DF5E60"/>
    <w:rsid w:val="00E51441"/>
    <w:rsid w:val="00EC000E"/>
    <w:rsid w:val="00F23E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2260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22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226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22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2260D"/>
  </w:style>
  <w:style w:type="paragraph" w:styleId="Header">
    <w:name w:val="header"/>
    <w:basedOn w:val="Normal"/>
    <w:link w:val="a1"/>
    <w:uiPriority w:val="99"/>
    <w:unhideWhenUsed/>
    <w:rsid w:val="00B90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90FCE"/>
  </w:style>
  <w:style w:type="paragraph" w:styleId="BalloonText">
    <w:name w:val="Balloon Text"/>
    <w:basedOn w:val="Normal"/>
    <w:link w:val="a2"/>
    <w:uiPriority w:val="99"/>
    <w:semiHidden/>
    <w:unhideWhenUsed/>
    <w:rsid w:val="009F3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F3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