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06F4" w:rsidRPr="00134C0E" w:rsidP="008906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sz w:val="27"/>
          <w:szCs w:val="27"/>
        </w:rPr>
        <w:t>Дело №05-0478/17/2018</w:t>
      </w:r>
    </w:p>
    <w:p w:rsidR="008906F4" w:rsidRPr="00134C0E" w:rsidP="00890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906F4" w:rsidRPr="00134C0E" w:rsidP="0089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sz w:val="27"/>
          <w:szCs w:val="27"/>
        </w:rPr>
        <w:t>08 ноября  2018 года                                               г. Симферополь</w:t>
      </w:r>
    </w:p>
    <w:p w:rsidR="008906F4" w:rsidRPr="00134C0E" w:rsidP="0089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906F4" w:rsidRPr="00134C0E" w:rsidP="0089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134C0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134C0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8906F4" w:rsidP="0089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34C0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34C0E">
        <w:rPr>
          <w:rFonts w:ascii="Times New Roman" w:hAnsi="Times New Roman" w:cs="Times New Roman"/>
          <w:sz w:val="27"/>
          <w:szCs w:val="27"/>
        </w:rPr>
        <w:t>судебного участка №17 Центрального суде</w:t>
      </w:r>
      <w:r w:rsidRPr="00134C0E">
        <w:rPr>
          <w:rFonts w:ascii="Times New Roman" w:hAnsi="Times New Roman" w:cs="Times New Roman"/>
          <w:sz w:val="27"/>
          <w:szCs w:val="27"/>
        </w:rPr>
        <w:t xml:space="preserve">бного района г. Симферополь, по адресу: </w:t>
      </w:r>
      <w:r w:rsidRPr="00134C0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34C0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</w:p>
    <w:p w:rsidR="008906F4" w:rsidRPr="00134C0E" w:rsidP="008906F4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Pr="00134C0E">
        <w:rPr>
          <w:rFonts w:ascii="Times New Roman" w:hAnsi="Times New Roman" w:cs="Times New Roman"/>
          <w:sz w:val="27"/>
          <w:szCs w:val="27"/>
        </w:rPr>
        <w:t>–г</w:t>
      </w:r>
      <w:r w:rsidRPr="00134C0E">
        <w:rPr>
          <w:rFonts w:ascii="Times New Roman" w:hAnsi="Times New Roman" w:cs="Times New Roman"/>
          <w:sz w:val="27"/>
          <w:szCs w:val="27"/>
        </w:rPr>
        <w:t xml:space="preserve">лавного бухгалтера </w:t>
      </w:r>
      <w:r w:rsidR="00F679D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34C0E">
        <w:rPr>
          <w:rFonts w:ascii="Times New Roman" w:hAnsi="Times New Roman" w:cs="Times New Roman"/>
          <w:sz w:val="27"/>
          <w:szCs w:val="27"/>
        </w:rPr>
        <w:t xml:space="preserve"> Юнусовой </w:t>
      </w:r>
      <w:r w:rsidR="00F679DE">
        <w:rPr>
          <w:rFonts w:ascii="Times New Roman" w:hAnsi="Times New Roman" w:cs="Times New Roman"/>
          <w:sz w:val="27"/>
          <w:szCs w:val="27"/>
        </w:rPr>
        <w:t>Э.Д.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679DE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8906F4" w:rsidRPr="00134C0E" w:rsidP="0089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 1 ст.15.6</w:t>
      </w:r>
      <w:r w:rsidRPr="00134C0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906F4" w:rsidRPr="00134C0E" w:rsidP="00890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906F4" w:rsidRPr="00134C0E" w:rsidP="0089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hAnsi="Times New Roman" w:cs="Times New Roman"/>
          <w:sz w:val="27"/>
          <w:szCs w:val="27"/>
        </w:rPr>
        <w:t>Юнусова Э.Д.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134C0E">
        <w:rPr>
          <w:rFonts w:ascii="Times New Roman" w:hAnsi="Times New Roman" w:cs="Times New Roman"/>
          <w:sz w:val="27"/>
          <w:szCs w:val="27"/>
        </w:rPr>
        <w:t xml:space="preserve">главным бухгалтером </w:t>
      </w:r>
      <w:r w:rsidR="00F679D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34C0E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F679D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34C0E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F679D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>, не представила в ИФНС России по г. Симферополю в установленный законодат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 xml:space="preserve">ельством о налогах и сборах срок сведения о доходах физических лиц по форме 2 НДФЛ за 2017 год по сроку предоставления 01.03.2018, фактически сведения представлены 02.04.2018. </w:t>
      </w:r>
    </w:p>
    <w:p w:rsidR="008906F4" w:rsidRPr="00134C0E" w:rsidP="00890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34C0E">
        <w:rPr>
          <w:rFonts w:ascii="Times New Roman" w:hAnsi="Times New Roman" w:cs="Times New Roman"/>
          <w:sz w:val="27"/>
          <w:szCs w:val="27"/>
        </w:rPr>
        <w:t xml:space="preserve">Юнусова Э.Д. </w:t>
      </w:r>
      <w:r w:rsidRPr="00134C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явилась, о времени и месте рассмотрения дела уведомлена,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направила ходатайство о рассмотрении бела без ее участия</w:t>
      </w:r>
      <w:r w:rsidRPr="00134C0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906F4" w:rsidRPr="00134C0E" w:rsidP="0089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 xml:space="preserve">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134C0E">
        <w:rPr>
          <w:rFonts w:ascii="Times New Roman" w:hAnsi="Times New Roman" w:cs="Times New Roman"/>
          <w:sz w:val="27"/>
          <w:szCs w:val="27"/>
        </w:rPr>
        <w:t xml:space="preserve">Юнусова Э.Д. 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извещенной о месте и времени рассмо</w:t>
      </w:r>
      <w:r w:rsidRPr="00134C0E">
        <w:rPr>
          <w:rFonts w:ascii="Times New Roman" w:eastAsia="Times New Roman" w:hAnsi="Times New Roman" w:cs="Times New Roman"/>
          <w:sz w:val="27"/>
          <w:szCs w:val="27"/>
        </w:rPr>
        <w:t>трения дела об административном правонарушении.</w:t>
      </w:r>
    </w:p>
    <w:p w:rsid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C0E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34C0E">
        <w:rPr>
          <w:rFonts w:ascii="Times New Roman" w:hAnsi="Times New Roman" w:cs="Times New Roman"/>
          <w:sz w:val="27"/>
          <w:szCs w:val="27"/>
        </w:rPr>
        <w:t>Юнусовой Э.Д.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 xml:space="preserve">Согласно ст. 2.4 Кодекса </w:t>
      </w:r>
      <w:r w:rsidRPr="008906F4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В</w:t>
      </w:r>
      <w:r w:rsidRPr="008906F4">
        <w:rPr>
          <w:rFonts w:ascii="Times New Roman" w:hAnsi="Times New Roman" w:cs="Times New Roman"/>
          <w:sz w:val="27"/>
          <w:szCs w:val="27"/>
        </w:rPr>
        <w:t xml:space="preserve"> соответствии с п.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906F4">
        <w:rPr>
          <w:rFonts w:ascii="Times New Roman" w:hAnsi="Times New Roman" w:cs="Times New Roman"/>
          <w:sz w:val="27"/>
          <w:szCs w:val="27"/>
        </w:rPr>
        <w:t xml:space="preserve"> ст. 2</w:t>
      </w:r>
      <w:r>
        <w:rPr>
          <w:rFonts w:ascii="Times New Roman" w:hAnsi="Times New Roman" w:cs="Times New Roman"/>
          <w:sz w:val="27"/>
          <w:szCs w:val="27"/>
        </w:rPr>
        <w:t>26</w:t>
      </w:r>
      <w:r w:rsidRPr="008906F4">
        <w:rPr>
          <w:rFonts w:ascii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8906F4">
        <w:rPr>
          <w:rFonts w:ascii="Times New Roman" w:hAnsi="Times New Roman" w:cs="Times New Roman"/>
          <w:sz w:val="27"/>
          <w:szCs w:val="27"/>
        </w:rPr>
        <w:t>ри невозможности в течение налогового периода удержать у налогоплательщика исчисленную сумму налога налоговый агент обязан в срок не позднее 1 марта года, следующего за истекшим налоговым</w:t>
      </w:r>
      <w:r w:rsidRPr="008906F4">
        <w:rPr>
          <w:rFonts w:ascii="Times New Roman" w:hAnsi="Times New Roman" w:cs="Times New Roman"/>
          <w:sz w:val="27"/>
          <w:szCs w:val="27"/>
        </w:rPr>
        <w:t xml:space="preserve"> периодом, в котором возникли </w:t>
      </w:r>
      <w:r w:rsidRPr="008906F4">
        <w:rPr>
          <w:rFonts w:ascii="Times New Roman" w:hAnsi="Times New Roman" w:cs="Times New Roman"/>
          <w:sz w:val="27"/>
          <w:szCs w:val="27"/>
        </w:rPr>
        <w:t>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Согласн</w:t>
      </w:r>
      <w:r w:rsidRPr="008906F4">
        <w:rPr>
          <w:rFonts w:ascii="Times New Roman" w:hAnsi="Times New Roman" w:cs="Times New Roman"/>
          <w:sz w:val="27"/>
          <w:szCs w:val="27"/>
        </w:rPr>
        <w:t xml:space="preserve">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8906F4">
        <w:rPr>
          <w:rFonts w:ascii="Times New Roman" w:hAnsi="Times New Roman" w:cs="Times New Roman"/>
          <w:sz w:val="27"/>
          <w:szCs w:val="27"/>
        </w:rPr>
        <w:t>ближайший следующий за ним рабочий день.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 xml:space="preserve">Следовательно, граничным срок предоставления </w:t>
      </w:r>
      <w:r>
        <w:rPr>
          <w:rFonts w:ascii="Times New Roman" w:hAnsi="Times New Roman" w:cs="Times New Roman"/>
          <w:sz w:val="27"/>
          <w:szCs w:val="27"/>
        </w:rPr>
        <w:t>сведений по форме 2-НДФЛ</w:t>
      </w:r>
      <w:r w:rsidRPr="008906F4">
        <w:rPr>
          <w:rFonts w:ascii="Times New Roman" w:hAnsi="Times New Roman" w:cs="Times New Roman"/>
          <w:sz w:val="27"/>
          <w:szCs w:val="27"/>
        </w:rPr>
        <w:t xml:space="preserve"> за 2017 год, является 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8906F4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906F4">
        <w:rPr>
          <w:rFonts w:ascii="Times New Roman" w:hAnsi="Times New Roman" w:cs="Times New Roman"/>
          <w:sz w:val="27"/>
          <w:szCs w:val="27"/>
        </w:rPr>
        <w:t>.2018 включительно.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Из материалов дела усматривается, что сведения по форме 2-НДФЛ за 2017 год поданы в ИФНС России по</w:t>
      </w:r>
      <w:r w:rsidRPr="008906F4">
        <w:rPr>
          <w:rFonts w:ascii="Times New Roman" w:hAnsi="Times New Roman" w:cs="Times New Roman"/>
          <w:sz w:val="27"/>
          <w:szCs w:val="27"/>
        </w:rPr>
        <w:t xml:space="preserve"> г. Симферополю юридическим лицом 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8906F4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906F4">
        <w:rPr>
          <w:rFonts w:ascii="Times New Roman" w:hAnsi="Times New Roman" w:cs="Times New Roman"/>
          <w:sz w:val="27"/>
          <w:szCs w:val="27"/>
        </w:rPr>
        <w:t xml:space="preserve">.2018, граничный срок предоставления сведений –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8906F4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906F4">
        <w:rPr>
          <w:rFonts w:ascii="Times New Roman" w:hAnsi="Times New Roman" w:cs="Times New Roman"/>
          <w:sz w:val="27"/>
          <w:szCs w:val="27"/>
        </w:rPr>
        <w:t>.2018, т.е. документ предоставлен на 3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8906F4">
        <w:rPr>
          <w:rFonts w:ascii="Times New Roman" w:hAnsi="Times New Roman" w:cs="Times New Roman"/>
          <w:sz w:val="27"/>
          <w:szCs w:val="27"/>
        </w:rPr>
        <w:t xml:space="preserve"> календарный день после граничного срока  его предоставления.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 xml:space="preserve">В соответствии с копией приказа </w:t>
      </w:r>
      <w:r w:rsidR="00023AD6">
        <w:rPr>
          <w:rFonts w:ascii="Times New Roman" w:hAnsi="Times New Roman" w:cs="Times New Roman"/>
          <w:sz w:val="27"/>
          <w:szCs w:val="27"/>
        </w:rPr>
        <w:t xml:space="preserve">08.11.2016 №416-К </w:t>
      </w:r>
      <w:r w:rsidRPr="008906F4">
        <w:rPr>
          <w:rFonts w:ascii="Times New Roman" w:hAnsi="Times New Roman" w:cs="Times New Roman"/>
          <w:sz w:val="27"/>
          <w:szCs w:val="27"/>
        </w:rPr>
        <w:t xml:space="preserve"> </w:t>
      </w:r>
      <w:r w:rsidR="00023AD6">
        <w:rPr>
          <w:rFonts w:ascii="Times New Roman" w:hAnsi="Times New Roman" w:cs="Times New Roman"/>
          <w:sz w:val="27"/>
          <w:szCs w:val="27"/>
        </w:rPr>
        <w:t xml:space="preserve">Юнусова Э.Д. </w:t>
      </w:r>
      <w:r w:rsidR="00023AD6">
        <w:rPr>
          <w:rFonts w:ascii="Times New Roman" w:hAnsi="Times New Roman" w:cs="Times New Roman"/>
          <w:sz w:val="27"/>
          <w:szCs w:val="27"/>
        </w:rPr>
        <w:t xml:space="preserve">переведена на должность главного бухгалтера </w:t>
      </w:r>
      <w:r w:rsidRPr="008906F4">
        <w:rPr>
          <w:rFonts w:ascii="Times New Roman" w:hAnsi="Times New Roman" w:cs="Times New Roman"/>
          <w:sz w:val="27"/>
          <w:szCs w:val="27"/>
        </w:rPr>
        <w:t xml:space="preserve"> </w:t>
      </w:r>
      <w:r w:rsidR="00F679DE">
        <w:rPr>
          <w:rFonts w:ascii="Times New Roman" w:hAnsi="Times New Roman" w:cs="Times New Roman"/>
          <w:sz w:val="26"/>
          <w:szCs w:val="26"/>
        </w:rPr>
        <w:t>&lt;данные изъяты</w:t>
      </w:r>
      <w:r w:rsidR="00F679DE">
        <w:rPr>
          <w:rFonts w:ascii="Times New Roman" w:hAnsi="Times New Roman" w:cs="Times New Roman"/>
          <w:sz w:val="26"/>
          <w:szCs w:val="26"/>
        </w:rPr>
        <w:t>&gt;</w:t>
      </w:r>
      <w:r w:rsidRPr="008906F4">
        <w:rPr>
          <w:rFonts w:ascii="Times New Roman" w:hAnsi="Times New Roman" w:cs="Times New Roman"/>
          <w:sz w:val="27"/>
          <w:szCs w:val="27"/>
        </w:rPr>
        <w:t>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023AD6">
        <w:rPr>
          <w:rFonts w:ascii="Times New Roman" w:hAnsi="Times New Roman" w:cs="Times New Roman"/>
          <w:sz w:val="27"/>
          <w:szCs w:val="27"/>
        </w:rPr>
        <w:t xml:space="preserve">п. 2.29 </w:t>
      </w:r>
      <w:r w:rsidRPr="008906F4">
        <w:rPr>
          <w:rFonts w:ascii="Times New Roman" w:hAnsi="Times New Roman" w:cs="Times New Roman"/>
          <w:sz w:val="27"/>
          <w:szCs w:val="27"/>
        </w:rPr>
        <w:t xml:space="preserve">должностной инструкции  </w:t>
      </w:r>
      <w:r w:rsidR="00023AD6">
        <w:rPr>
          <w:rFonts w:ascii="Times New Roman" w:hAnsi="Times New Roman" w:cs="Times New Roman"/>
          <w:sz w:val="27"/>
          <w:szCs w:val="27"/>
        </w:rPr>
        <w:t xml:space="preserve">главного бухгалтера финансово-экономического управления </w:t>
      </w:r>
      <w:r w:rsidRPr="008906F4">
        <w:rPr>
          <w:rFonts w:ascii="Times New Roman" w:hAnsi="Times New Roman" w:cs="Times New Roman"/>
          <w:sz w:val="27"/>
          <w:szCs w:val="27"/>
        </w:rPr>
        <w:t xml:space="preserve"> в функциональные обязанности </w:t>
      </w:r>
      <w:r w:rsidRPr="00023AD6" w:rsidR="00023AD6">
        <w:rPr>
          <w:rFonts w:ascii="Times New Roman" w:hAnsi="Times New Roman" w:cs="Times New Roman"/>
          <w:sz w:val="27"/>
          <w:szCs w:val="27"/>
        </w:rPr>
        <w:t xml:space="preserve">главного бухгалтера </w:t>
      </w:r>
      <w:r w:rsidRPr="008906F4">
        <w:rPr>
          <w:rFonts w:ascii="Times New Roman" w:hAnsi="Times New Roman" w:cs="Times New Roman"/>
          <w:sz w:val="27"/>
          <w:szCs w:val="27"/>
        </w:rPr>
        <w:t xml:space="preserve">входит, в том числе </w:t>
      </w:r>
      <w:r w:rsidR="00023AD6">
        <w:rPr>
          <w:rFonts w:ascii="Times New Roman" w:hAnsi="Times New Roman" w:cs="Times New Roman"/>
          <w:sz w:val="27"/>
          <w:szCs w:val="27"/>
        </w:rPr>
        <w:t>организация формирования статистической, финансовой и другой информационно-аналитической отчетности по показателям по труду, заработной плате и среднесписочной численности работников</w:t>
      </w:r>
      <w:r w:rsidRPr="00023AD6" w:rsidR="00023AD6">
        <w:t xml:space="preserve"> </w:t>
      </w:r>
      <w:r w:rsidR="00F679DE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023AD6">
        <w:rPr>
          <w:rFonts w:ascii="Times New Roman" w:hAnsi="Times New Roman" w:cs="Times New Roman"/>
          <w:sz w:val="27"/>
          <w:szCs w:val="27"/>
        </w:rPr>
        <w:t>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Согласно правовой позиции, изложенной в п. 24 Постановления Пленума Верх</w:t>
      </w:r>
      <w:r w:rsidRPr="008906F4">
        <w:rPr>
          <w:rFonts w:ascii="Times New Roman" w:hAnsi="Times New Roman" w:cs="Times New Roman"/>
          <w:sz w:val="27"/>
          <w:szCs w:val="27"/>
        </w:rPr>
        <w:t>овного Суда РФ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(в редакции Постановления Пленума Верховного Суда РФ от 09.02.2012 N 2), р</w:t>
      </w:r>
      <w:r w:rsidRPr="008906F4">
        <w:rPr>
          <w:rFonts w:ascii="Times New Roman" w:hAnsi="Times New Roman" w:cs="Times New Roman"/>
          <w:sz w:val="27"/>
          <w:szCs w:val="27"/>
        </w:rPr>
        <w:t>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пунктов 1 , 3 статьи 7 Федер</w:t>
      </w:r>
      <w:r w:rsidRPr="008906F4">
        <w:rPr>
          <w:rFonts w:ascii="Times New Roman" w:hAnsi="Times New Roman" w:cs="Times New Roman"/>
          <w:sz w:val="27"/>
          <w:szCs w:val="27"/>
        </w:rPr>
        <w:t>ального закона от 06 декабря 2011 г. N 402-ФЗ «О бухгалтерском учете», в соответствии с которыми ведение бухгалтерского учета и хранение документов бухгалтерского учета организуются руководителем экономического субъекта. Руководитель экономического субъект</w:t>
      </w:r>
      <w:r w:rsidRPr="008906F4">
        <w:rPr>
          <w:rFonts w:ascii="Times New Roman" w:hAnsi="Times New Roman" w:cs="Times New Roman"/>
          <w:sz w:val="27"/>
          <w:szCs w:val="27"/>
        </w:rPr>
        <w:t>а, за исключением кредитной организации,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С учетом положений вышеназванно</w:t>
      </w:r>
      <w:r w:rsidRPr="008906F4">
        <w:rPr>
          <w:rFonts w:ascii="Times New Roman" w:hAnsi="Times New Roman" w:cs="Times New Roman"/>
          <w:sz w:val="27"/>
          <w:szCs w:val="27"/>
        </w:rPr>
        <w:t>го Закона,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</w:t>
      </w:r>
      <w:r w:rsidRPr="008906F4">
        <w:rPr>
          <w:rFonts w:ascii="Times New Roman" w:hAnsi="Times New Roman" w:cs="Times New Roman"/>
          <w:sz w:val="27"/>
          <w:szCs w:val="27"/>
        </w:rPr>
        <w:t>верной бухгалтерской отчетности.</w:t>
      </w:r>
    </w:p>
    <w:p w:rsid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23AD6" w:rsidR="00023AD6">
        <w:rPr>
          <w:rFonts w:ascii="Times New Roman" w:hAnsi="Times New Roman" w:cs="Times New Roman"/>
          <w:sz w:val="27"/>
          <w:szCs w:val="27"/>
        </w:rPr>
        <w:t xml:space="preserve">Юнусова Э.Д. </w:t>
      </w:r>
      <w:r w:rsidRPr="008906F4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23AD6" w:rsidR="00023AD6">
        <w:rPr>
          <w:rFonts w:ascii="Times New Roman" w:hAnsi="Times New Roman" w:cs="Times New Roman"/>
          <w:sz w:val="27"/>
          <w:szCs w:val="27"/>
        </w:rPr>
        <w:t>Юнусов</w:t>
      </w:r>
      <w:r w:rsidR="00023AD6">
        <w:rPr>
          <w:rFonts w:ascii="Times New Roman" w:hAnsi="Times New Roman" w:cs="Times New Roman"/>
          <w:sz w:val="27"/>
          <w:szCs w:val="27"/>
        </w:rPr>
        <w:t>ой</w:t>
      </w:r>
      <w:r w:rsidRPr="00023AD6" w:rsidR="00023AD6">
        <w:rPr>
          <w:rFonts w:ascii="Times New Roman" w:hAnsi="Times New Roman" w:cs="Times New Roman"/>
          <w:sz w:val="27"/>
          <w:szCs w:val="27"/>
        </w:rPr>
        <w:t xml:space="preserve"> Э.Д. </w:t>
      </w:r>
      <w:r w:rsidRPr="008906F4">
        <w:rPr>
          <w:rFonts w:ascii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имеющимися в материалах дела и исследованными в судебном заседании доказательства</w:t>
      </w:r>
      <w:r w:rsidRPr="008906F4">
        <w:rPr>
          <w:rFonts w:ascii="Times New Roman" w:hAnsi="Times New Roman" w:cs="Times New Roman"/>
          <w:sz w:val="27"/>
          <w:szCs w:val="27"/>
        </w:rPr>
        <w:t>ми, а именно:  протоколом об административном правонарушении №</w:t>
      </w:r>
      <w:r w:rsidR="00023AD6">
        <w:rPr>
          <w:rFonts w:ascii="Times New Roman" w:hAnsi="Times New Roman" w:cs="Times New Roman"/>
          <w:sz w:val="27"/>
          <w:szCs w:val="27"/>
        </w:rPr>
        <w:t xml:space="preserve">13262/19 от 11.10.2018, копиями сведений </w:t>
      </w:r>
      <w:r w:rsidRPr="008906F4">
        <w:rPr>
          <w:rFonts w:ascii="Times New Roman" w:hAnsi="Times New Roman" w:cs="Times New Roman"/>
          <w:sz w:val="27"/>
          <w:szCs w:val="27"/>
        </w:rPr>
        <w:t xml:space="preserve"> </w:t>
      </w:r>
      <w:r w:rsidRPr="00023AD6" w:rsidR="00023AD6">
        <w:rPr>
          <w:rFonts w:ascii="Times New Roman" w:hAnsi="Times New Roman" w:cs="Times New Roman"/>
          <w:sz w:val="27"/>
          <w:szCs w:val="27"/>
        </w:rPr>
        <w:t>по форме 2-НДФЛ за 2017 год</w:t>
      </w:r>
      <w:r w:rsidR="00023AD6">
        <w:rPr>
          <w:rFonts w:ascii="Times New Roman" w:hAnsi="Times New Roman" w:cs="Times New Roman"/>
          <w:sz w:val="27"/>
          <w:szCs w:val="27"/>
        </w:rPr>
        <w:t>, копией акта №771 от 04.07.2018, копией решения №641 от 21.08.2018копией приказа от 08.11.2016 № 416-К, копией должностной инструкции, выпиской из ЕГРЮЛ</w:t>
      </w:r>
      <w:r w:rsidRPr="008906F4">
        <w:rPr>
          <w:rFonts w:ascii="Times New Roman" w:hAnsi="Times New Roman" w:cs="Times New Roman"/>
          <w:sz w:val="27"/>
          <w:szCs w:val="27"/>
        </w:rPr>
        <w:t>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23AD6" w:rsidR="00023AD6">
        <w:rPr>
          <w:rFonts w:ascii="Times New Roman" w:hAnsi="Times New Roman" w:cs="Times New Roman"/>
          <w:sz w:val="27"/>
          <w:szCs w:val="27"/>
        </w:rPr>
        <w:t xml:space="preserve">Юнусова Э.Д. </w:t>
      </w:r>
      <w:r w:rsidRPr="008906F4">
        <w:rPr>
          <w:rFonts w:ascii="Times New Roman" w:hAnsi="Times New Roman" w:cs="Times New Roman"/>
          <w:sz w:val="27"/>
          <w:szCs w:val="27"/>
        </w:rPr>
        <w:t>совершил</w:t>
      </w:r>
      <w:r w:rsidR="00023AD6">
        <w:rPr>
          <w:rFonts w:ascii="Times New Roman" w:hAnsi="Times New Roman" w:cs="Times New Roman"/>
          <w:sz w:val="27"/>
          <w:szCs w:val="27"/>
        </w:rPr>
        <w:t>а</w:t>
      </w:r>
      <w:r w:rsidRPr="008906F4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1 ст. 15.6 Кодекса Российской Федерации об администр</w:t>
      </w:r>
      <w:r w:rsidRPr="008906F4">
        <w:rPr>
          <w:rFonts w:ascii="Times New Roman" w:hAnsi="Times New Roman" w:cs="Times New Roman"/>
          <w:sz w:val="27"/>
          <w:szCs w:val="27"/>
        </w:rPr>
        <w:t>ативных правонарушениях, а именно: не представил</w:t>
      </w:r>
      <w:r w:rsidR="00023AD6">
        <w:rPr>
          <w:rFonts w:ascii="Times New Roman" w:hAnsi="Times New Roman" w:cs="Times New Roman"/>
          <w:sz w:val="27"/>
          <w:szCs w:val="27"/>
        </w:rPr>
        <w:t>а</w:t>
      </w:r>
      <w:r w:rsidRPr="008906F4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Согласно п.1 п.4.5 Кодекса Росси</w:t>
      </w:r>
      <w:r w:rsidRPr="008906F4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</w:t>
      </w:r>
      <w:r w:rsidRPr="008906F4">
        <w:rPr>
          <w:rFonts w:ascii="Times New Roman" w:hAnsi="Times New Roman" w:cs="Times New Roman"/>
          <w:sz w:val="27"/>
          <w:szCs w:val="27"/>
        </w:rPr>
        <w:t xml:space="preserve">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</w:t>
      </w:r>
      <w:r w:rsidRPr="008906F4">
        <w:rPr>
          <w:rFonts w:ascii="Times New Roman" w:hAnsi="Times New Roman" w:cs="Times New Roman"/>
          <w:sz w:val="27"/>
          <w:szCs w:val="27"/>
        </w:rPr>
        <w:t xml:space="preserve"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3AD6" w:rsidR="00023AD6">
        <w:rPr>
          <w:rFonts w:ascii="Times New Roman" w:hAnsi="Times New Roman" w:cs="Times New Roman"/>
          <w:sz w:val="27"/>
          <w:szCs w:val="27"/>
        </w:rPr>
        <w:t>Юнусов</w:t>
      </w:r>
      <w:r w:rsidR="00023AD6">
        <w:rPr>
          <w:rFonts w:ascii="Times New Roman" w:hAnsi="Times New Roman" w:cs="Times New Roman"/>
          <w:sz w:val="27"/>
          <w:szCs w:val="27"/>
        </w:rPr>
        <w:t>ой</w:t>
      </w:r>
      <w:r w:rsidRPr="00023AD6" w:rsidR="00023AD6">
        <w:rPr>
          <w:rFonts w:ascii="Times New Roman" w:hAnsi="Times New Roman" w:cs="Times New Roman"/>
          <w:sz w:val="27"/>
          <w:szCs w:val="27"/>
        </w:rPr>
        <w:t xml:space="preserve"> Э.Д. </w:t>
      </w:r>
      <w:r w:rsidRPr="008906F4">
        <w:rPr>
          <w:rFonts w:ascii="Times New Roman" w:hAnsi="Times New Roman" w:cs="Times New Roman"/>
          <w:sz w:val="27"/>
          <w:szCs w:val="27"/>
        </w:rPr>
        <w:t xml:space="preserve">при возбуждении дела об административном правонарушении нарушены </w:t>
      </w:r>
      <w:r w:rsidRPr="008906F4">
        <w:rPr>
          <w:rFonts w:ascii="Times New Roman" w:hAnsi="Times New Roman" w:cs="Times New Roman"/>
          <w:sz w:val="27"/>
          <w:szCs w:val="27"/>
        </w:rPr>
        <w:t>не были.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</w:t>
      </w:r>
      <w:r w:rsidRPr="008906F4">
        <w:rPr>
          <w:rFonts w:ascii="Times New Roman" w:hAnsi="Times New Roman" w:cs="Times New Roman"/>
          <w:sz w:val="27"/>
          <w:szCs w:val="27"/>
        </w:rPr>
        <w:t>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906F4" w:rsidRPr="008906F4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06F4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лица, в отношении котор</w:t>
      </w:r>
      <w:r w:rsidRPr="008906F4">
        <w:rPr>
          <w:rFonts w:ascii="Times New Roman" w:hAnsi="Times New Roman" w:cs="Times New Roman"/>
          <w:sz w:val="27"/>
          <w:szCs w:val="27"/>
        </w:rPr>
        <w:t>ого ведется производство по делу об административном правонарушении, не установлено.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A04926">
        <w:rPr>
          <w:rFonts w:ascii="Times New Roman" w:hAnsi="Times New Roman" w:cs="Times New Roman"/>
          <w:sz w:val="27"/>
          <w:szCs w:val="27"/>
        </w:rPr>
        <w:t>правонарушения, данные о личности виновно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A04926">
        <w:rPr>
          <w:rFonts w:ascii="Times New Roman" w:hAnsi="Times New Roman" w:cs="Times New Roman"/>
          <w:sz w:val="27"/>
          <w:szCs w:val="27"/>
        </w:rPr>
        <w:t>, отсутствие смягчающих и отягчающих ответственность обстоятельств, считаю возможным назначить Юнусовой Э.Д. наказание в пределах санкции ч.1 ст. 15.6 Кодекса Российской Федерации об административных правонарушения</w:t>
      </w:r>
      <w:r w:rsidRPr="00A04926">
        <w:rPr>
          <w:rFonts w:ascii="Times New Roman" w:hAnsi="Times New Roman" w:cs="Times New Roman"/>
          <w:sz w:val="27"/>
          <w:szCs w:val="27"/>
        </w:rPr>
        <w:t>х в виде штрафа.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>Юнусов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04926">
        <w:rPr>
          <w:rFonts w:ascii="Times New Roman" w:hAnsi="Times New Roman" w:cs="Times New Roman"/>
          <w:sz w:val="27"/>
          <w:szCs w:val="27"/>
        </w:rPr>
        <w:t xml:space="preserve"> </w:t>
      </w:r>
      <w:r w:rsidR="00F679DE">
        <w:rPr>
          <w:rFonts w:ascii="Times New Roman" w:hAnsi="Times New Roman" w:cs="Times New Roman"/>
          <w:sz w:val="27"/>
          <w:szCs w:val="27"/>
        </w:rPr>
        <w:t>Э.Д.</w:t>
      </w:r>
      <w:r w:rsidRPr="00A04926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A04926">
        <w:rPr>
          <w:rFonts w:ascii="Times New Roman" w:hAnsi="Times New Roman" w:cs="Times New Roman"/>
          <w:sz w:val="27"/>
          <w:szCs w:val="27"/>
        </w:rPr>
        <w:t xml:space="preserve"> в совер</w:t>
      </w:r>
      <w:r w:rsidRPr="00A04926">
        <w:rPr>
          <w:rFonts w:ascii="Times New Roman" w:hAnsi="Times New Roman" w:cs="Times New Roman"/>
          <w:sz w:val="27"/>
          <w:szCs w:val="27"/>
        </w:rPr>
        <w:t>шении административного правонарушения, предусмотренного ч.1 ст. 15.6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A04926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штрафа в размере 300 (трехсот) рублей.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>Реквизиты для оплаты штрафа: сч</w:t>
      </w:r>
      <w:r w:rsidRPr="00A04926">
        <w:rPr>
          <w:rFonts w:ascii="Times New Roman" w:hAnsi="Times New Roman" w:cs="Times New Roman"/>
          <w:sz w:val="27"/>
          <w:szCs w:val="27"/>
        </w:rPr>
        <w:t>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 182 1 16 03030 01 6000 140</w:t>
      </w:r>
      <w:r w:rsidRPr="00A04926">
        <w:rPr>
          <w:rFonts w:ascii="Times New Roman" w:hAnsi="Times New Roman" w:cs="Times New Roman"/>
          <w:sz w:val="27"/>
          <w:szCs w:val="27"/>
        </w:rPr>
        <w:t>, назначение платежа – штраф согласно постановления № 05-0</w:t>
      </w:r>
      <w:r>
        <w:rPr>
          <w:rFonts w:ascii="Times New Roman" w:hAnsi="Times New Roman" w:cs="Times New Roman"/>
          <w:sz w:val="27"/>
          <w:szCs w:val="27"/>
        </w:rPr>
        <w:t>478</w:t>
      </w:r>
      <w:r w:rsidRPr="00A04926">
        <w:rPr>
          <w:rFonts w:ascii="Times New Roman" w:hAnsi="Times New Roman" w:cs="Times New Roman"/>
          <w:sz w:val="27"/>
          <w:szCs w:val="27"/>
        </w:rPr>
        <w:t xml:space="preserve">/17/2018 в отношении </w:t>
      </w:r>
      <w:r>
        <w:rPr>
          <w:rFonts w:ascii="Times New Roman" w:hAnsi="Times New Roman" w:cs="Times New Roman"/>
          <w:sz w:val="27"/>
          <w:szCs w:val="27"/>
        </w:rPr>
        <w:t>Юнусовой Э.Д.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</w:t>
      </w:r>
      <w:r w:rsidRPr="00A04926">
        <w:rPr>
          <w:rFonts w:ascii="Times New Roman" w:hAnsi="Times New Roman" w:cs="Times New Roman"/>
          <w:sz w:val="27"/>
          <w:szCs w:val="27"/>
        </w:rPr>
        <w:t>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</w:t>
      </w:r>
      <w:r w:rsidRPr="00A04926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A04926">
        <w:rPr>
          <w:rFonts w:ascii="Times New Roman" w:hAnsi="Times New Roman" w:cs="Times New Roman"/>
          <w:sz w:val="27"/>
          <w:szCs w:val="27"/>
        </w:rPr>
        <w:t>ые работы на срок до пятидесяти часов (ч.1 ст.20.25 КоАП РФ).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</w:t>
      </w:r>
      <w:r w:rsidRPr="00A04926">
        <w:rPr>
          <w:rFonts w:ascii="Times New Roman" w:hAnsi="Times New Roman" w:cs="Times New Roman"/>
          <w:sz w:val="27"/>
          <w:szCs w:val="27"/>
        </w:rPr>
        <w:t>го округа Симферополя) Республики Крым (г. Симферополь, ул. Крымских Партизан, 3а).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</w:t>
      </w:r>
      <w:r w:rsidRPr="00A04926">
        <w:rPr>
          <w:rFonts w:ascii="Times New Roman" w:hAnsi="Times New Roman" w:cs="Times New Roman"/>
          <w:sz w:val="27"/>
          <w:szCs w:val="27"/>
        </w:rPr>
        <w:t>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926">
        <w:rPr>
          <w:rFonts w:ascii="Times New Roman" w:hAnsi="Times New Roman" w:cs="Times New Roman"/>
          <w:sz w:val="27"/>
          <w:szCs w:val="27"/>
        </w:rPr>
        <w:t xml:space="preserve">   Мировой судья:                                               А</w:t>
      </w:r>
      <w:r w:rsidRPr="00A04926">
        <w:rPr>
          <w:rFonts w:ascii="Times New Roman" w:hAnsi="Times New Roman" w:cs="Times New Roman"/>
          <w:sz w:val="27"/>
          <w:szCs w:val="27"/>
        </w:rPr>
        <w:t>.Л. Тоскина</w:t>
      </w:r>
    </w:p>
    <w:p w:rsidR="00A04926" w:rsidRPr="00A04926" w:rsidP="00A0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06F4" w:rsidRPr="00134C0E" w:rsidP="0089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134C0E">
      <w:footerReference w:type="default" r:id="rId4"/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9068565"/>
      <w:docPartObj>
        <w:docPartGallery w:val="Page Numbers (Bottom of Page)"/>
        <w:docPartUnique/>
      </w:docPartObj>
    </w:sdtPr>
    <w:sdtContent>
      <w:p w:rsidR="00DF12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9DE">
          <w:rPr>
            <w:noProof/>
          </w:rPr>
          <w:t>4</w:t>
        </w:r>
        <w:r>
          <w:fldChar w:fldCharType="end"/>
        </w:r>
      </w:p>
    </w:sdtContent>
  </w:sdt>
  <w:p w:rsidR="00DF12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F4"/>
    <w:rsid w:val="00023AD6"/>
    <w:rsid w:val="00134C0E"/>
    <w:rsid w:val="00326552"/>
    <w:rsid w:val="008906F4"/>
    <w:rsid w:val="00A04926"/>
    <w:rsid w:val="00AB7AEF"/>
    <w:rsid w:val="00C545F8"/>
    <w:rsid w:val="00DF1209"/>
    <w:rsid w:val="00F6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F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06F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9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906F4"/>
    <w:rPr>
      <w:rFonts w:eastAsiaTheme="minorEastAsia"/>
      <w:lang w:eastAsia="ru-RU"/>
    </w:rPr>
  </w:style>
  <w:style w:type="paragraph" w:styleId="NormalWeb">
    <w:name w:val="Normal (Web)"/>
    <w:basedOn w:val="Normal"/>
    <w:semiHidden/>
    <w:unhideWhenUsed/>
    <w:rsid w:val="0089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