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A61E03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A61E03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A61E03">
        <w:rPr>
          <w:rStyle w:val="FontStyle11"/>
          <w:b w:val="0"/>
          <w:sz w:val="16"/>
          <w:szCs w:val="16"/>
          <w:lang w:eastAsia="uk-UA"/>
        </w:rPr>
        <w:t>0</w:t>
      </w:r>
      <w:r w:rsidRPr="00A61E03">
        <w:rPr>
          <w:rStyle w:val="FontStyle11"/>
          <w:b w:val="0"/>
          <w:sz w:val="16"/>
          <w:szCs w:val="16"/>
          <w:lang w:eastAsia="uk-UA"/>
        </w:rPr>
        <w:t>5-</w:t>
      </w:r>
      <w:r w:rsidRPr="00A61E03">
        <w:rPr>
          <w:rStyle w:val="FontStyle11"/>
          <w:b w:val="0"/>
          <w:sz w:val="16"/>
          <w:szCs w:val="16"/>
          <w:lang w:eastAsia="uk-UA"/>
        </w:rPr>
        <w:t>0497</w:t>
      </w:r>
      <w:r w:rsidRPr="00A61E03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A61E03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A61E03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A61E03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A61E03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A61E03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A61E03">
        <w:rPr>
          <w:rStyle w:val="FontStyle11"/>
          <w:b w:val="0"/>
          <w:sz w:val="16"/>
          <w:szCs w:val="16"/>
        </w:rPr>
        <w:t>27</w:t>
      </w:r>
      <w:r w:rsidRPr="00A61E03">
        <w:rPr>
          <w:rStyle w:val="FontStyle11"/>
          <w:b w:val="0"/>
          <w:sz w:val="16"/>
          <w:szCs w:val="16"/>
        </w:rPr>
        <w:t xml:space="preserve"> </w:t>
      </w:r>
      <w:r w:rsidRPr="00A61E03">
        <w:rPr>
          <w:rStyle w:val="FontStyle11"/>
          <w:b w:val="0"/>
          <w:sz w:val="16"/>
          <w:szCs w:val="16"/>
        </w:rPr>
        <w:t>декабря</w:t>
      </w:r>
      <w:r w:rsidRPr="00A61E03">
        <w:rPr>
          <w:rStyle w:val="FontStyle11"/>
          <w:b w:val="0"/>
          <w:sz w:val="16"/>
          <w:szCs w:val="16"/>
        </w:rPr>
        <w:t xml:space="preserve"> 2017 года                    </w:t>
      </w:r>
      <w:r w:rsidRPr="00A61E03">
        <w:rPr>
          <w:rStyle w:val="FontStyle11"/>
          <w:b w:val="0"/>
          <w:sz w:val="16"/>
          <w:szCs w:val="16"/>
        </w:rPr>
        <w:tab/>
      </w:r>
      <w:r w:rsidRPr="00A61E03">
        <w:rPr>
          <w:rStyle w:val="FontStyle11"/>
          <w:b w:val="0"/>
          <w:sz w:val="16"/>
          <w:szCs w:val="16"/>
        </w:rPr>
        <w:tab/>
      </w:r>
      <w:r w:rsidRPr="00A61E03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A61E03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A61E03" w:rsidP="002C7328">
      <w:pPr>
        <w:ind w:firstLine="851"/>
        <w:jc w:val="both"/>
        <w:rPr>
          <w:sz w:val="16"/>
          <w:szCs w:val="16"/>
        </w:rPr>
      </w:pPr>
      <w:r w:rsidRPr="00A61E03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A61E03">
        <w:rPr>
          <w:sz w:val="16"/>
          <w:szCs w:val="16"/>
        </w:rPr>
        <w:t>Тоскина</w:t>
      </w:r>
      <w:r w:rsidRPr="00A61E03">
        <w:rPr>
          <w:sz w:val="16"/>
          <w:szCs w:val="16"/>
        </w:rPr>
        <w:t xml:space="preserve"> А.Л., </w:t>
      </w:r>
    </w:p>
    <w:p w:rsidR="002C7328" w:rsidRPr="00A61E03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A61E03">
        <w:rPr>
          <w:rStyle w:val="FontStyle12"/>
          <w:sz w:val="16"/>
          <w:szCs w:val="16"/>
          <w:lang w:eastAsia="uk-UA"/>
        </w:rPr>
        <w:t xml:space="preserve">директора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 w:rsidR="00A61E03">
        <w:rPr>
          <w:rStyle w:val="FontStyle12"/>
          <w:sz w:val="16"/>
          <w:szCs w:val="16"/>
          <w:lang w:eastAsia="uk-UA"/>
        </w:rPr>
        <w:t>Р.</w:t>
      </w:r>
      <w:r w:rsidRPr="00A61E03" w:rsidR="00A61E03">
        <w:rPr>
          <w:rStyle w:val="FontStyle12"/>
          <w:sz w:val="16"/>
          <w:szCs w:val="16"/>
          <w:lang w:eastAsia="uk-UA"/>
        </w:rPr>
        <w:t>В.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в совершении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A61E03">
        <w:rPr>
          <w:rStyle w:val="FontStyle12"/>
          <w:sz w:val="16"/>
          <w:szCs w:val="16"/>
          <w:lang w:eastAsia="uk-UA"/>
        </w:rPr>
        <w:t>,</w:t>
      </w:r>
    </w:p>
    <w:p w:rsidR="002C7328" w:rsidRPr="00A61E03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A61E03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A61E03" w:rsidP="002C7328">
      <w:pPr>
        <w:widowControl/>
        <w:ind w:firstLine="851"/>
        <w:jc w:val="both"/>
        <w:rPr>
          <w:sz w:val="16"/>
          <w:szCs w:val="16"/>
        </w:rPr>
      </w:pPr>
      <w:r w:rsidRPr="00A61E03">
        <w:rPr>
          <w:sz w:val="16"/>
          <w:szCs w:val="16"/>
        </w:rPr>
        <w:t>Согласно проток</w:t>
      </w:r>
      <w:r w:rsidRPr="00A61E03">
        <w:rPr>
          <w:sz w:val="16"/>
          <w:szCs w:val="16"/>
        </w:rPr>
        <w:t>олу об административном правонарушении №</w:t>
      </w:r>
      <w:r w:rsidRPr="00A61E03">
        <w:rPr>
          <w:sz w:val="16"/>
          <w:szCs w:val="16"/>
        </w:rPr>
        <w:t xml:space="preserve">131 от 18 сентября 2017 года </w:t>
      </w:r>
      <w:r w:rsidRPr="00A61E03">
        <w:rPr>
          <w:rStyle w:val="FontStyle12"/>
          <w:sz w:val="16"/>
          <w:szCs w:val="16"/>
          <w:lang w:eastAsia="uk-UA"/>
        </w:rPr>
        <w:t>Бязров</w:t>
      </w:r>
      <w:r w:rsidRPr="00A61E03">
        <w:rPr>
          <w:rStyle w:val="FontStyle12"/>
          <w:sz w:val="16"/>
          <w:szCs w:val="16"/>
          <w:lang w:eastAsia="uk-UA"/>
        </w:rPr>
        <w:t xml:space="preserve"> Р.В., </w:t>
      </w:r>
      <w:r w:rsidRPr="00A61E03">
        <w:rPr>
          <w:rStyle w:val="FontStyle12"/>
          <w:sz w:val="16"/>
          <w:szCs w:val="16"/>
          <w:lang w:eastAsia="uk-UA"/>
        </w:rPr>
        <w:t>являясь директор</w:t>
      </w:r>
      <w:r w:rsidRPr="00A61E03">
        <w:rPr>
          <w:rStyle w:val="FontStyle12"/>
          <w:sz w:val="16"/>
          <w:szCs w:val="16"/>
          <w:lang w:eastAsia="uk-UA"/>
        </w:rPr>
        <w:t>ом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>, не предостав</w:t>
      </w:r>
      <w:r w:rsidRPr="00A61E03">
        <w:rPr>
          <w:rStyle w:val="FontStyle12"/>
          <w:sz w:val="16"/>
          <w:szCs w:val="16"/>
          <w:lang w:eastAsia="uk-UA"/>
        </w:rPr>
        <w:t>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</w:t>
      </w:r>
      <w:r w:rsidRPr="00A61E03">
        <w:rPr>
          <w:rStyle w:val="FontStyle12"/>
          <w:sz w:val="16"/>
          <w:szCs w:val="16"/>
          <w:lang w:eastAsia="uk-UA"/>
        </w:rPr>
        <w:t xml:space="preserve">ого пенсионного страхования за </w:t>
      </w:r>
      <w:r w:rsidRPr="00A61E03">
        <w:rPr>
          <w:rStyle w:val="FontStyle12"/>
          <w:sz w:val="16"/>
          <w:szCs w:val="16"/>
          <w:lang w:eastAsia="uk-UA"/>
        </w:rPr>
        <w:t xml:space="preserve">февраль </w:t>
      </w:r>
      <w:r w:rsidRPr="00A61E03">
        <w:rPr>
          <w:rStyle w:val="FontStyle12"/>
          <w:sz w:val="16"/>
          <w:szCs w:val="16"/>
          <w:lang w:eastAsia="uk-UA"/>
        </w:rPr>
        <w:t>2017 года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предусмотренного </w:t>
      </w:r>
      <w:r w:rsidRPr="00A61E03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В </w:t>
      </w:r>
      <w:r w:rsidRPr="00A61E03">
        <w:rPr>
          <w:rStyle w:val="FontStyle12"/>
          <w:sz w:val="16"/>
          <w:szCs w:val="16"/>
          <w:lang w:eastAsia="uk-UA"/>
        </w:rPr>
        <w:t>судебное</w:t>
      </w:r>
      <w:r w:rsidRPr="00A61E03">
        <w:rPr>
          <w:rStyle w:val="FontStyle12"/>
          <w:sz w:val="16"/>
          <w:szCs w:val="16"/>
          <w:lang w:eastAsia="uk-UA"/>
        </w:rPr>
        <w:t xml:space="preserve"> заседания </w:t>
      </w:r>
      <w:r w:rsidRPr="00A61E03">
        <w:rPr>
          <w:rStyle w:val="FontStyle12"/>
          <w:sz w:val="16"/>
          <w:szCs w:val="16"/>
          <w:lang w:eastAsia="uk-UA"/>
        </w:rPr>
        <w:t>Бязров</w:t>
      </w:r>
      <w:r w:rsidRPr="00A61E03">
        <w:rPr>
          <w:rStyle w:val="FontStyle12"/>
          <w:sz w:val="16"/>
          <w:szCs w:val="16"/>
          <w:lang w:eastAsia="uk-UA"/>
        </w:rPr>
        <w:t xml:space="preserve"> Р.В.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не явилс</w:t>
      </w:r>
      <w:r w:rsidRPr="00A61E03">
        <w:rPr>
          <w:rStyle w:val="FontStyle12"/>
          <w:sz w:val="16"/>
          <w:szCs w:val="16"/>
          <w:lang w:eastAsia="uk-UA"/>
        </w:rPr>
        <w:t>я</w:t>
      </w:r>
      <w:r w:rsidRPr="00A61E03">
        <w:rPr>
          <w:rStyle w:val="FontStyle12"/>
          <w:sz w:val="16"/>
          <w:szCs w:val="16"/>
          <w:lang w:eastAsia="uk-UA"/>
        </w:rPr>
        <w:t xml:space="preserve">, о времени </w:t>
      </w:r>
      <w:r w:rsidRPr="00A61E03">
        <w:rPr>
          <w:rStyle w:val="FontStyle12"/>
          <w:sz w:val="16"/>
          <w:szCs w:val="16"/>
          <w:lang w:eastAsia="uk-UA"/>
        </w:rPr>
        <w:t xml:space="preserve">и </w:t>
      </w:r>
      <w:r w:rsidRPr="00A61E03">
        <w:rPr>
          <w:rStyle w:val="FontStyle12"/>
          <w:sz w:val="16"/>
          <w:szCs w:val="16"/>
          <w:lang w:eastAsia="uk-UA"/>
        </w:rPr>
        <w:t xml:space="preserve">месте </w:t>
      </w:r>
      <w:r w:rsidRPr="00A61E03">
        <w:rPr>
          <w:rStyle w:val="FontStyle12"/>
          <w:sz w:val="16"/>
          <w:szCs w:val="16"/>
          <w:lang w:eastAsia="uk-UA"/>
        </w:rPr>
        <w:t>рассмотрения</w:t>
      </w:r>
      <w:r w:rsidRPr="00A61E03">
        <w:rPr>
          <w:rStyle w:val="FontStyle12"/>
          <w:sz w:val="16"/>
          <w:szCs w:val="16"/>
          <w:lang w:eastAsia="uk-UA"/>
        </w:rPr>
        <w:t xml:space="preserve"> дела уведомлен надлежащим образом, телефонограммой</w:t>
      </w:r>
      <w:r w:rsidRPr="00A61E03">
        <w:rPr>
          <w:rStyle w:val="FontStyle12"/>
          <w:sz w:val="16"/>
          <w:szCs w:val="16"/>
          <w:lang w:eastAsia="uk-UA"/>
        </w:rPr>
        <w:t>, о причинах неявки не сообщил, ходатайств об отложении рассмотрения дела мировому судье не направил.</w:t>
      </w:r>
    </w:p>
    <w:p w:rsidR="00E62252" w:rsidRPr="00A61E03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С учетом разъяснений, данных</w:t>
      </w:r>
      <w:r w:rsidRPr="00A61E03">
        <w:rPr>
          <w:rStyle w:val="FontStyle12"/>
          <w:sz w:val="16"/>
          <w:szCs w:val="16"/>
          <w:lang w:eastAsia="uk-UA"/>
        </w:rPr>
        <w:t xml:space="preserve">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</w:t>
      </w:r>
      <w:r w:rsidRPr="00A61E03">
        <w:rPr>
          <w:rStyle w:val="FontStyle12"/>
          <w:sz w:val="16"/>
          <w:szCs w:val="16"/>
          <w:lang w:eastAsia="uk-UA"/>
        </w:rPr>
        <w:t xml:space="preserve">ации об административных правонарушениях, </w:t>
      </w:r>
      <w:r w:rsidRPr="00A61E03">
        <w:rPr>
          <w:rStyle w:val="FontStyle12"/>
          <w:sz w:val="16"/>
          <w:szCs w:val="16"/>
          <w:lang w:eastAsia="uk-UA"/>
        </w:rPr>
        <w:t>Бязров</w:t>
      </w:r>
      <w:r w:rsidRPr="00A61E03">
        <w:rPr>
          <w:rStyle w:val="FontStyle12"/>
          <w:sz w:val="16"/>
          <w:szCs w:val="16"/>
          <w:lang w:eastAsia="uk-UA"/>
        </w:rPr>
        <w:t xml:space="preserve"> Р.В.</w:t>
      </w:r>
      <w:r w:rsidRPr="00A61E03">
        <w:rPr>
          <w:rStyle w:val="FontStyle12"/>
          <w:sz w:val="16"/>
          <w:szCs w:val="16"/>
          <w:lang w:eastAsia="uk-UA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E62252" w:rsidRPr="00A61E03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Учитывая надлежащее извещение лица, в отношении которого ведется производство по делу об администра</w:t>
      </w:r>
      <w:r w:rsidRPr="00A61E03">
        <w:rPr>
          <w:rStyle w:val="FontStyle12"/>
          <w:sz w:val="16"/>
          <w:szCs w:val="16"/>
          <w:lang w:eastAsia="uk-UA"/>
        </w:rPr>
        <w:t xml:space="preserve">тивном правонарушении, считаю возможным рассмотреть дело в отсутствии </w:t>
      </w:r>
      <w:r w:rsidRPr="00A61E03">
        <w:rPr>
          <w:rStyle w:val="FontStyle12"/>
          <w:sz w:val="16"/>
          <w:szCs w:val="16"/>
          <w:lang w:eastAsia="uk-UA"/>
        </w:rPr>
        <w:t>Бязров</w:t>
      </w:r>
      <w:r w:rsidRPr="00A61E03">
        <w:rPr>
          <w:rStyle w:val="FontStyle12"/>
          <w:sz w:val="16"/>
          <w:szCs w:val="16"/>
          <w:lang w:eastAsia="uk-UA"/>
        </w:rPr>
        <w:t>а</w:t>
      </w:r>
      <w:r w:rsidRPr="00A61E03">
        <w:rPr>
          <w:rStyle w:val="FontStyle12"/>
          <w:sz w:val="16"/>
          <w:szCs w:val="16"/>
          <w:lang w:eastAsia="uk-UA"/>
        </w:rPr>
        <w:t xml:space="preserve"> Р.В.</w:t>
      </w:r>
      <w:r w:rsidRPr="00A61E03">
        <w:rPr>
          <w:rStyle w:val="FontStyle12"/>
          <w:sz w:val="16"/>
          <w:szCs w:val="16"/>
          <w:lang w:eastAsia="uk-UA"/>
        </w:rPr>
        <w:tab/>
      </w:r>
    </w:p>
    <w:p w:rsidR="002C7328" w:rsidRPr="00A61E03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A61E03">
        <w:rPr>
          <w:rStyle w:val="FontStyle12"/>
          <w:sz w:val="16"/>
          <w:szCs w:val="16"/>
          <w:lang w:eastAsia="uk-UA"/>
        </w:rPr>
        <w:t>Бязров</w:t>
      </w:r>
      <w:r w:rsidRPr="00A61E03">
        <w:rPr>
          <w:rStyle w:val="FontStyle12"/>
          <w:sz w:val="16"/>
          <w:szCs w:val="16"/>
          <w:lang w:eastAsia="uk-UA"/>
        </w:rPr>
        <w:t>а</w:t>
      </w:r>
      <w:r w:rsidRPr="00A61E03">
        <w:rPr>
          <w:rStyle w:val="FontStyle12"/>
          <w:sz w:val="16"/>
          <w:szCs w:val="16"/>
          <w:lang w:eastAsia="uk-UA"/>
        </w:rPr>
        <w:t xml:space="preserve"> Р.В. – директора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>,</w:t>
      </w:r>
      <w:r w:rsidRPr="00A61E03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</w:t>
      </w:r>
      <w:r w:rsidRPr="00A61E03">
        <w:rPr>
          <w:rStyle w:val="FontStyle12"/>
          <w:sz w:val="16"/>
          <w:szCs w:val="16"/>
          <w:lang w:eastAsia="uk-UA"/>
        </w:rPr>
        <w:t xml:space="preserve">рушения, предусмотренного </w:t>
      </w:r>
      <w:r w:rsidRPr="00A61E03">
        <w:rPr>
          <w:rStyle w:val="FontStyle12"/>
          <w:sz w:val="16"/>
          <w:szCs w:val="16"/>
          <w:lang w:eastAsia="uk-UA"/>
        </w:rPr>
        <w:t xml:space="preserve">ст. 15.33.2 </w:t>
      </w:r>
      <w:r w:rsidRPr="00A61E03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</w:t>
      </w:r>
      <w:r w:rsidRPr="00A61E03">
        <w:rPr>
          <w:rStyle w:val="FontStyle12"/>
          <w:sz w:val="16"/>
          <w:szCs w:val="16"/>
          <w:lang w:eastAsia="uk-UA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A61E03">
        <w:rPr>
          <w:rStyle w:val="FontStyle12"/>
          <w:sz w:val="16"/>
          <w:szCs w:val="16"/>
          <w:lang w:eastAsia="uk-UA"/>
        </w:rPr>
        <w:t xml:space="preserve">собствовавших совершению </w:t>
      </w:r>
      <w:r w:rsidRPr="00A61E03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В силу</w:t>
      </w:r>
      <w:r w:rsidRPr="00A61E03">
        <w:rPr>
          <w:rStyle w:val="FontStyle12"/>
          <w:sz w:val="16"/>
          <w:szCs w:val="16"/>
          <w:lang w:eastAsia="uk-UA"/>
        </w:rPr>
        <w:t xml:space="preserve"> положений ч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1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</w:t>
      </w:r>
      <w:r w:rsidRPr="00A61E03">
        <w:rPr>
          <w:rStyle w:val="FontStyle12"/>
          <w:sz w:val="16"/>
          <w:szCs w:val="16"/>
          <w:lang w:eastAsia="uk-UA"/>
        </w:rPr>
        <w:t>ановленного законом порядка привлечения лица к административной ответственности.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В соответствии с ч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1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</w:t>
      </w:r>
      <w:r w:rsidRPr="00A61E03">
        <w:rPr>
          <w:rStyle w:val="FontStyle12"/>
          <w:sz w:val="16"/>
          <w:szCs w:val="16"/>
          <w:lang w:eastAsia="uk-UA"/>
        </w:rPr>
        <w:t>ением случаев, предусмотренных статьей 28.4, частями 1 и 3 статьи 28.6 указанного Кодекса.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По смыслу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</w:t>
      </w:r>
      <w:r w:rsidRPr="00A61E03">
        <w:rPr>
          <w:rStyle w:val="FontStyle12"/>
          <w:sz w:val="16"/>
          <w:szCs w:val="16"/>
          <w:lang w:eastAsia="uk-UA"/>
        </w:rPr>
        <w:t>шении которого ведется производство по делу об административном правонарушении.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</w:t>
      </w:r>
      <w:r w:rsidRPr="00A61E03">
        <w:rPr>
          <w:rStyle w:val="FontStyle12"/>
          <w:sz w:val="16"/>
          <w:szCs w:val="16"/>
          <w:lang w:eastAsia="uk-UA"/>
        </w:rPr>
        <w:t>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4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A61E03">
        <w:rPr>
          <w:rStyle w:val="FontStyle12"/>
          <w:sz w:val="16"/>
          <w:szCs w:val="16"/>
          <w:lang w:eastAsia="uk-UA"/>
        </w:rPr>
        <w:t>ениях</w:t>
      </w:r>
      <w:r w:rsidRPr="00A61E03">
        <w:rPr>
          <w:rStyle w:val="FontStyle12"/>
          <w:sz w:val="16"/>
          <w:szCs w:val="16"/>
          <w:lang w:eastAsia="uk-UA"/>
        </w:rPr>
        <w:t>)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Согласно ч</w:t>
      </w:r>
      <w:r w:rsidRPr="00A61E03">
        <w:rPr>
          <w:rStyle w:val="FontStyle12"/>
          <w:sz w:val="16"/>
          <w:szCs w:val="16"/>
          <w:lang w:eastAsia="uk-UA"/>
        </w:rPr>
        <w:t>. 4.1 ст.</w:t>
      </w:r>
      <w:r w:rsidRPr="00A61E03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</w:t>
      </w:r>
      <w:r w:rsidRPr="00A61E03">
        <w:rPr>
          <w:rStyle w:val="FontStyle12"/>
          <w:sz w:val="16"/>
          <w:szCs w:val="16"/>
          <w:lang w:eastAsia="uk-UA"/>
        </w:rPr>
        <w:t xml:space="preserve">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</w:t>
      </w:r>
      <w:r w:rsidRPr="00A61E03">
        <w:rPr>
          <w:rStyle w:val="FontStyle12"/>
          <w:sz w:val="16"/>
          <w:szCs w:val="16"/>
          <w:lang w:eastAsia="uk-UA"/>
        </w:rPr>
        <w:t>он составлен, в течение трех дней со дня составления указанного протокола.</w:t>
      </w:r>
    </w:p>
    <w:p w:rsidR="00E62252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Часть 1 </w:t>
      </w:r>
      <w:r w:rsidRPr="00A61E03">
        <w:rPr>
          <w:rStyle w:val="FontStyle12"/>
          <w:sz w:val="16"/>
          <w:szCs w:val="16"/>
          <w:lang w:eastAsia="uk-UA"/>
        </w:rPr>
        <w:t>ст.</w:t>
      </w:r>
      <w:r w:rsidRPr="00A61E03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</w:t>
      </w:r>
      <w:r w:rsidRPr="00A61E03">
        <w:rPr>
          <w:rStyle w:val="FontStyle12"/>
          <w:sz w:val="16"/>
          <w:szCs w:val="16"/>
          <w:lang w:eastAsia="uk-UA"/>
        </w:rPr>
        <w:t>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</w:t>
      </w:r>
      <w:r w:rsidRPr="00A61E03">
        <w:rPr>
          <w:rStyle w:val="FontStyle12"/>
          <w:sz w:val="16"/>
          <w:szCs w:val="16"/>
          <w:lang w:eastAsia="uk-UA"/>
        </w:rPr>
        <w:t>ли телеграммой, по факсимильной связи</w:t>
      </w:r>
      <w:r w:rsidRPr="00A61E03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A61E03">
        <w:rPr>
          <w:rStyle w:val="FontStyle12"/>
          <w:sz w:val="16"/>
          <w:szCs w:val="16"/>
          <w:lang w:eastAsia="uk-UA"/>
        </w:rPr>
        <w:t>дств св</w:t>
      </w:r>
      <w:r w:rsidRPr="00A61E03">
        <w:rPr>
          <w:rStyle w:val="FontStyle12"/>
          <w:sz w:val="16"/>
          <w:szCs w:val="1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</w:t>
      </w:r>
      <w:r w:rsidRPr="00A61E03">
        <w:rPr>
          <w:rStyle w:val="FontStyle12"/>
          <w:sz w:val="16"/>
          <w:szCs w:val="16"/>
          <w:lang w:eastAsia="uk-UA"/>
        </w:rPr>
        <w:t>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 xml:space="preserve">ст. 25.15, </w:t>
      </w:r>
      <w:r w:rsidRPr="00A61E03">
        <w:rPr>
          <w:rStyle w:val="FontStyle12"/>
          <w:sz w:val="16"/>
          <w:szCs w:val="16"/>
          <w:lang w:eastAsia="uk-UA"/>
        </w:rPr>
        <w:t>28.2 Кодекса Российской Федерации о</w:t>
      </w:r>
      <w:r w:rsidRPr="00A61E03">
        <w:rPr>
          <w:rStyle w:val="FontStyle12"/>
          <w:sz w:val="16"/>
          <w:szCs w:val="16"/>
          <w:lang w:eastAsia="uk-UA"/>
        </w:rPr>
        <w:t xml:space="preserve">б административных правонарушениях </w:t>
      </w:r>
      <w:r w:rsidRPr="00A61E03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A61E03">
        <w:rPr>
          <w:rStyle w:val="FontStyle12"/>
          <w:sz w:val="16"/>
          <w:szCs w:val="1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A61E03">
        <w:rPr>
          <w:rStyle w:val="FontStyle12"/>
          <w:sz w:val="16"/>
          <w:szCs w:val="16"/>
          <w:lang w:eastAsia="uk-UA"/>
        </w:rPr>
        <w:t>лица, в отношении которо</w:t>
      </w:r>
      <w:r w:rsidRPr="00A61E03">
        <w:rPr>
          <w:rStyle w:val="FontStyle12"/>
          <w:sz w:val="16"/>
          <w:szCs w:val="16"/>
          <w:lang w:eastAsia="uk-UA"/>
        </w:rPr>
        <w:t xml:space="preserve">го ведется производство по делу об административном правонарушении, </w:t>
      </w:r>
      <w:r w:rsidRPr="00A61E03">
        <w:rPr>
          <w:rStyle w:val="FontStyle12"/>
          <w:sz w:val="16"/>
          <w:szCs w:val="16"/>
          <w:lang w:eastAsia="uk-UA"/>
        </w:rPr>
        <w:t>о времени и месте составления протокола</w:t>
      </w:r>
      <w:r w:rsidRPr="00A61E03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A61E03">
        <w:rPr>
          <w:rStyle w:val="FontStyle12"/>
          <w:sz w:val="16"/>
          <w:szCs w:val="16"/>
          <w:lang w:eastAsia="uk-UA"/>
        </w:rPr>
        <w:t>их</w:t>
      </w:r>
      <w:r w:rsidRPr="00A61E03">
        <w:rPr>
          <w:rStyle w:val="FontStyle12"/>
          <w:sz w:val="16"/>
          <w:szCs w:val="16"/>
          <w:lang w:eastAsia="uk-UA"/>
        </w:rPr>
        <w:t xml:space="preserve"> жительства</w:t>
      </w:r>
      <w:r w:rsidRPr="00A61E03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Из содержания указанных норм следует, что возможность составления протокола об административном правонаруш</w:t>
      </w:r>
      <w:r w:rsidRPr="00A61E03">
        <w:rPr>
          <w:rStyle w:val="FontStyle12"/>
          <w:sz w:val="16"/>
          <w:szCs w:val="16"/>
          <w:lang w:eastAsia="uk-UA"/>
        </w:rPr>
        <w:t xml:space="preserve">ении при отсутствии </w:t>
      </w:r>
      <w:r w:rsidRPr="00A61E03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A61E03">
        <w:rPr>
          <w:rStyle w:val="FontStyle12"/>
          <w:sz w:val="16"/>
          <w:szCs w:val="16"/>
          <w:lang w:eastAsia="uk-UA"/>
        </w:rPr>
        <w:t>,</w:t>
      </w:r>
      <w:r w:rsidRPr="00A61E03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A61E03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A61E03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</w:t>
      </w:r>
      <w:r w:rsidRPr="00A61E03">
        <w:rPr>
          <w:rStyle w:val="FontStyle12"/>
          <w:sz w:val="16"/>
          <w:szCs w:val="16"/>
          <w:lang w:eastAsia="uk-UA"/>
        </w:rPr>
        <w:t>твующей информации о составлении протокола.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При этом б</w:t>
      </w:r>
      <w:r w:rsidRPr="00A61E03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A61E03">
        <w:rPr>
          <w:rStyle w:val="FontStyle12"/>
          <w:sz w:val="16"/>
          <w:szCs w:val="16"/>
          <w:lang w:eastAsia="uk-UA"/>
        </w:rPr>
        <w:t>положений вышеуказанных правовых норм</w:t>
      </w:r>
      <w:r w:rsidRPr="00A61E03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</w:t>
      </w:r>
      <w:r w:rsidRPr="00A61E03">
        <w:rPr>
          <w:rStyle w:val="FontStyle12"/>
          <w:sz w:val="16"/>
          <w:szCs w:val="16"/>
          <w:lang w:eastAsia="uk-UA"/>
        </w:rPr>
        <w:t>дства по делу, но без документального подтверждения</w:t>
      </w:r>
      <w:r w:rsidRPr="00A61E03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протокол не может быть составлен.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Таким образом, а</w:t>
      </w:r>
      <w:r w:rsidRPr="00A61E03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A61E03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A61E03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A61E03">
        <w:rPr>
          <w:rStyle w:val="FontStyle12"/>
          <w:sz w:val="16"/>
          <w:szCs w:val="16"/>
          <w:lang w:eastAsia="uk-UA"/>
        </w:rPr>
        <w:t>доказательствами</w:t>
      </w:r>
      <w:r w:rsidRPr="00A61E03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 xml:space="preserve">лица, в отношении которого </w:t>
      </w:r>
      <w:r w:rsidRPr="00A61E03">
        <w:rPr>
          <w:rStyle w:val="FontStyle12"/>
          <w:sz w:val="16"/>
          <w:szCs w:val="16"/>
          <w:lang w:eastAsia="uk-UA"/>
        </w:rPr>
        <w:t>ведется производство по делу об административном правонарушении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 w:rsidRPr="00A61E03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A61E03">
        <w:rPr>
          <w:rStyle w:val="FontStyle12"/>
          <w:sz w:val="16"/>
          <w:szCs w:val="16"/>
          <w:lang w:eastAsia="uk-UA"/>
        </w:rPr>
        <w:t xml:space="preserve">нарушает </w:t>
      </w:r>
      <w:r w:rsidRPr="00A61E03">
        <w:rPr>
          <w:rStyle w:val="FontStyle12"/>
          <w:sz w:val="16"/>
          <w:szCs w:val="16"/>
          <w:lang w:eastAsia="uk-UA"/>
        </w:rPr>
        <w:t xml:space="preserve">право указанного лица </w:t>
      </w:r>
      <w:r w:rsidRPr="00A61E03">
        <w:rPr>
          <w:rStyle w:val="FontStyle12"/>
          <w:sz w:val="16"/>
          <w:szCs w:val="16"/>
          <w:lang w:eastAsia="uk-UA"/>
        </w:rPr>
        <w:t xml:space="preserve">на защиту, а также </w:t>
      </w:r>
      <w:r w:rsidRPr="00A61E03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A61E03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A61E03">
        <w:rPr>
          <w:rStyle w:val="FontStyle12"/>
          <w:sz w:val="16"/>
          <w:szCs w:val="16"/>
          <w:lang w:eastAsia="uk-UA"/>
        </w:rPr>
        <w:t>протокол об админист</w:t>
      </w:r>
      <w:r w:rsidRPr="00A61E03">
        <w:rPr>
          <w:rStyle w:val="FontStyle12"/>
          <w:sz w:val="16"/>
          <w:szCs w:val="16"/>
          <w:lang w:eastAsia="uk-UA"/>
        </w:rPr>
        <w:t xml:space="preserve">ративном правонарушении </w:t>
      </w:r>
      <w:r w:rsidRPr="00A61E03">
        <w:rPr>
          <w:sz w:val="16"/>
          <w:szCs w:val="16"/>
        </w:rPr>
        <w:t>№</w:t>
      </w:r>
      <w:r w:rsidRPr="00A61E03">
        <w:rPr>
          <w:sz w:val="16"/>
          <w:szCs w:val="16"/>
        </w:rPr>
        <w:t xml:space="preserve">131 от 18 сентября 2017 года </w:t>
      </w:r>
      <w:r w:rsidRPr="00A61E03">
        <w:rPr>
          <w:rStyle w:val="FontStyle12"/>
          <w:sz w:val="16"/>
          <w:szCs w:val="16"/>
          <w:lang w:eastAsia="uk-UA"/>
        </w:rPr>
        <w:t>был составлен в отсутстви</w:t>
      </w:r>
      <w:r w:rsidRPr="00A61E03">
        <w:rPr>
          <w:rStyle w:val="FontStyle12"/>
          <w:sz w:val="16"/>
          <w:szCs w:val="16"/>
          <w:lang w:eastAsia="uk-UA"/>
        </w:rPr>
        <w:t>и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 xml:space="preserve">директора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Р.В. Согласно указанному протоколу место жительство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Р.В. зарегистрировано </w:t>
      </w:r>
      <w:r w:rsidRPr="00A61E03">
        <w:rPr>
          <w:rStyle w:val="FontStyle12"/>
          <w:sz w:val="16"/>
          <w:szCs w:val="16"/>
          <w:lang w:eastAsia="uk-UA"/>
        </w:rPr>
        <w:t xml:space="preserve">по адресу: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A61E03">
        <w:rPr>
          <w:rStyle w:val="FontStyle12"/>
          <w:sz w:val="16"/>
          <w:szCs w:val="16"/>
          <w:lang w:eastAsia="uk-UA"/>
        </w:rPr>
        <w:t>,</w:t>
      </w:r>
      <w:r w:rsidRPr="00A61E03">
        <w:rPr>
          <w:rStyle w:val="FontStyle12"/>
          <w:sz w:val="16"/>
          <w:szCs w:val="16"/>
          <w:lang w:eastAsia="uk-UA"/>
        </w:rPr>
        <w:t xml:space="preserve"> уведомление №802 от 05.09.2017 о составлении </w:t>
      </w:r>
      <w:r w:rsidRPr="00A61E03">
        <w:rPr>
          <w:rStyle w:val="FontStyle12"/>
          <w:sz w:val="16"/>
          <w:szCs w:val="16"/>
          <w:lang w:eastAsia="uk-UA"/>
        </w:rPr>
        <w:t xml:space="preserve">протокола на 18.09.2017 направлено по адресу регистрации юридического лица: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>. По данным</w:t>
      </w:r>
      <w:r w:rsidRPr="00A61E03">
        <w:rPr>
          <w:rStyle w:val="FontStyle12"/>
          <w:sz w:val="16"/>
          <w:szCs w:val="16"/>
          <w:lang w:eastAsia="uk-UA"/>
        </w:rPr>
        <w:t xml:space="preserve"> офи</w:t>
      </w:r>
      <w:r w:rsidRPr="00A61E03">
        <w:rPr>
          <w:rStyle w:val="FontStyle12"/>
          <w:sz w:val="16"/>
          <w:szCs w:val="16"/>
          <w:lang w:eastAsia="uk-UA"/>
        </w:rPr>
        <w:t xml:space="preserve">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A61E03">
        <w:rPr>
          <w:rStyle w:val="Hyperlink"/>
          <w:sz w:val="16"/>
          <w:szCs w:val="16"/>
          <w:lang w:eastAsia="uk-UA"/>
        </w:rPr>
        <w:t>www.russianpost.ru</w:t>
      </w:r>
      <w:r>
        <w:fldChar w:fldCharType="end"/>
      </w:r>
      <w:r w:rsidRPr="00A61E03">
        <w:rPr>
          <w:rStyle w:val="FontStyle12"/>
          <w:sz w:val="16"/>
          <w:szCs w:val="16"/>
          <w:lang w:eastAsia="uk-UA"/>
        </w:rPr>
        <w:t xml:space="preserve"> (почтовый идентификатор 29503415003178 от 13.09.2017 имеются сведения о неудачной попытке вручения почтового отправления).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С</w:t>
      </w:r>
      <w:r w:rsidRPr="00A61E03">
        <w:rPr>
          <w:sz w:val="16"/>
          <w:szCs w:val="16"/>
        </w:rPr>
        <w:t>ведений, обеспечивающих фиксирование извещ</w:t>
      </w:r>
      <w:r w:rsidRPr="00A61E03">
        <w:rPr>
          <w:sz w:val="16"/>
          <w:szCs w:val="16"/>
        </w:rPr>
        <w:t xml:space="preserve">ения и его вручения </w:t>
      </w:r>
      <w:r w:rsidRPr="00A61E03">
        <w:rPr>
          <w:sz w:val="16"/>
          <w:szCs w:val="16"/>
        </w:rPr>
        <w:t>Бязрову</w:t>
      </w:r>
      <w:r w:rsidRPr="00A61E03">
        <w:rPr>
          <w:sz w:val="16"/>
          <w:szCs w:val="16"/>
        </w:rPr>
        <w:t xml:space="preserve"> Р.В., материалы дела не содержат</w:t>
      </w:r>
    </w:p>
    <w:p w:rsidR="00EF62CC" w:rsidRPr="00A61E03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</w:t>
      </w:r>
      <w:r w:rsidRPr="00A61E03">
        <w:rPr>
          <w:rStyle w:val="FontStyle12"/>
          <w:sz w:val="16"/>
          <w:szCs w:val="16"/>
          <w:lang w:eastAsia="uk-UA"/>
        </w:rPr>
        <w:t>пных сре</w:t>
      </w:r>
      <w:r w:rsidRPr="00A61E03">
        <w:rPr>
          <w:rStyle w:val="FontStyle12"/>
          <w:sz w:val="16"/>
          <w:szCs w:val="16"/>
          <w:lang w:eastAsia="uk-UA"/>
        </w:rPr>
        <w:t>дств св</w:t>
      </w:r>
      <w:r w:rsidRPr="00A61E03">
        <w:rPr>
          <w:rStyle w:val="FontStyle12"/>
          <w:sz w:val="16"/>
          <w:szCs w:val="1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A61E03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Таким образом, в</w:t>
      </w:r>
      <w:r w:rsidRPr="00A61E03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A61E03">
        <w:rPr>
          <w:rStyle w:val="FontStyle12"/>
          <w:sz w:val="16"/>
          <w:szCs w:val="16"/>
          <w:lang w:eastAsia="uk-UA"/>
        </w:rPr>
        <w:t xml:space="preserve">надлежащих </w:t>
      </w:r>
      <w:r w:rsidRPr="00A61E03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Р.В. о месте и време</w:t>
      </w:r>
      <w:r w:rsidRPr="00A61E03">
        <w:rPr>
          <w:rStyle w:val="FontStyle12"/>
          <w:sz w:val="16"/>
          <w:szCs w:val="16"/>
          <w:lang w:eastAsia="uk-UA"/>
        </w:rPr>
        <w:t xml:space="preserve">ни составления протокола </w:t>
      </w:r>
      <w:r w:rsidRPr="00A61E03">
        <w:rPr>
          <w:rStyle w:val="FontStyle12"/>
          <w:sz w:val="16"/>
          <w:szCs w:val="16"/>
          <w:lang w:eastAsia="uk-UA"/>
        </w:rPr>
        <w:t xml:space="preserve">об административном правонарушении </w:t>
      </w:r>
      <w:r w:rsidRPr="00A61E03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A61E03">
        <w:rPr>
          <w:rStyle w:val="FontStyle12"/>
          <w:sz w:val="16"/>
          <w:szCs w:val="16"/>
          <w:lang w:eastAsia="uk-UA"/>
        </w:rPr>
        <w:t xml:space="preserve">регистрации </w:t>
      </w:r>
      <w:r w:rsidRPr="00A61E03">
        <w:rPr>
          <w:rStyle w:val="FontStyle12"/>
          <w:sz w:val="16"/>
          <w:szCs w:val="16"/>
          <w:lang w:eastAsia="uk-UA"/>
        </w:rPr>
        <w:t>юридического лица в силу изложенны</w:t>
      </w:r>
      <w:r w:rsidRPr="00A61E03">
        <w:rPr>
          <w:rStyle w:val="FontStyle12"/>
          <w:sz w:val="16"/>
          <w:szCs w:val="16"/>
          <w:lang w:eastAsia="uk-UA"/>
        </w:rPr>
        <w:t xml:space="preserve">х правовых норм не является выполнением требований ч.1,2 ст. 25.15 Кодекса </w:t>
      </w:r>
      <w:r w:rsidRPr="00A61E03">
        <w:rPr>
          <w:rStyle w:val="FontStyle12"/>
          <w:sz w:val="16"/>
          <w:szCs w:val="16"/>
          <w:lang w:eastAsia="uk-UA"/>
        </w:rPr>
        <w:t>Российской Федерации</w:t>
      </w:r>
      <w:r w:rsidRPr="00A61E03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A61E03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</w:t>
      </w:r>
      <w:r w:rsidRPr="00A61E03">
        <w:rPr>
          <w:rStyle w:val="FontStyle12"/>
          <w:sz w:val="16"/>
          <w:szCs w:val="16"/>
          <w:lang w:eastAsia="uk-UA"/>
        </w:rPr>
        <w:t xml:space="preserve">а об административном правонарушении, требований Кодекса </w:t>
      </w:r>
      <w:r w:rsidRPr="00A61E03">
        <w:rPr>
          <w:rStyle w:val="FontStyle12"/>
          <w:sz w:val="16"/>
          <w:szCs w:val="16"/>
          <w:lang w:eastAsia="uk-UA"/>
        </w:rPr>
        <w:t>Российской Федерации</w:t>
      </w:r>
      <w:r w:rsidRPr="00A61E03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</w:t>
      </w:r>
      <w:r w:rsidRPr="00A61E03">
        <w:rPr>
          <w:rStyle w:val="FontStyle12"/>
          <w:sz w:val="16"/>
          <w:szCs w:val="16"/>
          <w:lang w:eastAsia="uk-UA"/>
        </w:rPr>
        <w:t xml:space="preserve"> составления протокола об административном правонарушении, </w:t>
      </w:r>
      <w:r w:rsidRPr="00A61E03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A61E03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A61E03">
        <w:rPr>
          <w:rStyle w:val="FontStyle12"/>
          <w:sz w:val="16"/>
          <w:szCs w:val="16"/>
          <w:lang w:eastAsia="uk-UA"/>
        </w:rPr>
        <w:t>административн</w:t>
      </w:r>
      <w:r w:rsidRPr="00A61E03">
        <w:rPr>
          <w:rStyle w:val="FontStyle12"/>
          <w:sz w:val="16"/>
          <w:szCs w:val="16"/>
          <w:lang w:eastAsia="uk-UA"/>
        </w:rPr>
        <w:t>ого</w:t>
      </w:r>
      <w:r w:rsidRPr="00A61E03">
        <w:rPr>
          <w:rStyle w:val="FontStyle12"/>
          <w:sz w:val="16"/>
          <w:szCs w:val="16"/>
          <w:lang w:eastAsia="uk-UA"/>
        </w:rPr>
        <w:t xml:space="preserve"> орган</w:t>
      </w:r>
      <w:r w:rsidRPr="00A61E03">
        <w:rPr>
          <w:rStyle w:val="FontStyle12"/>
          <w:sz w:val="16"/>
          <w:szCs w:val="16"/>
          <w:lang w:eastAsia="uk-UA"/>
        </w:rPr>
        <w:t xml:space="preserve">а </w:t>
      </w:r>
      <w:r w:rsidRPr="00A61E03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A61E03">
        <w:rPr>
          <w:rStyle w:val="FontStyle12"/>
          <w:sz w:val="16"/>
          <w:szCs w:val="16"/>
          <w:lang w:eastAsia="uk-UA"/>
        </w:rPr>
        <w:t>лица, в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отношение</w:t>
      </w:r>
      <w:r w:rsidRPr="00A61E03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A61E03">
        <w:rPr>
          <w:rStyle w:val="FontStyle12"/>
          <w:sz w:val="16"/>
          <w:szCs w:val="16"/>
          <w:lang w:eastAsia="uk-UA"/>
        </w:rPr>
        <w:t xml:space="preserve"> к администрати</w:t>
      </w:r>
      <w:r w:rsidRPr="00A61E03">
        <w:rPr>
          <w:rStyle w:val="FontStyle12"/>
          <w:sz w:val="16"/>
          <w:szCs w:val="16"/>
          <w:lang w:eastAsia="uk-UA"/>
        </w:rPr>
        <w:t xml:space="preserve">вной ответственности. 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Согласно ч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3 ст</w:t>
      </w:r>
      <w:r w:rsidRPr="00A61E03">
        <w:rPr>
          <w:rStyle w:val="FontStyle12"/>
          <w:sz w:val="16"/>
          <w:szCs w:val="16"/>
          <w:lang w:eastAsia="uk-UA"/>
        </w:rPr>
        <w:t>.</w:t>
      </w:r>
      <w:r w:rsidRPr="00A61E03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В соответствии со ст.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 xml:space="preserve">26.2 Кодекса Российской Федерации об административных правонарушениях </w:t>
      </w:r>
      <w:r w:rsidRPr="00A61E03">
        <w:rPr>
          <w:rStyle w:val="FontStyle12"/>
          <w:sz w:val="16"/>
          <w:szCs w:val="16"/>
          <w:lang w:eastAsia="uk-UA"/>
        </w:rPr>
        <w:t>протокол</w:t>
      </w:r>
      <w:r w:rsidRPr="00A61E03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</w:t>
      </w:r>
      <w:r w:rsidRPr="00A61E03">
        <w:rPr>
          <w:rStyle w:val="FontStyle12"/>
          <w:sz w:val="16"/>
          <w:szCs w:val="16"/>
          <w:lang w:eastAsia="uk-UA"/>
        </w:rPr>
        <w:t xml:space="preserve">льством подробно регламентирована процедура его составления. 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3 ст.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</w:t>
      </w:r>
      <w:r w:rsidRPr="00A61E03">
        <w:rPr>
          <w:rStyle w:val="FontStyle12"/>
          <w:sz w:val="16"/>
          <w:szCs w:val="16"/>
          <w:lang w:eastAsia="uk-UA"/>
        </w:rPr>
        <w:t xml:space="preserve"> несоблюдение процессуального порядка получения доказательств делает его недопустимым доказательством.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A61E03">
        <w:rPr>
          <w:sz w:val="16"/>
          <w:szCs w:val="16"/>
        </w:rPr>
        <w:t>№</w:t>
      </w:r>
      <w:r w:rsidRPr="00A61E03">
        <w:rPr>
          <w:sz w:val="16"/>
          <w:szCs w:val="16"/>
        </w:rPr>
        <w:t>131 от 18.09.2017</w:t>
      </w:r>
      <w:r w:rsidRPr="00A61E03">
        <w:rPr>
          <w:rStyle w:val="FontStyle12"/>
          <w:sz w:val="16"/>
          <w:szCs w:val="1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A61E03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A61E03">
        <w:rPr>
          <w:rStyle w:val="FontStyle12"/>
          <w:sz w:val="16"/>
          <w:szCs w:val="16"/>
          <w:lang w:eastAsia="uk-UA"/>
        </w:rPr>
        <w:t xml:space="preserve">директора </w:t>
      </w:r>
      <w:r w:rsidRPr="00A61E03" w:rsidR="00A61E03">
        <w:rPr>
          <w:sz w:val="16"/>
          <w:szCs w:val="16"/>
        </w:rPr>
        <w:t>&lt;данные изъяты</w:t>
      </w:r>
      <w:r w:rsidRPr="00A61E03" w:rsidR="00A61E03">
        <w:rPr>
          <w:sz w:val="16"/>
          <w:szCs w:val="16"/>
        </w:rPr>
        <w:t>&gt;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 xml:space="preserve">Р.В. </w:t>
      </w:r>
      <w:r w:rsidRPr="00A61E03">
        <w:rPr>
          <w:rStyle w:val="FontStyle12"/>
          <w:sz w:val="16"/>
          <w:szCs w:val="16"/>
          <w:lang w:eastAsia="uk-UA"/>
        </w:rPr>
        <w:t xml:space="preserve">к </w:t>
      </w:r>
      <w:r w:rsidRPr="00A61E03">
        <w:rPr>
          <w:rStyle w:val="FontStyle12"/>
          <w:sz w:val="16"/>
          <w:szCs w:val="16"/>
          <w:lang w:eastAsia="uk-UA"/>
        </w:rPr>
        <w:t xml:space="preserve">административной ответственности </w:t>
      </w:r>
      <w:r w:rsidRPr="00A61E03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A61E03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A61E03">
        <w:rPr>
          <w:rStyle w:val="FontStyle12"/>
          <w:sz w:val="16"/>
          <w:szCs w:val="16"/>
          <w:lang w:eastAsia="uk-UA"/>
        </w:rPr>
        <w:t>.</w:t>
      </w:r>
    </w:p>
    <w:p w:rsidR="002C7328" w:rsidRPr="00A61E03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Кроме того, в материалах дела отсутствуют данные о направлении протокола об административном прав</w:t>
      </w:r>
      <w:r w:rsidRPr="00A61E03">
        <w:rPr>
          <w:rStyle w:val="FontStyle12"/>
          <w:sz w:val="16"/>
          <w:szCs w:val="16"/>
          <w:lang w:eastAsia="uk-UA"/>
        </w:rPr>
        <w:t xml:space="preserve">онарушении </w:t>
      </w:r>
      <w:r w:rsidRPr="00A61E03">
        <w:rPr>
          <w:rStyle w:val="FontStyle12"/>
          <w:sz w:val="16"/>
          <w:szCs w:val="1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A61E03">
        <w:rPr>
          <w:rStyle w:val="FontStyle12"/>
          <w:sz w:val="16"/>
          <w:szCs w:val="1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</w:p>
    <w:p w:rsidR="00EF62CC" w:rsidRPr="00A61E03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Позиция администра</w:t>
      </w:r>
      <w:r w:rsidRPr="00A61E03">
        <w:rPr>
          <w:rStyle w:val="FontStyle12"/>
          <w:sz w:val="16"/>
          <w:szCs w:val="16"/>
          <w:lang w:eastAsia="uk-UA"/>
        </w:rPr>
        <w:t>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</w:t>
      </w:r>
      <w:r w:rsidRPr="00A61E03">
        <w:rPr>
          <w:rStyle w:val="FontStyle12"/>
          <w:sz w:val="16"/>
          <w:szCs w:val="16"/>
          <w:lang w:eastAsia="uk-UA"/>
        </w:rPr>
        <w:t xml:space="preserve">м своих служебных обязанностей, </w:t>
      </w:r>
      <w:r w:rsidRPr="00A61E03">
        <w:rPr>
          <w:rStyle w:val="FontStyle12"/>
          <w:sz w:val="16"/>
          <w:szCs w:val="16"/>
          <w:lang w:eastAsia="uk-UA"/>
        </w:rPr>
        <w:t xml:space="preserve">в </w:t>
      </w:r>
      <w:r w:rsidRPr="00A61E03">
        <w:rPr>
          <w:rStyle w:val="FontStyle12"/>
          <w:sz w:val="16"/>
          <w:szCs w:val="16"/>
          <w:lang w:eastAsia="uk-UA"/>
        </w:rPr>
        <w:t>связи</w:t>
      </w:r>
      <w:r w:rsidRPr="00A61E03">
        <w:rPr>
          <w:rStyle w:val="FontStyle12"/>
          <w:sz w:val="16"/>
          <w:szCs w:val="16"/>
          <w:lang w:eastAsia="uk-UA"/>
        </w:rPr>
        <w:t xml:space="preserve"> с чем </w:t>
      </w:r>
      <w:r w:rsidRPr="00A61E03">
        <w:rPr>
          <w:rStyle w:val="FontStyle12"/>
          <w:sz w:val="16"/>
          <w:szCs w:val="1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A61E03">
        <w:rPr>
          <w:sz w:val="16"/>
          <w:szCs w:val="16"/>
        </w:rPr>
        <w:t>Российской Федерации об административных п</w:t>
      </w:r>
      <w:r w:rsidRPr="00A61E03">
        <w:rPr>
          <w:sz w:val="16"/>
          <w:szCs w:val="16"/>
        </w:rPr>
        <w:t>равонарушениях</w:t>
      </w:r>
      <w:r w:rsidRPr="00A61E03">
        <w:rPr>
          <w:sz w:val="16"/>
          <w:szCs w:val="16"/>
        </w:rPr>
        <w:t xml:space="preserve">, и не может быть </w:t>
      </w:r>
      <w:r w:rsidRPr="00A61E03">
        <w:rPr>
          <w:sz w:val="16"/>
          <w:szCs w:val="16"/>
        </w:rPr>
        <w:t>принята</w:t>
      </w:r>
      <w:r w:rsidRPr="00A61E03">
        <w:rPr>
          <w:sz w:val="16"/>
          <w:szCs w:val="16"/>
        </w:rPr>
        <w:t xml:space="preserve"> во внимание.</w:t>
      </w:r>
    </w:p>
    <w:p w:rsidR="00EF62CC" w:rsidRPr="00A61E03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 xml:space="preserve"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</w:t>
      </w:r>
      <w:r w:rsidRPr="00A61E03">
        <w:rPr>
          <w:rStyle w:val="FontStyle12"/>
          <w:sz w:val="16"/>
          <w:szCs w:val="16"/>
          <w:lang w:eastAsia="uk-UA"/>
        </w:rPr>
        <w:t>этого лица.</w:t>
      </w:r>
    </w:p>
    <w:p w:rsidR="00EF62CC" w:rsidRPr="00A61E03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</w:t>
      </w:r>
      <w:r w:rsidRPr="00A61E03">
        <w:rPr>
          <w:rStyle w:val="FontStyle12"/>
          <w:sz w:val="16"/>
          <w:szCs w:val="16"/>
          <w:lang w:eastAsia="uk-UA"/>
        </w:rPr>
        <w:t>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A61E03">
        <w:rPr>
          <w:rStyle w:val="FontStyle12"/>
          <w:sz w:val="16"/>
          <w:szCs w:val="16"/>
          <w:lang w:eastAsia="uk-UA"/>
        </w:rPr>
        <w:t xml:space="preserve"> 1.5 Кодекса Ро</w:t>
      </w:r>
      <w:r w:rsidRPr="00A61E03">
        <w:rPr>
          <w:rStyle w:val="FontStyle12"/>
          <w:sz w:val="16"/>
          <w:szCs w:val="16"/>
          <w:lang w:eastAsia="uk-UA"/>
        </w:rPr>
        <w:t>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</w:t>
      </w:r>
      <w:r w:rsidRPr="00A61E03">
        <w:rPr>
          <w:rStyle w:val="FontStyle12"/>
          <w:sz w:val="16"/>
          <w:szCs w:val="16"/>
          <w:lang w:eastAsia="uk-UA"/>
        </w:rPr>
        <w:t xml:space="preserve">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</w:t>
      </w:r>
      <w:r w:rsidRPr="00A61E03">
        <w:rPr>
          <w:rStyle w:val="FontStyle12"/>
          <w:sz w:val="16"/>
          <w:szCs w:val="16"/>
          <w:lang w:eastAsia="uk-UA"/>
        </w:rPr>
        <w:t>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A61E03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A61E03">
        <w:rPr>
          <w:rFonts w:eastAsiaTheme="minorHAnsi"/>
          <w:sz w:val="16"/>
          <w:szCs w:val="16"/>
          <w:lang w:eastAsia="en-US"/>
        </w:rPr>
        <w:t>Таким образом, с учетом положений названн</w:t>
      </w:r>
      <w:r w:rsidRPr="00A61E03">
        <w:rPr>
          <w:rFonts w:eastAsiaTheme="minorHAnsi"/>
          <w:sz w:val="16"/>
          <w:szCs w:val="16"/>
          <w:lang w:eastAsia="en-US"/>
        </w:rPr>
        <w:t>ых</w:t>
      </w:r>
      <w:r w:rsidRPr="00A61E03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A61E03">
        <w:rPr>
          <w:rFonts w:eastAsiaTheme="minorHAnsi"/>
          <w:sz w:val="16"/>
          <w:szCs w:val="16"/>
          <w:lang w:eastAsia="en-US"/>
        </w:rPr>
        <w:t>Бязрову</w:t>
      </w:r>
      <w:r w:rsidRPr="00A61E03">
        <w:rPr>
          <w:rFonts w:eastAsiaTheme="minorHAnsi"/>
          <w:sz w:val="16"/>
          <w:szCs w:val="16"/>
          <w:lang w:eastAsia="en-US"/>
        </w:rPr>
        <w:t xml:space="preserve"> Р.В</w:t>
      </w:r>
      <w:r w:rsidRPr="00A61E03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A61E03">
        <w:rPr>
          <w:rFonts w:eastAsiaTheme="minorHAnsi"/>
          <w:sz w:val="16"/>
          <w:szCs w:val="16"/>
          <w:lang w:eastAsia="en-US"/>
        </w:rPr>
        <w:t xml:space="preserve"> по месту его жи</w:t>
      </w:r>
      <w:r w:rsidRPr="00A61E03">
        <w:rPr>
          <w:rFonts w:eastAsiaTheme="minorHAnsi"/>
          <w:sz w:val="16"/>
          <w:szCs w:val="16"/>
          <w:lang w:eastAsia="en-US"/>
        </w:rPr>
        <w:t>тельства, что в силу процессуального  закона, является надлежащим извещением</w:t>
      </w:r>
      <w:r w:rsidRPr="00A61E03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A61E03">
        <w:rPr>
          <w:rFonts w:eastAsiaTheme="minorHAnsi"/>
          <w:sz w:val="16"/>
          <w:szCs w:val="16"/>
          <w:lang w:eastAsia="en-US"/>
        </w:rPr>
        <w:t>административного органа</w:t>
      </w:r>
      <w:r w:rsidRPr="00A61E03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A61E03">
        <w:rPr>
          <w:rFonts w:eastAsiaTheme="minorHAnsi"/>
          <w:sz w:val="16"/>
          <w:szCs w:val="16"/>
          <w:lang w:eastAsia="en-US"/>
        </w:rPr>
        <w:t>.</w:t>
      </w:r>
      <w:r w:rsidRPr="00A61E03">
        <w:rPr>
          <w:rFonts w:eastAsiaTheme="minorHAnsi"/>
          <w:sz w:val="16"/>
          <w:szCs w:val="16"/>
          <w:lang w:eastAsia="en-US"/>
        </w:rPr>
        <w:t xml:space="preserve"> 4.1</w:t>
      </w:r>
      <w:r w:rsidRPr="00A61E03">
        <w:rPr>
          <w:rFonts w:eastAsiaTheme="minorHAnsi"/>
          <w:sz w:val="16"/>
          <w:szCs w:val="16"/>
          <w:lang w:eastAsia="en-US"/>
        </w:rPr>
        <w:t xml:space="preserve"> ст</w:t>
      </w:r>
      <w:r w:rsidRPr="00A61E03">
        <w:rPr>
          <w:rFonts w:eastAsiaTheme="minorHAnsi"/>
          <w:sz w:val="16"/>
          <w:szCs w:val="16"/>
          <w:lang w:eastAsia="en-US"/>
        </w:rPr>
        <w:t>.</w:t>
      </w:r>
      <w:r w:rsidRPr="00A61E03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</w:t>
      </w:r>
      <w:r w:rsidRPr="00A61E03">
        <w:rPr>
          <w:rFonts w:eastAsiaTheme="minorHAnsi"/>
          <w:sz w:val="16"/>
          <w:szCs w:val="16"/>
          <w:lang w:eastAsia="en-US"/>
        </w:rPr>
        <w:t xml:space="preserve"> составлении в отношении </w:t>
      </w:r>
      <w:r w:rsidRPr="00A61E03">
        <w:rPr>
          <w:rFonts w:eastAsiaTheme="minorHAnsi"/>
          <w:sz w:val="16"/>
          <w:szCs w:val="16"/>
          <w:lang w:eastAsia="en-US"/>
        </w:rPr>
        <w:t>Бязрова</w:t>
      </w:r>
      <w:r w:rsidRPr="00A61E03">
        <w:rPr>
          <w:rFonts w:eastAsiaTheme="minorHAnsi"/>
          <w:sz w:val="16"/>
          <w:szCs w:val="16"/>
          <w:lang w:eastAsia="en-US"/>
        </w:rPr>
        <w:t xml:space="preserve"> Р.В. </w:t>
      </w:r>
      <w:r w:rsidRPr="00A61E03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A61E03">
        <w:rPr>
          <w:rFonts w:eastAsiaTheme="minorHAnsi"/>
          <w:sz w:val="16"/>
          <w:szCs w:val="16"/>
          <w:lang w:eastAsia="en-US"/>
        </w:rPr>
        <w:t>го</w:t>
      </w:r>
      <w:r w:rsidRPr="00A61E03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A61E03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A61E03">
        <w:rPr>
          <w:rFonts w:eastAsiaTheme="minorHAnsi"/>
          <w:sz w:val="16"/>
          <w:szCs w:val="16"/>
          <w:lang w:eastAsia="en-US"/>
        </w:rPr>
        <w:t xml:space="preserve"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</w:t>
      </w:r>
      <w:r w:rsidRPr="00A61E03">
        <w:rPr>
          <w:rFonts w:eastAsiaTheme="minorHAnsi"/>
          <w:sz w:val="16"/>
          <w:szCs w:val="16"/>
          <w:lang w:eastAsia="en-US"/>
        </w:rPr>
        <w:t>лица, в отношении которого возбуждено производство по делу об административном правонарушении.</w:t>
      </w:r>
    </w:p>
    <w:p w:rsidR="002C7328" w:rsidRPr="00A61E03" w:rsidP="00EF62CC">
      <w:pPr>
        <w:widowControl/>
        <w:ind w:firstLine="851"/>
        <w:jc w:val="both"/>
        <w:rPr>
          <w:sz w:val="16"/>
          <w:szCs w:val="16"/>
        </w:rPr>
      </w:pPr>
      <w:r w:rsidRPr="00A61E03">
        <w:rPr>
          <w:rFonts w:eastAsiaTheme="minorHAnsi"/>
          <w:sz w:val="16"/>
          <w:szCs w:val="16"/>
          <w:lang w:eastAsia="en-US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</w:t>
      </w:r>
      <w:r w:rsidRPr="00A61E03">
        <w:rPr>
          <w:rFonts w:eastAsiaTheme="minorHAnsi"/>
          <w:sz w:val="16"/>
          <w:szCs w:val="16"/>
          <w:lang w:eastAsia="en-US"/>
        </w:rPr>
        <w:t xml:space="preserve"> следует прекратить по основанию, предусмотренному п. </w:t>
      </w:r>
      <w:r w:rsidRPr="00A61E03">
        <w:rPr>
          <w:sz w:val="16"/>
          <w:szCs w:val="16"/>
        </w:rPr>
        <w:t>2 ч. 1 ст. 24.5 Кодекса Российской Федерации об административных правонарушениях</w:t>
      </w:r>
      <w:r w:rsidRPr="00A61E03">
        <w:rPr>
          <w:sz w:val="16"/>
          <w:szCs w:val="16"/>
        </w:rPr>
        <w:t>,</w:t>
      </w:r>
      <w:r w:rsidRPr="00A61E03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A61E03" w:rsidP="002C7328">
      <w:pPr>
        <w:ind w:firstLine="851"/>
        <w:jc w:val="both"/>
        <w:rPr>
          <w:sz w:val="16"/>
          <w:szCs w:val="16"/>
        </w:rPr>
      </w:pPr>
      <w:r w:rsidRPr="00A61E03">
        <w:rPr>
          <w:sz w:val="16"/>
          <w:szCs w:val="16"/>
        </w:rPr>
        <w:t>На основании изложенного, руководствуясь ст. ст. 24.5, 29.10, 3</w:t>
      </w:r>
      <w:r w:rsidRPr="00A61E03">
        <w:rPr>
          <w:sz w:val="16"/>
          <w:szCs w:val="16"/>
        </w:rPr>
        <w:t>0.1 Кодекса РФ об административных правонарушениях, мировой судья, -</w:t>
      </w:r>
    </w:p>
    <w:p w:rsidR="002C7328" w:rsidRPr="00A61E03" w:rsidP="002C7328">
      <w:pPr>
        <w:ind w:firstLine="851"/>
        <w:jc w:val="center"/>
        <w:rPr>
          <w:sz w:val="16"/>
          <w:szCs w:val="16"/>
        </w:rPr>
      </w:pPr>
      <w:r w:rsidRPr="00A61E03">
        <w:rPr>
          <w:sz w:val="16"/>
          <w:szCs w:val="16"/>
        </w:rPr>
        <w:t>ПОСТАНОВИЛ</w:t>
      </w:r>
      <w:r w:rsidRPr="00A61E03">
        <w:rPr>
          <w:sz w:val="16"/>
          <w:szCs w:val="16"/>
        </w:rPr>
        <w:t>:</w:t>
      </w:r>
    </w:p>
    <w:p w:rsidR="002C7328" w:rsidRPr="00A61E03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61E03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A61E03">
        <w:rPr>
          <w:rStyle w:val="FontStyle12"/>
          <w:sz w:val="16"/>
          <w:szCs w:val="16"/>
          <w:lang w:eastAsia="uk-UA"/>
        </w:rPr>
        <w:t xml:space="preserve">директора </w:t>
      </w:r>
      <w:r w:rsidRPr="00A61E03" w:rsidR="00A61E03">
        <w:rPr>
          <w:sz w:val="16"/>
          <w:szCs w:val="16"/>
        </w:rPr>
        <w:t>&lt;данные изъяты&gt;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>
        <w:rPr>
          <w:rStyle w:val="FontStyle12"/>
          <w:sz w:val="16"/>
          <w:szCs w:val="16"/>
          <w:lang w:eastAsia="uk-UA"/>
        </w:rPr>
        <w:t>Бязрова</w:t>
      </w:r>
      <w:r w:rsidRPr="00A61E03">
        <w:rPr>
          <w:rStyle w:val="FontStyle12"/>
          <w:sz w:val="16"/>
          <w:szCs w:val="16"/>
          <w:lang w:eastAsia="uk-UA"/>
        </w:rPr>
        <w:t xml:space="preserve"> </w:t>
      </w:r>
      <w:r w:rsidRPr="00A61E03" w:rsidR="00A61E03">
        <w:rPr>
          <w:rStyle w:val="FontStyle12"/>
          <w:sz w:val="16"/>
          <w:szCs w:val="16"/>
          <w:lang w:eastAsia="uk-UA"/>
        </w:rPr>
        <w:t>Р.В.</w:t>
      </w:r>
      <w:r w:rsidRPr="00A61E03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A61E03">
        <w:rPr>
          <w:rStyle w:val="FontStyle12"/>
          <w:sz w:val="16"/>
          <w:szCs w:val="1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A61E03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A61E03" w:rsidP="002C7328">
      <w:pPr>
        <w:ind w:firstLine="851"/>
        <w:jc w:val="both"/>
        <w:rPr>
          <w:sz w:val="16"/>
          <w:szCs w:val="16"/>
        </w:rPr>
      </w:pPr>
      <w:r w:rsidRPr="00A61E03">
        <w:rPr>
          <w:sz w:val="16"/>
          <w:szCs w:val="16"/>
        </w:rPr>
        <w:t>Постановление может быть обжаловано в Центральный рай</w:t>
      </w:r>
      <w:r w:rsidRPr="00A61E03">
        <w:rPr>
          <w:sz w:val="16"/>
          <w:szCs w:val="16"/>
        </w:rPr>
        <w:t xml:space="preserve">онный суд </w:t>
      </w:r>
      <w:r w:rsidRPr="00A61E03">
        <w:rPr>
          <w:sz w:val="16"/>
          <w:szCs w:val="16"/>
        </w:rPr>
        <w:t>города</w:t>
      </w:r>
      <w:r w:rsidRPr="00A61E03">
        <w:rPr>
          <w:sz w:val="16"/>
          <w:szCs w:val="16"/>
        </w:rPr>
        <w:t xml:space="preserve"> Симферополя </w:t>
      </w:r>
      <w:r w:rsidRPr="00A61E03">
        <w:rPr>
          <w:sz w:val="16"/>
          <w:szCs w:val="16"/>
        </w:rPr>
        <w:t xml:space="preserve">Республики Крым </w:t>
      </w:r>
      <w:r w:rsidRPr="00A61E03">
        <w:rPr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</w:t>
      </w:r>
      <w:r w:rsidRPr="00A61E03">
        <w:rPr>
          <w:sz w:val="16"/>
          <w:szCs w:val="16"/>
        </w:rPr>
        <w:t>становления.</w:t>
      </w:r>
    </w:p>
    <w:p w:rsidR="002C7328" w:rsidRPr="00A61E03" w:rsidP="002C7328">
      <w:pPr>
        <w:ind w:firstLine="851"/>
        <w:rPr>
          <w:sz w:val="16"/>
          <w:szCs w:val="16"/>
        </w:rPr>
      </w:pPr>
    </w:p>
    <w:p w:rsidR="002C7328" w:rsidRPr="00A61E03" w:rsidP="002C7328">
      <w:pPr>
        <w:ind w:firstLine="851"/>
        <w:rPr>
          <w:sz w:val="16"/>
          <w:szCs w:val="16"/>
        </w:rPr>
      </w:pPr>
      <w:r w:rsidRPr="00A61E03">
        <w:rPr>
          <w:sz w:val="16"/>
          <w:szCs w:val="16"/>
        </w:rPr>
        <w:t xml:space="preserve">Мировой судья                                        </w:t>
      </w:r>
      <w:r w:rsidRPr="00A61E03">
        <w:rPr>
          <w:sz w:val="16"/>
          <w:szCs w:val="16"/>
        </w:rPr>
        <w:tab/>
      </w:r>
      <w:r w:rsidRPr="00A61E03">
        <w:rPr>
          <w:sz w:val="16"/>
          <w:szCs w:val="16"/>
        </w:rPr>
        <w:tab/>
      </w:r>
      <w:r w:rsidRPr="00A61E03">
        <w:rPr>
          <w:sz w:val="16"/>
          <w:szCs w:val="16"/>
        </w:rPr>
        <w:tab/>
        <w:t>А.Л.</w:t>
      </w:r>
      <w:r w:rsidRPr="00A61E03">
        <w:rPr>
          <w:sz w:val="16"/>
          <w:szCs w:val="16"/>
        </w:rPr>
        <w:t xml:space="preserve"> </w:t>
      </w:r>
      <w:r w:rsidRPr="00A61E03">
        <w:rPr>
          <w:sz w:val="16"/>
          <w:szCs w:val="16"/>
        </w:rPr>
        <w:t>Тоскина</w:t>
      </w:r>
    </w:p>
    <w:p w:rsidR="002C5A43" w:rsidRPr="00A61E03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03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03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