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C7328" w:rsidRPr="00910F77" w:rsidP="002C7328">
      <w:pPr>
        <w:pStyle w:val="Style2"/>
        <w:widowControl/>
        <w:ind w:firstLine="851"/>
        <w:contextualSpacing/>
        <w:jc w:val="right"/>
        <w:rPr>
          <w:rStyle w:val="FontStyle11"/>
          <w:b w:val="0"/>
          <w:sz w:val="16"/>
          <w:szCs w:val="16"/>
          <w:lang w:eastAsia="uk-UA"/>
        </w:rPr>
      </w:pPr>
      <w:r w:rsidRPr="00910F77">
        <w:rPr>
          <w:rStyle w:val="FontStyle11"/>
          <w:b w:val="0"/>
          <w:sz w:val="16"/>
          <w:szCs w:val="16"/>
          <w:lang w:eastAsia="uk-UA"/>
        </w:rPr>
        <w:t xml:space="preserve">Дело №  </w:t>
      </w:r>
      <w:r w:rsidRPr="00910F77">
        <w:rPr>
          <w:rStyle w:val="FontStyle11"/>
          <w:b w:val="0"/>
          <w:sz w:val="16"/>
          <w:szCs w:val="16"/>
          <w:lang w:eastAsia="uk-UA"/>
        </w:rPr>
        <w:t>0</w:t>
      </w:r>
      <w:r w:rsidRPr="00910F77">
        <w:rPr>
          <w:rStyle w:val="FontStyle11"/>
          <w:b w:val="0"/>
          <w:sz w:val="16"/>
          <w:szCs w:val="16"/>
          <w:lang w:eastAsia="uk-UA"/>
        </w:rPr>
        <w:t>5-</w:t>
      </w:r>
      <w:r w:rsidRPr="00910F77">
        <w:rPr>
          <w:rStyle w:val="FontStyle11"/>
          <w:b w:val="0"/>
          <w:sz w:val="16"/>
          <w:szCs w:val="16"/>
          <w:lang w:eastAsia="uk-UA"/>
        </w:rPr>
        <w:t>0</w:t>
      </w:r>
      <w:r w:rsidRPr="00910F77">
        <w:rPr>
          <w:rStyle w:val="FontStyle11"/>
          <w:b w:val="0"/>
          <w:sz w:val="16"/>
          <w:szCs w:val="16"/>
          <w:lang w:eastAsia="uk-UA"/>
        </w:rPr>
        <w:t>500</w:t>
      </w:r>
      <w:r w:rsidRPr="00910F77">
        <w:rPr>
          <w:rStyle w:val="FontStyle11"/>
          <w:b w:val="0"/>
          <w:sz w:val="16"/>
          <w:szCs w:val="16"/>
          <w:lang w:eastAsia="uk-UA"/>
        </w:rPr>
        <w:t>/17/2017</w:t>
      </w:r>
    </w:p>
    <w:p w:rsidR="002C7328" w:rsidRPr="00910F77" w:rsidP="002C7328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</w:p>
    <w:p w:rsidR="002C7328" w:rsidRPr="00910F77" w:rsidP="002C7328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  <w:r w:rsidRPr="00910F77">
        <w:rPr>
          <w:rStyle w:val="FontStyle11"/>
          <w:b w:val="0"/>
          <w:sz w:val="16"/>
          <w:szCs w:val="16"/>
          <w:lang w:eastAsia="uk-UA"/>
        </w:rPr>
        <w:t>ПОСТАНОВЛЕНИЕ</w:t>
      </w:r>
    </w:p>
    <w:p w:rsidR="002C7328" w:rsidRPr="00910F77" w:rsidP="002C7328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16"/>
          <w:szCs w:val="16"/>
        </w:rPr>
      </w:pPr>
    </w:p>
    <w:p w:rsidR="002C7328" w:rsidRPr="00910F77" w:rsidP="002C7328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16"/>
          <w:szCs w:val="16"/>
        </w:rPr>
      </w:pPr>
      <w:r w:rsidRPr="00910F77">
        <w:rPr>
          <w:rStyle w:val="FontStyle11"/>
          <w:b w:val="0"/>
          <w:sz w:val="16"/>
          <w:szCs w:val="16"/>
        </w:rPr>
        <w:t>27</w:t>
      </w:r>
      <w:r w:rsidRPr="00910F77">
        <w:rPr>
          <w:rStyle w:val="FontStyle11"/>
          <w:b w:val="0"/>
          <w:sz w:val="16"/>
          <w:szCs w:val="16"/>
        </w:rPr>
        <w:t xml:space="preserve"> </w:t>
      </w:r>
      <w:r w:rsidRPr="00910F77">
        <w:rPr>
          <w:rStyle w:val="FontStyle11"/>
          <w:b w:val="0"/>
          <w:sz w:val="16"/>
          <w:szCs w:val="16"/>
        </w:rPr>
        <w:t>декабря</w:t>
      </w:r>
      <w:r w:rsidRPr="00910F77">
        <w:rPr>
          <w:rStyle w:val="FontStyle11"/>
          <w:b w:val="0"/>
          <w:sz w:val="16"/>
          <w:szCs w:val="16"/>
        </w:rPr>
        <w:t xml:space="preserve"> 2017 года                    </w:t>
      </w:r>
      <w:r w:rsidRPr="00910F77">
        <w:rPr>
          <w:rStyle w:val="FontStyle11"/>
          <w:b w:val="0"/>
          <w:sz w:val="16"/>
          <w:szCs w:val="16"/>
        </w:rPr>
        <w:tab/>
      </w:r>
      <w:r w:rsidRPr="00910F77">
        <w:rPr>
          <w:rStyle w:val="FontStyle11"/>
          <w:b w:val="0"/>
          <w:sz w:val="16"/>
          <w:szCs w:val="16"/>
        </w:rPr>
        <w:tab/>
      </w:r>
      <w:r w:rsidRPr="00910F77">
        <w:rPr>
          <w:rStyle w:val="FontStyle11"/>
          <w:b w:val="0"/>
          <w:sz w:val="16"/>
          <w:szCs w:val="16"/>
        </w:rPr>
        <w:tab/>
        <w:t xml:space="preserve">      город Симферополь</w:t>
      </w:r>
    </w:p>
    <w:p w:rsidR="002C7328" w:rsidRPr="00910F77" w:rsidP="002C7328">
      <w:pPr>
        <w:ind w:firstLine="851"/>
        <w:jc w:val="both"/>
        <w:rPr>
          <w:rStyle w:val="FontStyle12"/>
          <w:sz w:val="16"/>
          <w:szCs w:val="16"/>
          <w:lang w:eastAsia="uk-UA"/>
        </w:rPr>
      </w:pPr>
    </w:p>
    <w:p w:rsidR="002C7328" w:rsidRPr="00910F77" w:rsidP="002C7328">
      <w:pPr>
        <w:ind w:firstLine="851"/>
        <w:jc w:val="both"/>
        <w:rPr>
          <w:sz w:val="16"/>
          <w:szCs w:val="16"/>
        </w:rPr>
      </w:pPr>
      <w:r w:rsidRPr="00910F77">
        <w:rPr>
          <w:sz w:val="16"/>
          <w:szCs w:val="16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</w:t>
      </w:r>
      <w:r w:rsidRPr="00910F77">
        <w:rPr>
          <w:sz w:val="16"/>
          <w:szCs w:val="16"/>
        </w:rPr>
        <w:t xml:space="preserve">Тоскина А.Л., </w:t>
      </w:r>
    </w:p>
    <w:p w:rsidR="002C7328" w:rsidRPr="00910F77" w:rsidP="002C7328">
      <w:pPr>
        <w:ind w:firstLine="851"/>
        <w:jc w:val="both"/>
        <w:rPr>
          <w:rStyle w:val="FontStyle12"/>
          <w:sz w:val="16"/>
          <w:szCs w:val="16"/>
          <w:lang w:eastAsia="uk-UA"/>
        </w:rPr>
      </w:pPr>
      <w:r w:rsidRPr="00910F77">
        <w:rPr>
          <w:rStyle w:val="FontStyle12"/>
          <w:sz w:val="16"/>
          <w:szCs w:val="16"/>
          <w:lang w:eastAsia="uk-UA"/>
        </w:rPr>
        <w:t>рассмотрев дело об административном правонарушении в отношении</w:t>
      </w:r>
      <w:r w:rsidRPr="00910F77">
        <w:rPr>
          <w:rStyle w:val="FontStyle12"/>
          <w:sz w:val="16"/>
          <w:szCs w:val="16"/>
          <w:lang w:eastAsia="uk-UA"/>
        </w:rPr>
        <w:t xml:space="preserve"> генерального</w:t>
      </w:r>
      <w:r w:rsidRPr="00910F77">
        <w:rPr>
          <w:rStyle w:val="FontStyle12"/>
          <w:sz w:val="16"/>
          <w:szCs w:val="16"/>
          <w:lang w:eastAsia="uk-UA"/>
        </w:rPr>
        <w:t xml:space="preserve"> </w:t>
      </w:r>
      <w:r w:rsidRPr="00910F77">
        <w:rPr>
          <w:rStyle w:val="FontStyle12"/>
          <w:sz w:val="16"/>
          <w:szCs w:val="16"/>
          <w:lang w:eastAsia="uk-UA"/>
        </w:rPr>
        <w:t xml:space="preserve">директора </w:t>
      </w:r>
      <w:r w:rsidRPr="00910F77" w:rsidR="00910F77">
        <w:rPr>
          <w:sz w:val="16"/>
          <w:szCs w:val="16"/>
        </w:rPr>
        <w:t>&lt;данные изъяты&gt;</w:t>
      </w:r>
      <w:r w:rsidRPr="00910F77">
        <w:rPr>
          <w:rStyle w:val="FontStyle12"/>
          <w:sz w:val="16"/>
          <w:szCs w:val="16"/>
          <w:lang w:eastAsia="uk-UA"/>
        </w:rPr>
        <w:t xml:space="preserve"> </w:t>
      </w:r>
      <w:r w:rsidRPr="00910F77">
        <w:rPr>
          <w:rStyle w:val="FontStyle12"/>
          <w:sz w:val="16"/>
          <w:szCs w:val="16"/>
          <w:lang w:eastAsia="uk-UA"/>
        </w:rPr>
        <w:t>Паличевой</w:t>
      </w:r>
      <w:r w:rsidRPr="00910F77">
        <w:rPr>
          <w:rStyle w:val="FontStyle12"/>
          <w:sz w:val="16"/>
          <w:szCs w:val="16"/>
          <w:lang w:eastAsia="uk-UA"/>
        </w:rPr>
        <w:t xml:space="preserve"> </w:t>
      </w:r>
      <w:r w:rsidRPr="00910F77" w:rsidR="00910F77">
        <w:rPr>
          <w:rStyle w:val="FontStyle12"/>
          <w:sz w:val="16"/>
          <w:szCs w:val="16"/>
          <w:lang w:eastAsia="uk-UA"/>
        </w:rPr>
        <w:t>Е.</w:t>
      </w:r>
      <w:r w:rsidRPr="00910F77" w:rsidR="00910F77">
        <w:rPr>
          <w:rStyle w:val="FontStyle12"/>
          <w:sz w:val="16"/>
          <w:szCs w:val="16"/>
          <w:lang w:eastAsia="uk-UA"/>
        </w:rPr>
        <w:t>А.</w:t>
      </w:r>
      <w:r w:rsidRPr="00910F77">
        <w:rPr>
          <w:rStyle w:val="FontStyle12"/>
          <w:sz w:val="16"/>
          <w:szCs w:val="16"/>
          <w:lang w:eastAsia="uk-UA"/>
        </w:rPr>
        <w:t xml:space="preserve"> </w:t>
      </w:r>
      <w:r w:rsidRPr="00910F77">
        <w:rPr>
          <w:rStyle w:val="FontStyle12"/>
          <w:sz w:val="16"/>
          <w:szCs w:val="16"/>
          <w:lang w:eastAsia="uk-UA"/>
        </w:rPr>
        <w:t xml:space="preserve">в совершении административного правонарушения, предусмотренного ст. </w:t>
      </w:r>
      <w:r w:rsidRPr="00910F77">
        <w:rPr>
          <w:rStyle w:val="FontStyle12"/>
          <w:sz w:val="16"/>
          <w:szCs w:val="16"/>
          <w:lang w:eastAsia="uk-UA"/>
        </w:rPr>
        <w:t>15.33.2 Кодекса Российской  Федерации об  административных правонарушениях</w:t>
      </w:r>
      <w:r w:rsidRPr="00910F77">
        <w:rPr>
          <w:rStyle w:val="FontStyle12"/>
          <w:sz w:val="16"/>
          <w:szCs w:val="16"/>
          <w:lang w:eastAsia="uk-UA"/>
        </w:rPr>
        <w:t>,</w:t>
      </w:r>
    </w:p>
    <w:p w:rsidR="002C7328" w:rsidRPr="00910F77" w:rsidP="002C7328">
      <w:pPr>
        <w:pStyle w:val="Style7"/>
        <w:widowControl/>
        <w:ind w:firstLine="851"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  <w:r w:rsidRPr="00910F77">
        <w:rPr>
          <w:rStyle w:val="FontStyle11"/>
          <w:b w:val="0"/>
          <w:sz w:val="16"/>
          <w:szCs w:val="16"/>
          <w:lang w:eastAsia="uk-UA"/>
        </w:rPr>
        <w:t>УСТАНОВИЛ:</w:t>
      </w:r>
    </w:p>
    <w:p w:rsidR="002C7328" w:rsidRPr="00910F77" w:rsidP="002C7328">
      <w:pPr>
        <w:widowControl/>
        <w:ind w:firstLine="851"/>
        <w:jc w:val="both"/>
        <w:rPr>
          <w:sz w:val="16"/>
          <w:szCs w:val="16"/>
        </w:rPr>
      </w:pPr>
      <w:r w:rsidRPr="00910F77">
        <w:rPr>
          <w:sz w:val="16"/>
          <w:szCs w:val="16"/>
        </w:rPr>
        <w:t>Согласно протоколу об административном правонарушении №</w:t>
      </w:r>
      <w:r w:rsidRPr="00910F77">
        <w:rPr>
          <w:sz w:val="16"/>
          <w:szCs w:val="16"/>
        </w:rPr>
        <w:t>423</w:t>
      </w:r>
      <w:r w:rsidRPr="00910F77">
        <w:rPr>
          <w:sz w:val="16"/>
          <w:szCs w:val="16"/>
        </w:rPr>
        <w:t xml:space="preserve"> от </w:t>
      </w:r>
      <w:r w:rsidRPr="00910F77">
        <w:rPr>
          <w:sz w:val="16"/>
          <w:szCs w:val="16"/>
        </w:rPr>
        <w:t>27</w:t>
      </w:r>
      <w:r w:rsidRPr="00910F77">
        <w:rPr>
          <w:sz w:val="16"/>
          <w:szCs w:val="16"/>
        </w:rPr>
        <w:t xml:space="preserve"> октября</w:t>
      </w:r>
      <w:r w:rsidRPr="00910F77">
        <w:rPr>
          <w:sz w:val="16"/>
          <w:szCs w:val="16"/>
        </w:rPr>
        <w:t xml:space="preserve"> 2017 года </w:t>
      </w:r>
      <w:r w:rsidRPr="00910F77">
        <w:rPr>
          <w:rStyle w:val="FontStyle12"/>
          <w:sz w:val="16"/>
          <w:szCs w:val="16"/>
          <w:lang w:eastAsia="uk-UA"/>
        </w:rPr>
        <w:t>Паличева Е.А.,</w:t>
      </w:r>
      <w:r w:rsidRPr="00910F77">
        <w:rPr>
          <w:rStyle w:val="FontStyle12"/>
          <w:sz w:val="16"/>
          <w:szCs w:val="16"/>
          <w:lang w:eastAsia="uk-UA"/>
        </w:rPr>
        <w:t xml:space="preserve"> </w:t>
      </w:r>
      <w:r w:rsidRPr="00910F77">
        <w:rPr>
          <w:rStyle w:val="FontStyle12"/>
          <w:sz w:val="16"/>
          <w:szCs w:val="16"/>
          <w:lang w:eastAsia="uk-UA"/>
        </w:rPr>
        <w:t>являясь директор</w:t>
      </w:r>
      <w:r w:rsidRPr="00910F77">
        <w:rPr>
          <w:rStyle w:val="FontStyle12"/>
          <w:sz w:val="16"/>
          <w:szCs w:val="16"/>
          <w:lang w:eastAsia="uk-UA"/>
        </w:rPr>
        <w:t>ом</w:t>
      </w:r>
      <w:r w:rsidRPr="00910F77">
        <w:rPr>
          <w:rStyle w:val="FontStyle12"/>
          <w:sz w:val="16"/>
          <w:szCs w:val="16"/>
          <w:lang w:eastAsia="uk-UA"/>
        </w:rPr>
        <w:t xml:space="preserve"> </w:t>
      </w:r>
      <w:r w:rsidRPr="00910F77" w:rsidR="00910F77">
        <w:rPr>
          <w:sz w:val="16"/>
          <w:szCs w:val="16"/>
        </w:rPr>
        <w:t>&lt;данные изъяты&gt;</w:t>
      </w:r>
      <w:r w:rsidRPr="00910F77">
        <w:rPr>
          <w:rStyle w:val="FontStyle12"/>
          <w:sz w:val="16"/>
          <w:szCs w:val="16"/>
          <w:lang w:eastAsia="uk-UA"/>
        </w:rPr>
        <w:t xml:space="preserve">, зарегистрированным по адресу: </w:t>
      </w:r>
      <w:r w:rsidRPr="00910F77" w:rsidR="00910F77">
        <w:rPr>
          <w:sz w:val="16"/>
          <w:szCs w:val="16"/>
        </w:rPr>
        <w:t>&lt;данные изъяты&gt;</w:t>
      </w:r>
      <w:r w:rsidRPr="00910F77">
        <w:rPr>
          <w:rStyle w:val="FontStyle12"/>
          <w:sz w:val="16"/>
          <w:szCs w:val="16"/>
          <w:lang w:eastAsia="uk-UA"/>
        </w:rPr>
        <w:t>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</w:t>
      </w:r>
      <w:r w:rsidRPr="00910F77">
        <w:rPr>
          <w:rStyle w:val="FontStyle12"/>
          <w:sz w:val="16"/>
          <w:szCs w:val="16"/>
          <w:lang w:eastAsia="uk-UA"/>
        </w:rPr>
        <w:t xml:space="preserve">ения для ведения индивидуального (персонифицированного) учета в системе обязательного пенсионного страхования за </w:t>
      </w:r>
      <w:r w:rsidRPr="00910F77">
        <w:rPr>
          <w:rStyle w:val="FontStyle12"/>
          <w:sz w:val="16"/>
          <w:szCs w:val="16"/>
          <w:lang w:eastAsia="uk-UA"/>
        </w:rPr>
        <w:t>февраль</w:t>
      </w:r>
      <w:r w:rsidRPr="00910F77">
        <w:rPr>
          <w:rStyle w:val="FontStyle12"/>
          <w:sz w:val="16"/>
          <w:szCs w:val="16"/>
          <w:lang w:eastAsia="uk-UA"/>
        </w:rPr>
        <w:t xml:space="preserve"> </w:t>
      </w:r>
      <w:r w:rsidRPr="00910F77">
        <w:rPr>
          <w:rStyle w:val="FontStyle12"/>
          <w:sz w:val="16"/>
          <w:szCs w:val="16"/>
          <w:lang w:eastAsia="uk-UA"/>
        </w:rPr>
        <w:t>2017 года</w:t>
      </w:r>
      <w:r w:rsidRPr="00910F77">
        <w:rPr>
          <w:rStyle w:val="FontStyle12"/>
          <w:sz w:val="16"/>
          <w:szCs w:val="16"/>
          <w:lang w:eastAsia="uk-UA"/>
        </w:rPr>
        <w:t>.</w:t>
      </w:r>
      <w:r w:rsidRPr="00910F77">
        <w:rPr>
          <w:rStyle w:val="FontStyle12"/>
          <w:sz w:val="16"/>
          <w:szCs w:val="16"/>
          <w:lang w:eastAsia="uk-UA"/>
        </w:rPr>
        <w:t xml:space="preserve"> Указанные бездействия должностного лица квалифицированы административным органом по признакам правонарушения, предусмотренно</w:t>
      </w:r>
      <w:r w:rsidRPr="00910F77">
        <w:rPr>
          <w:rStyle w:val="FontStyle12"/>
          <w:sz w:val="16"/>
          <w:szCs w:val="16"/>
          <w:lang w:eastAsia="uk-UA"/>
        </w:rPr>
        <w:t xml:space="preserve">го </w:t>
      </w:r>
      <w:r w:rsidRPr="00910F77">
        <w:rPr>
          <w:rStyle w:val="FontStyle12"/>
          <w:sz w:val="16"/>
          <w:szCs w:val="16"/>
          <w:lang w:eastAsia="uk-UA"/>
        </w:rPr>
        <w:t>ст. 15.33.2 Кодекса Российской  Федерации об  административных правонарушениях</w:t>
      </w:r>
      <w:r w:rsidRPr="00910F77">
        <w:rPr>
          <w:rStyle w:val="FontStyle12"/>
          <w:sz w:val="16"/>
          <w:szCs w:val="16"/>
          <w:lang w:eastAsia="uk-UA"/>
        </w:rPr>
        <w:t>.</w:t>
      </w:r>
    </w:p>
    <w:p w:rsidR="002C7328" w:rsidRPr="00910F77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910F77">
        <w:rPr>
          <w:rStyle w:val="FontStyle12"/>
          <w:sz w:val="16"/>
          <w:szCs w:val="16"/>
          <w:lang w:eastAsia="uk-UA"/>
        </w:rPr>
        <w:t xml:space="preserve">В судебное заседания </w:t>
      </w:r>
      <w:r w:rsidRPr="00910F77">
        <w:rPr>
          <w:rStyle w:val="FontStyle12"/>
          <w:sz w:val="16"/>
          <w:szCs w:val="16"/>
          <w:lang w:eastAsia="uk-UA"/>
        </w:rPr>
        <w:t>Паличева Е.А</w:t>
      </w:r>
      <w:r w:rsidRPr="00910F77">
        <w:rPr>
          <w:rStyle w:val="FontStyle12"/>
          <w:sz w:val="16"/>
          <w:szCs w:val="16"/>
          <w:lang w:eastAsia="uk-UA"/>
        </w:rPr>
        <w:t>.</w:t>
      </w:r>
      <w:r w:rsidRPr="00910F77">
        <w:rPr>
          <w:rStyle w:val="FontStyle12"/>
          <w:sz w:val="16"/>
          <w:szCs w:val="16"/>
          <w:lang w:eastAsia="uk-UA"/>
        </w:rPr>
        <w:t xml:space="preserve"> </w:t>
      </w:r>
      <w:r w:rsidRPr="00910F77">
        <w:rPr>
          <w:rStyle w:val="FontStyle12"/>
          <w:sz w:val="16"/>
          <w:szCs w:val="16"/>
          <w:lang w:eastAsia="uk-UA"/>
        </w:rPr>
        <w:t>не явил</w:t>
      </w:r>
      <w:r w:rsidRPr="00910F77">
        <w:rPr>
          <w:rStyle w:val="FontStyle12"/>
          <w:sz w:val="16"/>
          <w:szCs w:val="16"/>
          <w:lang w:eastAsia="uk-UA"/>
        </w:rPr>
        <w:t>а</w:t>
      </w:r>
      <w:r w:rsidRPr="00910F77">
        <w:rPr>
          <w:rStyle w:val="FontStyle12"/>
          <w:sz w:val="16"/>
          <w:szCs w:val="16"/>
          <w:lang w:eastAsia="uk-UA"/>
        </w:rPr>
        <w:t>с</w:t>
      </w:r>
      <w:r w:rsidRPr="00910F77">
        <w:rPr>
          <w:rStyle w:val="FontStyle12"/>
          <w:sz w:val="16"/>
          <w:szCs w:val="16"/>
          <w:lang w:eastAsia="uk-UA"/>
        </w:rPr>
        <w:t>ь</w:t>
      </w:r>
      <w:r w:rsidRPr="00910F77">
        <w:rPr>
          <w:rStyle w:val="FontStyle12"/>
          <w:sz w:val="16"/>
          <w:szCs w:val="16"/>
          <w:lang w:eastAsia="uk-UA"/>
        </w:rPr>
        <w:t xml:space="preserve">, о времени </w:t>
      </w:r>
      <w:r w:rsidRPr="00910F77">
        <w:rPr>
          <w:rStyle w:val="FontStyle12"/>
          <w:sz w:val="16"/>
          <w:szCs w:val="16"/>
          <w:lang w:eastAsia="uk-UA"/>
        </w:rPr>
        <w:t xml:space="preserve">и </w:t>
      </w:r>
      <w:r w:rsidRPr="00910F77">
        <w:rPr>
          <w:rStyle w:val="FontStyle12"/>
          <w:sz w:val="16"/>
          <w:szCs w:val="16"/>
          <w:lang w:eastAsia="uk-UA"/>
        </w:rPr>
        <w:t xml:space="preserve">месте </w:t>
      </w:r>
      <w:r w:rsidRPr="00910F77">
        <w:rPr>
          <w:rStyle w:val="FontStyle12"/>
          <w:sz w:val="16"/>
          <w:szCs w:val="16"/>
          <w:lang w:eastAsia="uk-UA"/>
        </w:rPr>
        <w:t>рассмотрения</w:t>
      </w:r>
      <w:r w:rsidRPr="00910F77">
        <w:rPr>
          <w:rStyle w:val="FontStyle12"/>
          <w:sz w:val="16"/>
          <w:szCs w:val="16"/>
          <w:lang w:eastAsia="uk-UA"/>
        </w:rPr>
        <w:t xml:space="preserve"> дела уведомлен надлежащим образом, телефонограммой</w:t>
      </w:r>
      <w:r w:rsidRPr="00910F77">
        <w:rPr>
          <w:rStyle w:val="FontStyle12"/>
          <w:sz w:val="16"/>
          <w:szCs w:val="16"/>
          <w:lang w:eastAsia="uk-UA"/>
        </w:rPr>
        <w:t xml:space="preserve">, </w:t>
      </w:r>
      <w:r w:rsidRPr="00910F77">
        <w:rPr>
          <w:rStyle w:val="FontStyle12"/>
          <w:sz w:val="16"/>
          <w:szCs w:val="16"/>
          <w:lang w:eastAsia="uk-UA"/>
        </w:rPr>
        <w:t>в адрес судебного участка направила</w:t>
      </w:r>
      <w:r w:rsidRPr="00910F77">
        <w:rPr>
          <w:rStyle w:val="FontStyle12"/>
          <w:sz w:val="16"/>
          <w:szCs w:val="16"/>
          <w:lang w:eastAsia="uk-UA"/>
        </w:rPr>
        <w:t xml:space="preserve"> ходатай</w:t>
      </w:r>
      <w:r w:rsidRPr="00910F77">
        <w:rPr>
          <w:rStyle w:val="FontStyle12"/>
          <w:sz w:val="16"/>
          <w:szCs w:val="16"/>
          <w:lang w:eastAsia="uk-UA"/>
        </w:rPr>
        <w:t>ств</w:t>
      </w:r>
      <w:r w:rsidRPr="00910F77">
        <w:rPr>
          <w:rStyle w:val="FontStyle12"/>
          <w:sz w:val="16"/>
          <w:szCs w:val="16"/>
          <w:lang w:eastAsia="uk-UA"/>
        </w:rPr>
        <w:t>а</w:t>
      </w:r>
      <w:r w:rsidRPr="00910F77">
        <w:rPr>
          <w:rStyle w:val="FontStyle12"/>
          <w:sz w:val="16"/>
          <w:szCs w:val="16"/>
          <w:lang w:eastAsia="uk-UA"/>
        </w:rPr>
        <w:t xml:space="preserve"> </w:t>
      </w:r>
      <w:r w:rsidRPr="00910F77">
        <w:rPr>
          <w:rStyle w:val="FontStyle12"/>
          <w:sz w:val="16"/>
          <w:szCs w:val="16"/>
          <w:lang w:eastAsia="uk-UA"/>
        </w:rPr>
        <w:t>о</w:t>
      </w:r>
      <w:r w:rsidRPr="00910F77">
        <w:rPr>
          <w:rStyle w:val="FontStyle12"/>
          <w:sz w:val="16"/>
          <w:szCs w:val="16"/>
          <w:lang w:eastAsia="uk-UA"/>
        </w:rPr>
        <w:t xml:space="preserve"> рассмотрения дела </w:t>
      </w:r>
      <w:r w:rsidRPr="00910F77">
        <w:rPr>
          <w:rStyle w:val="FontStyle12"/>
          <w:sz w:val="16"/>
          <w:szCs w:val="16"/>
          <w:lang w:eastAsia="uk-UA"/>
        </w:rPr>
        <w:t>в ее отсутствие</w:t>
      </w:r>
      <w:r w:rsidRPr="00910F77">
        <w:rPr>
          <w:rStyle w:val="FontStyle12"/>
          <w:sz w:val="16"/>
          <w:szCs w:val="16"/>
          <w:lang w:eastAsia="uk-UA"/>
        </w:rPr>
        <w:t>.</w:t>
      </w:r>
    </w:p>
    <w:p w:rsidR="00E62252" w:rsidRPr="00910F77" w:rsidP="00E62252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910F77">
        <w:rPr>
          <w:rStyle w:val="FontStyle12"/>
          <w:sz w:val="16"/>
          <w:szCs w:val="16"/>
          <w:lang w:eastAsia="uk-UA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Pr="00910F77">
        <w:rPr>
          <w:rStyle w:val="FontStyle12"/>
          <w:sz w:val="16"/>
          <w:szCs w:val="16"/>
          <w:lang w:eastAsia="uk-UA"/>
        </w:rPr>
        <w:t>Паличевой Е.А</w:t>
      </w:r>
      <w:r w:rsidRPr="00910F77">
        <w:rPr>
          <w:rStyle w:val="FontStyle12"/>
          <w:sz w:val="16"/>
          <w:szCs w:val="16"/>
          <w:lang w:eastAsia="uk-UA"/>
        </w:rPr>
        <w:t>.</w:t>
      </w:r>
      <w:r w:rsidRPr="00910F77">
        <w:rPr>
          <w:rStyle w:val="FontStyle12"/>
          <w:sz w:val="16"/>
          <w:szCs w:val="16"/>
          <w:lang w:eastAsia="uk-UA"/>
        </w:rPr>
        <w:tab/>
      </w:r>
    </w:p>
    <w:p w:rsidR="002C7328" w:rsidRPr="00910F77" w:rsidP="00E62252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910F77">
        <w:rPr>
          <w:rStyle w:val="FontStyle12"/>
          <w:sz w:val="16"/>
          <w:szCs w:val="16"/>
          <w:lang w:eastAsia="uk-UA"/>
        </w:rPr>
        <w:t xml:space="preserve">Решая вопрос о наличии оснований для привлечения </w:t>
      </w:r>
      <w:r w:rsidRPr="00910F77">
        <w:rPr>
          <w:rStyle w:val="FontStyle12"/>
          <w:sz w:val="16"/>
          <w:szCs w:val="16"/>
          <w:lang w:eastAsia="uk-UA"/>
        </w:rPr>
        <w:t>Паличевой Е.А</w:t>
      </w:r>
      <w:r w:rsidRPr="00910F77">
        <w:rPr>
          <w:rStyle w:val="FontStyle12"/>
          <w:sz w:val="16"/>
          <w:szCs w:val="16"/>
          <w:lang w:eastAsia="uk-UA"/>
        </w:rPr>
        <w:t xml:space="preserve">. – </w:t>
      </w:r>
      <w:r w:rsidRPr="00910F77">
        <w:rPr>
          <w:rStyle w:val="FontStyle12"/>
          <w:sz w:val="16"/>
          <w:szCs w:val="16"/>
          <w:lang w:eastAsia="uk-UA"/>
        </w:rPr>
        <w:t xml:space="preserve">генерального </w:t>
      </w:r>
      <w:r w:rsidRPr="00910F77">
        <w:rPr>
          <w:rStyle w:val="FontStyle12"/>
          <w:sz w:val="16"/>
          <w:szCs w:val="16"/>
          <w:lang w:eastAsia="uk-UA"/>
        </w:rPr>
        <w:t xml:space="preserve">директора </w:t>
      </w:r>
      <w:r w:rsidRPr="00910F77" w:rsidR="00910F77">
        <w:rPr>
          <w:sz w:val="16"/>
          <w:szCs w:val="16"/>
        </w:rPr>
        <w:t>&lt;данные изъяты&gt;</w:t>
      </w:r>
      <w:r w:rsidRPr="00910F77">
        <w:rPr>
          <w:rStyle w:val="FontStyle12"/>
          <w:sz w:val="16"/>
          <w:szCs w:val="16"/>
          <w:lang w:eastAsia="uk-UA"/>
        </w:rPr>
        <w:t>,</w:t>
      </w:r>
      <w:r w:rsidRPr="00910F77">
        <w:rPr>
          <w:rStyle w:val="FontStyle12"/>
          <w:sz w:val="16"/>
          <w:szCs w:val="16"/>
          <w:lang w:eastAsia="uk-UA"/>
        </w:rPr>
        <w:t xml:space="preserve"> к административной ответственности по признакам правонарушения, предусмотренного </w:t>
      </w:r>
      <w:r w:rsidRPr="00910F77">
        <w:rPr>
          <w:rStyle w:val="FontStyle12"/>
          <w:sz w:val="16"/>
          <w:szCs w:val="16"/>
          <w:lang w:eastAsia="uk-UA"/>
        </w:rPr>
        <w:t xml:space="preserve">ст. 15.33.2 </w:t>
      </w:r>
      <w:r w:rsidRPr="00910F77">
        <w:rPr>
          <w:rStyle w:val="FontStyle12"/>
          <w:sz w:val="16"/>
          <w:szCs w:val="16"/>
          <w:lang w:eastAsia="uk-UA"/>
        </w:rPr>
        <w:t>Кодекса Российской Федерации об административных правонар</w:t>
      </w:r>
      <w:r w:rsidRPr="00910F77">
        <w:rPr>
          <w:rStyle w:val="FontStyle12"/>
          <w:sz w:val="16"/>
          <w:szCs w:val="16"/>
          <w:lang w:eastAsia="uk-UA"/>
        </w:rPr>
        <w:t>ушениях, исхожу из следующего.</w:t>
      </w:r>
    </w:p>
    <w:p w:rsidR="002C7328" w:rsidRPr="00910F77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910F77">
        <w:rPr>
          <w:rStyle w:val="FontStyle12"/>
          <w:sz w:val="16"/>
          <w:szCs w:val="16"/>
          <w:lang w:eastAsia="uk-UA"/>
        </w:rPr>
        <w:t>В соответствии со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</w:t>
      </w:r>
      <w:r w:rsidRPr="00910F77">
        <w:rPr>
          <w:rStyle w:val="FontStyle12"/>
          <w:sz w:val="16"/>
          <w:szCs w:val="16"/>
          <w:lang w:eastAsia="uk-UA"/>
        </w:rPr>
        <w:t xml:space="preserve">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</w:t>
      </w:r>
      <w:r w:rsidRPr="00910F77">
        <w:rPr>
          <w:rStyle w:val="FontStyle12"/>
          <w:sz w:val="16"/>
          <w:szCs w:val="16"/>
          <w:lang w:eastAsia="uk-UA"/>
        </w:rPr>
        <w:t>административных правонарушений</w:t>
      </w:r>
      <w:r w:rsidRPr="00910F77">
        <w:rPr>
          <w:rStyle w:val="FontStyle12"/>
          <w:sz w:val="16"/>
          <w:szCs w:val="16"/>
          <w:lang w:eastAsia="uk-UA"/>
        </w:rPr>
        <w:t>.</w:t>
      </w:r>
    </w:p>
    <w:p w:rsidR="002C7328" w:rsidRPr="00910F77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910F77">
        <w:rPr>
          <w:rStyle w:val="FontStyle12"/>
          <w:sz w:val="16"/>
          <w:szCs w:val="16"/>
          <w:lang w:eastAsia="uk-UA"/>
        </w:rPr>
        <w:t>В силу</w:t>
      </w:r>
      <w:r w:rsidRPr="00910F77">
        <w:rPr>
          <w:rStyle w:val="FontStyle12"/>
          <w:sz w:val="16"/>
          <w:szCs w:val="16"/>
          <w:lang w:eastAsia="uk-UA"/>
        </w:rPr>
        <w:t xml:space="preserve"> положений ч</w:t>
      </w:r>
      <w:r w:rsidRPr="00910F77">
        <w:rPr>
          <w:rStyle w:val="FontStyle12"/>
          <w:sz w:val="16"/>
          <w:szCs w:val="16"/>
          <w:lang w:eastAsia="uk-UA"/>
        </w:rPr>
        <w:t>.</w:t>
      </w:r>
      <w:r w:rsidRPr="00910F77">
        <w:rPr>
          <w:rStyle w:val="FontStyle12"/>
          <w:sz w:val="16"/>
          <w:szCs w:val="16"/>
          <w:lang w:eastAsia="uk-UA"/>
        </w:rPr>
        <w:t xml:space="preserve"> 1 ст</w:t>
      </w:r>
      <w:r w:rsidRPr="00910F77">
        <w:rPr>
          <w:rStyle w:val="FontStyle12"/>
          <w:sz w:val="16"/>
          <w:szCs w:val="16"/>
          <w:lang w:eastAsia="uk-UA"/>
        </w:rPr>
        <w:t>.</w:t>
      </w:r>
      <w:r w:rsidRPr="00910F77">
        <w:rPr>
          <w:rStyle w:val="FontStyle12"/>
          <w:sz w:val="16"/>
          <w:szCs w:val="16"/>
          <w:lang w:eastAsia="uk-UA"/>
        </w:rPr>
        <w:t xml:space="preserve"> 1.6 Кодекса</w:t>
      </w:r>
      <w:r w:rsidRPr="00910F77">
        <w:rPr>
          <w:rStyle w:val="FontStyle12"/>
          <w:sz w:val="16"/>
          <w:szCs w:val="16"/>
          <w:lang w:eastAsia="uk-UA"/>
        </w:rPr>
        <w:t xml:space="preserve">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</w:t>
      </w:r>
      <w:r w:rsidRPr="00910F77">
        <w:rPr>
          <w:rStyle w:val="FontStyle12"/>
          <w:sz w:val="16"/>
          <w:szCs w:val="16"/>
          <w:lang w:eastAsia="uk-UA"/>
        </w:rPr>
        <w:t>законом порядка привлечения лица к административной ответственности.</w:t>
      </w:r>
    </w:p>
    <w:p w:rsidR="002C7328" w:rsidRPr="00910F77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910F77">
        <w:rPr>
          <w:rStyle w:val="FontStyle12"/>
          <w:sz w:val="16"/>
          <w:szCs w:val="16"/>
          <w:lang w:eastAsia="uk-UA"/>
        </w:rPr>
        <w:t>В соответствии с ч</w:t>
      </w:r>
      <w:r w:rsidRPr="00910F77">
        <w:rPr>
          <w:rStyle w:val="FontStyle12"/>
          <w:sz w:val="16"/>
          <w:szCs w:val="16"/>
          <w:lang w:eastAsia="uk-UA"/>
        </w:rPr>
        <w:t>.</w:t>
      </w:r>
      <w:r w:rsidRPr="00910F77">
        <w:rPr>
          <w:rStyle w:val="FontStyle12"/>
          <w:sz w:val="16"/>
          <w:szCs w:val="16"/>
          <w:lang w:eastAsia="uk-UA"/>
        </w:rPr>
        <w:t xml:space="preserve"> 1 ст</w:t>
      </w:r>
      <w:r w:rsidRPr="00910F77">
        <w:rPr>
          <w:rStyle w:val="FontStyle12"/>
          <w:sz w:val="16"/>
          <w:szCs w:val="16"/>
          <w:lang w:eastAsia="uk-UA"/>
        </w:rPr>
        <w:t>.</w:t>
      </w:r>
      <w:r w:rsidRPr="00910F77">
        <w:rPr>
          <w:rStyle w:val="FontStyle12"/>
          <w:sz w:val="16"/>
          <w:szCs w:val="16"/>
          <w:lang w:eastAsia="uk-UA"/>
        </w:rPr>
        <w:t xml:space="preserve"> 28.2 Кодекса Российской Федерации об административных правонарушениях, о совершении административного правонарушения составляется протокол, за исключением случае</w:t>
      </w:r>
      <w:r w:rsidRPr="00910F77">
        <w:rPr>
          <w:rStyle w:val="FontStyle12"/>
          <w:sz w:val="16"/>
          <w:szCs w:val="16"/>
          <w:lang w:eastAsia="uk-UA"/>
        </w:rPr>
        <w:t>в, предусмотренных статьей 28.4, частями 1 и 3 статьи 28.6 указанного Кодекса.</w:t>
      </w:r>
    </w:p>
    <w:p w:rsidR="002C7328" w:rsidRPr="00910F77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910F77">
        <w:rPr>
          <w:rStyle w:val="FontStyle12"/>
          <w:sz w:val="16"/>
          <w:szCs w:val="16"/>
          <w:lang w:eastAsia="uk-UA"/>
        </w:rPr>
        <w:t>По смыслу ст</w:t>
      </w:r>
      <w:r w:rsidRPr="00910F77">
        <w:rPr>
          <w:rStyle w:val="FontStyle12"/>
          <w:sz w:val="16"/>
          <w:szCs w:val="16"/>
          <w:lang w:eastAsia="uk-UA"/>
        </w:rPr>
        <w:t>.</w:t>
      </w:r>
      <w:r w:rsidRPr="00910F77">
        <w:rPr>
          <w:rStyle w:val="FontStyle12"/>
          <w:sz w:val="16"/>
          <w:szCs w:val="16"/>
          <w:lang w:eastAsia="uk-UA"/>
        </w:rPr>
        <w:t xml:space="preserve"> 28.2 Кодекса Российской Федерации об административных правонарушениях, протокол об административном правонарушении составляется с участием лица, в отношении которо</w:t>
      </w:r>
      <w:r w:rsidRPr="00910F77">
        <w:rPr>
          <w:rStyle w:val="FontStyle12"/>
          <w:sz w:val="16"/>
          <w:szCs w:val="16"/>
          <w:lang w:eastAsia="uk-UA"/>
        </w:rPr>
        <w:t>го ведется производство по делу об административном правонарушении.</w:t>
      </w:r>
    </w:p>
    <w:p w:rsidR="002C7328" w:rsidRPr="00910F77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910F77">
        <w:rPr>
          <w:rStyle w:val="FontStyle12"/>
          <w:sz w:val="16"/>
          <w:szCs w:val="16"/>
          <w:lang w:eastAsia="uk-UA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</w:t>
      </w:r>
      <w:r w:rsidRPr="00910F77">
        <w:rPr>
          <w:rStyle w:val="FontStyle12"/>
          <w:sz w:val="16"/>
          <w:szCs w:val="16"/>
          <w:lang w:eastAsia="uk-UA"/>
        </w:rPr>
        <w:t xml:space="preserve">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</w:t>
      </w:r>
      <w:r w:rsidRPr="00910F77">
        <w:rPr>
          <w:rStyle w:val="FontStyle12"/>
          <w:sz w:val="16"/>
          <w:szCs w:val="16"/>
          <w:lang w:eastAsia="uk-UA"/>
        </w:rPr>
        <w:t>.</w:t>
      </w:r>
      <w:r w:rsidRPr="00910F77">
        <w:rPr>
          <w:rStyle w:val="FontStyle12"/>
          <w:sz w:val="16"/>
          <w:szCs w:val="16"/>
          <w:lang w:eastAsia="uk-UA"/>
        </w:rPr>
        <w:t xml:space="preserve"> 4 ст</w:t>
      </w:r>
      <w:r w:rsidRPr="00910F77">
        <w:rPr>
          <w:rStyle w:val="FontStyle12"/>
          <w:sz w:val="16"/>
          <w:szCs w:val="16"/>
          <w:lang w:eastAsia="uk-UA"/>
        </w:rPr>
        <w:t>.</w:t>
      </w:r>
      <w:r w:rsidRPr="00910F77">
        <w:rPr>
          <w:rStyle w:val="FontStyle12"/>
          <w:sz w:val="16"/>
          <w:szCs w:val="16"/>
          <w:lang w:eastAsia="uk-UA"/>
        </w:rPr>
        <w:t xml:space="preserve"> 28.2 Кодекса Российской Федерации об административных правонаруш</w:t>
      </w:r>
      <w:r w:rsidRPr="00910F77">
        <w:rPr>
          <w:rStyle w:val="FontStyle12"/>
          <w:sz w:val="16"/>
          <w:szCs w:val="16"/>
          <w:lang w:eastAsia="uk-UA"/>
        </w:rPr>
        <w:t>ениях</w:t>
      </w:r>
      <w:r w:rsidRPr="00910F77">
        <w:rPr>
          <w:rStyle w:val="FontStyle12"/>
          <w:sz w:val="16"/>
          <w:szCs w:val="16"/>
          <w:lang w:eastAsia="uk-UA"/>
        </w:rPr>
        <w:t>).</w:t>
      </w:r>
    </w:p>
    <w:p w:rsidR="002C7328" w:rsidRPr="00910F77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910F77">
        <w:rPr>
          <w:rStyle w:val="FontStyle12"/>
          <w:sz w:val="16"/>
          <w:szCs w:val="16"/>
          <w:lang w:eastAsia="uk-UA"/>
        </w:rPr>
        <w:t>Согласно ч</w:t>
      </w:r>
      <w:r w:rsidRPr="00910F77">
        <w:rPr>
          <w:rStyle w:val="FontStyle12"/>
          <w:sz w:val="16"/>
          <w:szCs w:val="16"/>
          <w:lang w:eastAsia="uk-UA"/>
        </w:rPr>
        <w:t xml:space="preserve">. </w:t>
      </w:r>
      <w:r w:rsidRPr="00910F77">
        <w:rPr>
          <w:rStyle w:val="FontStyle12"/>
          <w:sz w:val="16"/>
          <w:szCs w:val="16"/>
          <w:lang w:eastAsia="uk-UA"/>
        </w:rPr>
        <w:t>4.1 ст.</w:t>
      </w:r>
      <w:r w:rsidRPr="00910F77">
        <w:rPr>
          <w:rStyle w:val="FontStyle12"/>
          <w:sz w:val="16"/>
          <w:szCs w:val="16"/>
          <w:lang w:eastAsia="uk-UA"/>
        </w:rPr>
        <w:t xml:space="preserve"> 28.2 Кодекса Российской Федерации об административных правонарушениях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</w:t>
      </w:r>
      <w:r w:rsidRPr="00910F77">
        <w:rPr>
          <w:rStyle w:val="FontStyle12"/>
          <w:sz w:val="16"/>
          <w:szCs w:val="16"/>
          <w:lang w:eastAsia="uk-UA"/>
        </w:rPr>
        <w:t xml:space="preserve">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</w:t>
      </w:r>
      <w:r w:rsidRPr="00910F77">
        <w:rPr>
          <w:rStyle w:val="FontStyle12"/>
          <w:sz w:val="16"/>
          <w:szCs w:val="16"/>
          <w:lang w:eastAsia="uk-UA"/>
        </w:rPr>
        <w:t>в течение трех дней со дня составления указанного протокола.</w:t>
      </w:r>
    </w:p>
    <w:p w:rsidR="00E62252" w:rsidRPr="00910F77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910F77">
        <w:rPr>
          <w:rStyle w:val="FontStyle12"/>
          <w:sz w:val="16"/>
          <w:szCs w:val="16"/>
          <w:lang w:eastAsia="uk-UA"/>
        </w:rPr>
        <w:t xml:space="preserve">Часть 1 </w:t>
      </w:r>
      <w:r w:rsidRPr="00910F77">
        <w:rPr>
          <w:rStyle w:val="FontStyle12"/>
          <w:sz w:val="16"/>
          <w:szCs w:val="16"/>
          <w:lang w:eastAsia="uk-UA"/>
        </w:rPr>
        <w:t>ст.</w:t>
      </w:r>
      <w:r w:rsidRPr="00910F77">
        <w:rPr>
          <w:rStyle w:val="FontStyle12"/>
          <w:sz w:val="16"/>
          <w:szCs w:val="16"/>
          <w:lang w:eastAsia="uk-UA"/>
        </w:rPr>
        <w:t xml:space="preserve"> 25.15 Кодекса Российской Федерации об административных правонарушениях предусматривает, что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</w:t>
      </w:r>
      <w:r w:rsidRPr="00910F77">
        <w:rPr>
          <w:rStyle w:val="FontStyle12"/>
          <w:sz w:val="16"/>
          <w:szCs w:val="16"/>
          <w:lang w:eastAsia="uk-UA"/>
        </w:rPr>
        <w:t>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910F77">
        <w:rPr>
          <w:rStyle w:val="FontStyle12"/>
          <w:sz w:val="16"/>
          <w:szCs w:val="16"/>
          <w:lang w:eastAsia="uk-UA"/>
        </w:rPr>
        <w:t xml:space="preserve"> либо с использованием иных сре</w:t>
      </w:r>
      <w:r w:rsidRPr="00910F77">
        <w:rPr>
          <w:rStyle w:val="FontStyle12"/>
          <w:sz w:val="16"/>
          <w:szCs w:val="16"/>
          <w:lang w:eastAsia="uk-UA"/>
        </w:rPr>
        <w:t>дств св</w:t>
      </w:r>
      <w:r w:rsidRPr="00910F77">
        <w:rPr>
          <w:rStyle w:val="FontStyle12"/>
          <w:sz w:val="16"/>
          <w:szCs w:val="16"/>
          <w:lang w:eastAsia="uk-UA"/>
        </w:rPr>
        <w:t>язи и доста</w:t>
      </w:r>
      <w:r w:rsidRPr="00910F77">
        <w:rPr>
          <w:rStyle w:val="FontStyle12"/>
          <w:sz w:val="16"/>
          <w:szCs w:val="16"/>
          <w:lang w:eastAsia="uk-UA"/>
        </w:rPr>
        <w:t xml:space="preserve">вки, обеспечивающих фиксирование извещения или вызова и его вручение адресату. </w:t>
      </w:r>
    </w:p>
    <w:p w:rsidR="00E62252" w:rsidRPr="00910F77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910F77">
        <w:rPr>
          <w:rStyle w:val="FontStyle12"/>
          <w:sz w:val="16"/>
          <w:szCs w:val="16"/>
          <w:lang w:eastAsia="uk-UA"/>
        </w:rPr>
        <w:t>В соответствии с требованиями ч. 2 ст. 25.15 Кодекса Российской Федерации об административных правонарушениях, извещения, адресованные гражданам, в том числе привлекаемым к адм</w:t>
      </w:r>
      <w:r w:rsidRPr="00910F77">
        <w:rPr>
          <w:rStyle w:val="FontStyle12"/>
          <w:sz w:val="16"/>
          <w:szCs w:val="16"/>
          <w:lang w:eastAsia="uk-UA"/>
        </w:rPr>
        <w:t>инистративной ответственности в качестве должностных лиц, направляются по месту их жительства.</w:t>
      </w:r>
    </w:p>
    <w:p w:rsidR="002C7328" w:rsidRPr="00910F77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910F77">
        <w:rPr>
          <w:rStyle w:val="FontStyle12"/>
          <w:sz w:val="16"/>
          <w:szCs w:val="16"/>
          <w:lang w:eastAsia="uk-UA"/>
        </w:rPr>
        <w:t>Таким образом, положения ст</w:t>
      </w:r>
      <w:r w:rsidRPr="00910F77">
        <w:rPr>
          <w:rStyle w:val="FontStyle12"/>
          <w:sz w:val="16"/>
          <w:szCs w:val="16"/>
          <w:lang w:eastAsia="uk-UA"/>
        </w:rPr>
        <w:t>.</w:t>
      </w:r>
      <w:r w:rsidRPr="00910F77">
        <w:rPr>
          <w:rStyle w:val="FontStyle12"/>
          <w:sz w:val="16"/>
          <w:szCs w:val="16"/>
          <w:lang w:eastAsia="uk-UA"/>
        </w:rPr>
        <w:t xml:space="preserve"> </w:t>
      </w:r>
      <w:r w:rsidRPr="00910F77">
        <w:rPr>
          <w:rStyle w:val="FontStyle12"/>
          <w:sz w:val="16"/>
          <w:szCs w:val="16"/>
          <w:lang w:eastAsia="uk-UA"/>
        </w:rPr>
        <w:t xml:space="preserve">ст. 25.15, </w:t>
      </w:r>
      <w:r w:rsidRPr="00910F77">
        <w:rPr>
          <w:rStyle w:val="FontStyle12"/>
          <w:sz w:val="16"/>
          <w:szCs w:val="16"/>
          <w:lang w:eastAsia="uk-UA"/>
        </w:rPr>
        <w:t xml:space="preserve">28.2 Кодекса Российской Федерации об административных правонарушениях </w:t>
      </w:r>
      <w:r w:rsidRPr="00910F77">
        <w:rPr>
          <w:rStyle w:val="FontStyle12"/>
          <w:sz w:val="16"/>
          <w:szCs w:val="16"/>
          <w:lang w:eastAsia="uk-UA"/>
        </w:rPr>
        <w:t xml:space="preserve">в их системном единстве </w:t>
      </w:r>
      <w:r w:rsidRPr="00910F77">
        <w:rPr>
          <w:rStyle w:val="FontStyle12"/>
          <w:sz w:val="16"/>
          <w:szCs w:val="16"/>
          <w:lang w:eastAsia="uk-UA"/>
        </w:rPr>
        <w:t xml:space="preserve">предоставляют ряд гарантий </w:t>
      </w:r>
      <w:r w:rsidRPr="00910F77">
        <w:rPr>
          <w:rStyle w:val="FontStyle12"/>
          <w:sz w:val="16"/>
          <w:szCs w:val="16"/>
          <w:lang w:eastAsia="uk-UA"/>
        </w:rPr>
        <w:t xml:space="preserve">защиты прав лицам, в отношении которых возбуждено дело об административном правонарушении, в числе которых предусматривают обязательное извещение </w:t>
      </w:r>
      <w:r w:rsidRPr="00910F77">
        <w:rPr>
          <w:rStyle w:val="FontStyle12"/>
          <w:sz w:val="16"/>
          <w:szCs w:val="16"/>
          <w:lang w:eastAsia="uk-UA"/>
        </w:rPr>
        <w:t xml:space="preserve">лица, в отношении которого ведется производство по делу об административном правонарушении, </w:t>
      </w:r>
      <w:r w:rsidRPr="00910F77">
        <w:rPr>
          <w:rStyle w:val="FontStyle12"/>
          <w:sz w:val="16"/>
          <w:szCs w:val="16"/>
          <w:lang w:eastAsia="uk-UA"/>
        </w:rPr>
        <w:t xml:space="preserve">о времени и месте </w:t>
      </w:r>
      <w:r w:rsidRPr="00910F77">
        <w:rPr>
          <w:rStyle w:val="FontStyle12"/>
          <w:sz w:val="16"/>
          <w:szCs w:val="16"/>
          <w:lang w:eastAsia="uk-UA"/>
        </w:rPr>
        <w:t>составления протокола</w:t>
      </w:r>
      <w:r w:rsidRPr="00910F77">
        <w:rPr>
          <w:rStyle w:val="FontStyle12"/>
          <w:sz w:val="16"/>
          <w:szCs w:val="16"/>
          <w:lang w:eastAsia="uk-UA"/>
        </w:rPr>
        <w:t xml:space="preserve">, в данном случае по месту </w:t>
      </w:r>
      <w:r w:rsidRPr="00910F77">
        <w:rPr>
          <w:rStyle w:val="FontStyle12"/>
          <w:sz w:val="16"/>
          <w:szCs w:val="16"/>
          <w:lang w:eastAsia="uk-UA"/>
        </w:rPr>
        <w:t>их</w:t>
      </w:r>
      <w:r w:rsidRPr="00910F77">
        <w:rPr>
          <w:rStyle w:val="FontStyle12"/>
          <w:sz w:val="16"/>
          <w:szCs w:val="16"/>
          <w:lang w:eastAsia="uk-UA"/>
        </w:rPr>
        <w:t xml:space="preserve"> жительства</w:t>
      </w:r>
      <w:r w:rsidRPr="00910F77">
        <w:rPr>
          <w:rStyle w:val="FontStyle12"/>
          <w:sz w:val="16"/>
          <w:szCs w:val="16"/>
          <w:lang w:eastAsia="uk-UA"/>
        </w:rPr>
        <w:t xml:space="preserve">. </w:t>
      </w:r>
    </w:p>
    <w:p w:rsidR="002C7328" w:rsidRPr="00910F77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910F77">
        <w:rPr>
          <w:rStyle w:val="FontStyle12"/>
          <w:sz w:val="16"/>
          <w:szCs w:val="16"/>
          <w:lang w:eastAsia="uk-UA"/>
        </w:rPr>
        <w:t xml:space="preserve">Из содержания указанных норм следует, что возможность составления протокола об административном правонарушении при отсутствии </w:t>
      </w:r>
      <w:r w:rsidRPr="00910F77">
        <w:rPr>
          <w:rStyle w:val="FontStyle12"/>
          <w:sz w:val="16"/>
          <w:szCs w:val="16"/>
          <w:lang w:eastAsia="uk-UA"/>
        </w:rPr>
        <w:t>лица, в отношении которого ведется производство по делу об админис</w:t>
      </w:r>
      <w:r w:rsidRPr="00910F77">
        <w:rPr>
          <w:rStyle w:val="FontStyle12"/>
          <w:sz w:val="16"/>
          <w:szCs w:val="16"/>
          <w:lang w:eastAsia="uk-UA"/>
        </w:rPr>
        <w:t>тративном правонарушении</w:t>
      </w:r>
      <w:r w:rsidRPr="00910F77">
        <w:rPr>
          <w:rStyle w:val="FontStyle12"/>
          <w:sz w:val="16"/>
          <w:szCs w:val="16"/>
          <w:lang w:eastAsia="uk-UA"/>
        </w:rPr>
        <w:t>,</w:t>
      </w:r>
      <w:r w:rsidRPr="00910F77">
        <w:rPr>
          <w:rStyle w:val="FontStyle12"/>
          <w:sz w:val="16"/>
          <w:szCs w:val="16"/>
          <w:lang w:eastAsia="uk-UA"/>
        </w:rPr>
        <w:t xml:space="preserve"> допускается лишь тогда, когда у административного органа</w:t>
      </w:r>
      <w:r w:rsidRPr="00910F77">
        <w:rPr>
          <w:rStyle w:val="FontStyle12"/>
          <w:sz w:val="16"/>
          <w:szCs w:val="16"/>
          <w:lang w:eastAsia="uk-UA"/>
        </w:rPr>
        <w:t xml:space="preserve"> (должностного лица)</w:t>
      </w:r>
      <w:r w:rsidRPr="00910F77">
        <w:rPr>
          <w:rStyle w:val="FontStyle12"/>
          <w:sz w:val="16"/>
          <w:szCs w:val="16"/>
          <w:lang w:eastAsia="uk-UA"/>
        </w:rPr>
        <w:t xml:space="preserve"> имеются сведения, свидетельствующие о получении этим лицом соответствующей информации о составлении протокола.</w:t>
      </w:r>
    </w:p>
    <w:p w:rsidR="002C7328" w:rsidRPr="00910F77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910F77">
        <w:rPr>
          <w:rStyle w:val="FontStyle12"/>
          <w:sz w:val="16"/>
          <w:szCs w:val="16"/>
          <w:lang w:eastAsia="uk-UA"/>
        </w:rPr>
        <w:t>При этом б</w:t>
      </w:r>
      <w:r w:rsidRPr="00910F77">
        <w:rPr>
          <w:rStyle w:val="FontStyle12"/>
          <w:sz w:val="16"/>
          <w:szCs w:val="16"/>
          <w:lang w:eastAsia="uk-UA"/>
        </w:rPr>
        <w:t xml:space="preserve">уквальное понимание </w:t>
      </w:r>
      <w:r w:rsidRPr="00910F77">
        <w:rPr>
          <w:rStyle w:val="FontStyle12"/>
          <w:sz w:val="16"/>
          <w:szCs w:val="16"/>
          <w:lang w:eastAsia="uk-UA"/>
        </w:rPr>
        <w:t>положений вы</w:t>
      </w:r>
      <w:r w:rsidRPr="00910F77">
        <w:rPr>
          <w:rStyle w:val="FontStyle12"/>
          <w:sz w:val="16"/>
          <w:szCs w:val="16"/>
          <w:lang w:eastAsia="uk-UA"/>
        </w:rPr>
        <w:t>шеуказанных правовых норм</w:t>
      </w:r>
      <w:r w:rsidRPr="00910F77">
        <w:rPr>
          <w:rStyle w:val="FontStyle12"/>
          <w:sz w:val="16"/>
          <w:szCs w:val="16"/>
          <w:lang w:eastAsia="uk-UA"/>
        </w:rPr>
        <w:t xml:space="preserve"> Кодекса Российской Федерации об административных правонарушениях означает, что даже при наличии данных о получении извещения участниками производства по делу, но без документального подтверждения</w:t>
      </w:r>
      <w:r w:rsidRPr="00910F77">
        <w:rPr>
          <w:rStyle w:val="FontStyle12"/>
          <w:sz w:val="16"/>
          <w:szCs w:val="16"/>
          <w:lang w:eastAsia="uk-UA"/>
        </w:rPr>
        <w:t xml:space="preserve"> данного обстоятельства,</w:t>
      </w:r>
      <w:r w:rsidRPr="00910F77">
        <w:rPr>
          <w:rStyle w:val="FontStyle12"/>
          <w:sz w:val="16"/>
          <w:szCs w:val="16"/>
          <w:lang w:eastAsia="uk-UA"/>
        </w:rPr>
        <w:t xml:space="preserve"> </w:t>
      </w:r>
      <w:r w:rsidRPr="00910F77">
        <w:rPr>
          <w:rStyle w:val="FontStyle12"/>
          <w:sz w:val="16"/>
          <w:szCs w:val="16"/>
          <w:lang w:eastAsia="uk-UA"/>
        </w:rPr>
        <w:t>протокол н</w:t>
      </w:r>
      <w:r w:rsidRPr="00910F77">
        <w:rPr>
          <w:rStyle w:val="FontStyle12"/>
          <w:sz w:val="16"/>
          <w:szCs w:val="16"/>
          <w:lang w:eastAsia="uk-UA"/>
        </w:rPr>
        <w:t>е может быть составлен.</w:t>
      </w:r>
      <w:r w:rsidRPr="00910F77">
        <w:rPr>
          <w:rStyle w:val="FontStyle12"/>
          <w:sz w:val="16"/>
          <w:szCs w:val="16"/>
          <w:lang w:eastAsia="uk-UA"/>
        </w:rPr>
        <w:t xml:space="preserve"> </w:t>
      </w:r>
      <w:r w:rsidRPr="00910F77">
        <w:rPr>
          <w:rStyle w:val="FontStyle12"/>
          <w:sz w:val="16"/>
          <w:szCs w:val="16"/>
          <w:lang w:eastAsia="uk-UA"/>
        </w:rPr>
        <w:t>Таким образом, а</w:t>
      </w:r>
      <w:r w:rsidRPr="00910F77">
        <w:rPr>
          <w:rStyle w:val="FontStyle12"/>
          <w:sz w:val="16"/>
          <w:szCs w:val="16"/>
          <w:lang w:eastAsia="uk-UA"/>
        </w:rPr>
        <w:t xml:space="preserve">дминистративный орган </w:t>
      </w:r>
      <w:r w:rsidRPr="00910F77">
        <w:rPr>
          <w:rStyle w:val="FontStyle12"/>
          <w:sz w:val="16"/>
          <w:szCs w:val="16"/>
          <w:lang w:eastAsia="uk-UA"/>
        </w:rPr>
        <w:t xml:space="preserve">(должностное лицо) </w:t>
      </w:r>
      <w:r w:rsidRPr="00910F77">
        <w:rPr>
          <w:rStyle w:val="FontStyle12"/>
          <w:sz w:val="16"/>
          <w:szCs w:val="16"/>
          <w:lang w:eastAsia="uk-UA"/>
        </w:rPr>
        <w:t xml:space="preserve">должен располагать </w:t>
      </w:r>
      <w:r w:rsidRPr="00910F77">
        <w:rPr>
          <w:rStyle w:val="FontStyle12"/>
          <w:sz w:val="16"/>
          <w:szCs w:val="16"/>
          <w:lang w:eastAsia="uk-UA"/>
        </w:rPr>
        <w:t>доказательствами</w:t>
      </w:r>
      <w:r w:rsidRPr="00910F77">
        <w:rPr>
          <w:rStyle w:val="FontStyle12"/>
          <w:sz w:val="16"/>
          <w:szCs w:val="16"/>
          <w:lang w:eastAsia="uk-UA"/>
        </w:rPr>
        <w:t xml:space="preserve"> о надлежащем извещении</w:t>
      </w:r>
      <w:r w:rsidRPr="00910F77">
        <w:rPr>
          <w:rStyle w:val="FontStyle12"/>
          <w:sz w:val="16"/>
          <w:szCs w:val="16"/>
          <w:lang w:eastAsia="uk-UA"/>
        </w:rPr>
        <w:t xml:space="preserve"> </w:t>
      </w:r>
      <w:r w:rsidRPr="00910F77">
        <w:rPr>
          <w:rStyle w:val="FontStyle12"/>
          <w:sz w:val="16"/>
          <w:szCs w:val="16"/>
          <w:lang w:eastAsia="uk-UA"/>
        </w:rPr>
        <w:t>лица, в отношении которого ведется производство по делу об административном правонарушении</w:t>
      </w:r>
      <w:r w:rsidRPr="00910F77">
        <w:rPr>
          <w:rStyle w:val="FontStyle12"/>
          <w:sz w:val="16"/>
          <w:szCs w:val="16"/>
          <w:lang w:eastAsia="uk-UA"/>
        </w:rPr>
        <w:t>.</w:t>
      </w:r>
    </w:p>
    <w:p w:rsidR="002C7328" w:rsidRPr="00910F77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910F77">
        <w:rPr>
          <w:rStyle w:val="FontStyle12"/>
          <w:sz w:val="16"/>
          <w:szCs w:val="16"/>
          <w:lang w:eastAsia="uk-UA"/>
        </w:rPr>
        <w:t>Лишая лицо возможности п</w:t>
      </w:r>
      <w:r w:rsidRPr="00910F77">
        <w:rPr>
          <w:rStyle w:val="FontStyle12"/>
          <w:sz w:val="16"/>
          <w:szCs w:val="16"/>
          <w:lang w:eastAsia="uk-UA"/>
        </w:rPr>
        <w:t xml:space="preserve">ользоваться процессуальными правами при рассмотрении дела об административном правонарушении, административный орган </w:t>
      </w:r>
      <w:r w:rsidRPr="00910F77">
        <w:rPr>
          <w:rStyle w:val="FontStyle12"/>
          <w:sz w:val="16"/>
          <w:szCs w:val="16"/>
          <w:lang w:eastAsia="uk-UA"/>
        </w:rPr>
        <w:t xml:space="preserve">(должностное лицо) </w:t>
      </w:r>
      <w:r w:rsidRPr="00910F77">
        <w:rPr>
          <w:rStyle w:val="FontStyle12"/>
          <w:sz w:val="16"/>
          <w:szCs w:val="16"/>
          <w:lang w:eastAsia="uk-UA"/>
        </w:rPr>
        <w:t xml:space="preserve">нарушает </w:t>
      </w:r>
      <w:r w:rsidRPr="00910F77">
        <w:rPr>
          <w:rStyle w:val="FontStyle12"/>
          <w:sz w:val="16"/>
          <w:szCs w:val="16"/>
          <w:lang w:eastAsia="uk-UA"/>
        </w:rPr>
        <w:t xml:space="preserve">право указанного лица на защиту, а также </w:t>
      </w:r>
      <w:r w:rsidRPr="00910F77">
        <w:rPr>
          <w:rStyle w:val="FontStyle12"/>
          <w:sz w:val="16"/>
          <w:szCs w:val="16"/>
          <w:lang w:eastAsia="uk-UA"/>
        </w:rPr>
        <w:t>предусмотренные Кодексом Российской Федерации об административных прав</w:t>
      </w:r>
      <w:r w:rsidRPr="00910F77">
        <w:rPr>
          <w:rStyle w:val="FontStyle12"/>
          <w:sz w:val="16"/>
          <w:szCs w:val="16"/>
          <w:lang w:eastAsia="uk-UA"/>
        </w:rPr>
        <w:t>онарушениях требования о всестороннем, полном и объективном рассмотрении дела, закрепленные в статье 24.1 Кодекса.</w:t>
      </w:r>
    </w:p>
    <w:p w:rsidR="00360CEB" w:rsidRPr="00910F77" w:rsidP="00E62252">
      <w:pPr>
        <w:ind w:right="-1" w:firstLine="851"/>
        <w:jc w:val="both"/>
        <w:rPr>
          <w:rStyle w:val="FontStyle12"/>
          <w:sz w:val="16"/>
          <w:szCs w:val="16"/>
          <w:lang w:eastAsia="uk-UA"/>
        </w:rPr>
      </w:pPr>
      <w:r w:rsidRPr="00910F77">
        <w:rPr>
          <w:rStyle w:val="FontStyle12"/>
          <w:sz w:val="16"/>
          <w:szCs w:val="16"/>
          <w:lang w:eastAsia="uk-UA"/>
        </w:rPr>
        <w:t xml:space="preserve">Как следует из материалов дела, </w:t>
      </w:r>
      <w:r w:rsidRPr="00910F77">
        <w:rPr>
          <w:rStyle w:val="FontStyle12"/>
          <w:sz w:val="16"/>
          <w:szCs w:val="16"/>
          <w:lang w:eastAsia="uk-UA"/>
        </w:rPr>
        <w:t xml:space="preserve">протокол об административном правонарушении </w:t>
      </w:r>
      <w:r w:rsidRPr="00910F77">
        <w:rPr>
          <w:sz w:val="16"/>
          <w:szCs w:val="16"/>
        </w:rPr>
        <w:t>№</w:t>
      </w:r>
      <w:r w:rsidRPr="00910F77">
        <w:rPr>
          <w:sz w:val="16"/>
          <w:szCs w:val="16"/>
        </w:rPr>
        <w:t xml:space="preserve"> 423</w:t>
      </w:r>
      <w:r w:rsidRPr="00910F77">
        <w:rPr>
          <w:sz w:val="16"/>
          <w:szCs w:val="16"/>
        </w:rPr>
        <w:t xml:space="preserve"> от </w:t>
      </w:r>
      <w:r w:rsidRPr="00910F77">
        <w:rPr>
          <w:sz w:val="16"/>
          <w:szCs w:val="16"/>
        </w:rPr>
        <w:t>27</w:t>
      </w:r>
      <w:r w:rsidRPr="00910F77">
        <w:rPr>
          <w:sz w:val="16"/>
          <w:szCs w:val="16"/>
        </w:rPr>
        <w:t xml:space="preserve"> октября</w:t>
      </w:r>
      <w:r w:rsidRPr="00910F77">
        <w:rPr>
          <w:sz w:val="16"/>
          <w:szCs w:val="16"/>
        </w:rPr>
        <w:t xml:space="preserve"> 2017 года </w:t>
      </w:r>
      <w:r w:rsidRPr="00910F77">
        <w:rPr>
          <w:rStyle w:val="FontStyle12"/>
          <w:sz w:val="16"/>
          <w:szCs w:val="16"/>
          <w:lang w:eastAsia="uk-UA"/>
        </w:rPr>
        <w:t>был составлен в отсутстви</w:t>
      </w:r>
      <w:r w:rsidRPr="00910F77">
        <w:rPr>
          <w:rStyle w:val="FontStyle12"/>
          <w:sz w:val="16"/>
          <w:szCs w:val="16"/>
          <w:lang w:eastAsia="uk-UA"/>
        </w:rPr>
        <w:t>и</w:t>
      </w:r>
      <w:r w:rsidRPr="00910F77">
        <w:rPr>
          <w:rStyle w:val="FontStyle12"/>
          <w:sz w:val="16"/>
          <w:szCs w:val="16"/>
          <w:lang w:eastAsia="uk-UA"/>
        </w:rPr>
        <w:t xml:space="preserve"> </w:t>
      </w:r>
      <w:r w:rsidRPr="00910F77">
        <w:rPr>
          <w:rStyle w:val="FontStyle12"/>
          <w:sz w:val="16"/>
          <w:szCs w:val="16"/>
          <w:lang w:eastAsia="uk-UA"/>
        </w:rPr>
        <w:t xml:space="preserve">генерального </w:t>
      </w:r>
      <w:r w:rsidRPr="00910F77">
        <w:rPr>
          <w:rStyle w:val="FontStyle12"/>
          <w:sz w:val="16"/>
          <w:szCs w:val="16"/>
          <w:lang w:eastAsia="uk-UA"/>
        </w:rPr>
        <w:t xml:space="preserve">директора </w:t>
      </w:r>
      <w:r w:rsidRPr="00910F77" w:rsidR="00910F77">
        <w:rPr>
          <w:sz w:val="16"/>
          <w:szCs w:val="16"/>
        </w:rPr>
        <w:t>&lt;данные изъяты&gt;</w:t>
      </w:r>
      <w:r w:rsidRPr="00910F77">
        <w:rPr>
          <w:rStyle w:val="FontStyle12"/>
          <w:sz w:val="16"/>
          <w:szCs w:val="16"/>
          <w:lang w:eastAsia="uk-UA"/>
        </w:rPr>
        <w:t xml:space="preserve"> </w:t>
      </w:r>
      <w:r w:rsidRPr="00910F77">
        <w:rPr>
          <w:rStyle w:val="FontStyle12"/>
          <w:sz w:val="16"/>
          <w:szCs w:val="16"/>
          <w:lang w:eastAsia="uk-UA"/>
        </w:rPr>
        <w:t>Паличевой</w:t>
      </w:r>
      <w:r w:rsidRPr="00910F77">
        <w:rPr>
          <w:rStyle w:val="FontStyle12"/>
          <w:sz w:val="16"/>
          <w:szCs w:val="16"/>
          <w:lang w:eastAsia="uk-UA"/>
        </w:rPr>
        <w:t xml:space="preserve"> Е.А</w:t>
      </w:r>
      <w:r w:rsidRPr="00910F77">
        <w:rPr>
          <w:rStyle w:val="FontStyle12"/>
          <w:sz w:val="16"/>
          <w:szCs w:val="16"/>
          <w:lang w:eastAsia="uk-UA"/>
        </w:rPr>
        <w:t xml:space="preserve">. Согласно указанному протоколу место жительство </w:t>
      </w:r>
      <w:r w:rsidRPr="00910F77">
        <w:rPr>
          <w:rStyle w:val="FontStyle12"/>
          <w:sz w:val="16"/>
          <w:szCs w:val="16"/>
          <w:lang w:eastAsia="uk-UA"/>
        </w:rPr>
        <w:t>Паличевой Е.А</w:t>
      </w:r>
      <w:r w:rsidRPr="00910F77">
        <w:rPr>
          <w:rStyle w:val="FontStyle12"/>
          <w:sz w:val="16"/>
          <w:szCs w:val="16"/>
          <w:lang w:eastAsia="uk-UA"/>
        </w:rPr>
        <w:t xml:space="preserve">. зарегистрировано </w:t>
      </w:r>
      <w:r w:rsidRPr="00910F77">
        <w:rPr>
          <w:rStyle w:val="FontStyle12"/>
          <w:sz w:val="16"/>
          <w:szCs w:val="16"/>
          <w:lang w:eastAsia="uk-UA"/>
        </w:rPr>
        <w:t xml:space="preserve">по адресу: </w:t>
      </w:r>
      <w:r w:rsidRPr="00910F77" w:rsidR="00910F77">
        <w:rPr>
          <w:sz w:val="16"/>
          <w:szCs w:val="16"/>
        </w:rPr>
        <w:t>&lt;данные изъяты&gt;</w:t>
      </w:r>
      <w:r w:rsidRPr="00910F77">
        <w:rPr>
          <w:rStyle w:val="FontStyle12"/>
          <w:sz w:val="16"/>
          <w:szCs w:val="16"/>
          <w:lang w:eastAsia="uk-UA"/>
        </w:rPr>
        <w:t>. Согласно представленным материалам</w:t>
      </w:r>
      <w:r w:rsidRPr="00910F77">
        <w:rPr>
          <w:rStyle w:val="FontStyle12"/>
          <w:sz w:val="16"/>
          <w:szCs w:val="16"/>
          <w:lang w:eastAsia="uk-UA"/>
        </w:rPr>
        <w:t>,</w:t>
      </w:r>
      <w:r w:rsidRPr="00910F77">
        <w:rPr>
          <w:rStyle w:val="FontStyle12"/>
          <w:sz w:val="16"/>
          <w:szCs w:val="16"/>
          <w:lang w:eastAsia="uk-UA"/>
        </w:rPr>
        <w:t xml:space="preserve"> уведомление №</w:t>
      </w:r>
      <w:r w:rsidRPr="00910F77">
        <w:rPr>
          <w:rStyle w:val="FontStyle12"/>
          <w:sz w:val="16"/>
          <w:szCs w:val="16"/>
          <w:lang w:eastAsia="uk-UA"/>
        </w:rPr>
        <w:t xml:space="preserve"> 9</w:t>
      </w:r>
      <w:r w:rsidRPr="00910F77">
        <w:rPr>
          <w:rStyle w:val="FontStyle12"/>
          <w:sz w:val="16"/>
          <w:szCs w:val="16"/>
          <w:lang w:eastAsia="uk-UA"/>
        </w:rPr>
        <w:t>85</w:t>
      </w:r>
      <w:r w:rsidRPr="00910F77">
        <w:rPr>
          <w:rStyle w:val="FontStyle12"/>
          <w:sz w:val="16"/>
          <w:szCs w:val="16"/>
          <w:lang w:eastAsia="uk-UA"/>
        </w:rPr>
        <w:t xml:space="preserve"> от </w:t>
      </w:r>
      <w:r w:rsidRPr="00910F77">
        <w:rPr>
          <w:rStyle w:val="FontStyle12"/>
          <w:sz w:val="16"/>
          <w:szCs w:val="16"/>
          <w:lang w:eastAsia="uk-UA"/>
        </w:rPr>
        <w:t>21</w:t>
      </w:r>
      <w:r w:rsidRPr="00910F77">
        <w:rPr>
          <w:rStyle w:val="FontStyle12"/>
          <w:sz w:val="16"/>
          <w:szCs w:val="16"/>
          <w:lang w:eastAsia="uk-UA"/>
        </w:rPr>
        <w:t xml:space="preserve">.09.2017 о составлении протокола на </w:t>
      </w:r>
      <w:r w:rsidRPr="00910F77">
        <w:rPr>
          <w:rStyle w:val="FontStyle12"/>
          <w:sz w:val="16"/>
          <w:szCs w:val="16"/>
          <w:lang w:eastAsia="uk-UA"/>
        </w:rPr>
        <w:t>27</w:t>
      </w:r>
      <w:r w:rsidRPr="00910F77">
        <w:rPr>
          <w:rStyle w:val="FontStyle12"/>
          <w:sz w:val="16"/>
          <w:szCs w:val="16"/>
          <w:lang w:eastAsia="uk-UA"/>
        </w:rPr>
        <w:t>.10</w:t>
      </w:r>
      <w:r w:rsidRPr="00910F77">
        <w:rPr>
          <w:rStyle w:val="FontStyle12"/>
          <w:sz w:val="16"/>
          <w:szCs w:val="16"/>
          <w:lang w:eastAsia="uk-UA"/>
        </w:rPr>
        <w:t xml:space="preserve">.2017 направлено по адресу регистрации юридического лица: </w:t>
      </w:r>
      <w:r w:rsidRPr="00910F77" w:rsidR="00910F77">
        <w:rPr>
          <w:sz w:val="16"/>
          <w:szCs w:val="16"/>
        </w:rPr>
        <w:t>&lt;данные изъяты&gt;</w:t>
      </w:r>
      <w:r w:rsidRPr="00910F77">
        <w:rPr>
          <w:rStyle w:val="FontStyle12"/>
          <w:sz w:val="16"/>
          <w:szCs w:val="16"/>
          <w:lang w:eastAsia="uk-UA"/>
        </w:rPr>
        <w:t>. По</w:t>
      </w:r>
      <w:r w:rsidRPr="00910F77">
        <w:rPr>
          <w:rStyle w:val="FontStyle12"/>
          <w:sz w:val="16"/>
          <w:szCs w:val="16"/>
          <w:lang w:eastAsia="uk-UA"/>
        </w:rPr>
        <w:t xml:space="preserve"> данным официального сайта Почта России </w:t>
      </w:r>
      <w:r>
        <w:fldChar w:fldCharType="begin"/>
      </w:r>
      <w:r>
        <w:instrText xml:space="preserve"> HYPERLINK "http://www.russianpost.ru" </w:instrText>
      </w:r>
      <w:r>
        <w:fldChar w:fldCharType="separate"/>
      </w:r>
      <w:r w:rsidRPr="00910F77">
        <w:rPr>
          <w:rStyle w:val="Hyperlink"/>
          <w:sz w:val="16"/>
          <w:szCs w:val="16"/>
          <w:lang w:eastAsia="uk-UA"/>
        </w:rPr>
        <w:t>www.russianpost.ru</w:t>
      </w:r>
      <w:r>
        <w:fldChar w:fldCharType="end"/>
      </w:r>
      <w:r w:rsidRPr="00910F77">
        <w:rPr>
          <w:rStyle w:val="FontStyle12"/>
          <w:sz w:val="16"/>
          <w:szCs w:val="16"/>
          <w:lang w:eastAsia="uk-UA"/>
        </w:rPr>
        <w:t xml:space="preserve"> (почтовый</w:t>
      </w:r>
      <w:r w:rsidRPr="00910F77">
        <w:rPr>
          <w:rStyle w:val="FontStyle12"/>
          <w:sz w:val="16"/>
          <w:szCs w:val="16"/>
          <w:lang w:eastAsia="uk-UA"/>
        </w:rPr>
        <w:t xml:space="preserve"> идентификатор </w:t>
      </w:r>
      <w:r w:rsidRPr="00910F77">
        <w:rPr>
          <w:rStyle w:val="FontStyle12"/>
          <w:sz w:val="16"/>
          <w:szCs w:val="16"/>
          <w:lang w:eastAsia="uk-UA"/>
        </w:rPr>
        <w:t>29503515009477</w:t>
      </w:r>
      <w:r w:rsidRPr="00910F77">
        <w:rPr>
          <w:rStyle w:val="FontStyle12"/>
          <w:sz w:val="16"/>
          <w:szCs w:val="16"/>
          <w:lang w:eastAsia="uk-UA"/>
        </w:rPr>
        <w:t xml:space="preserve"> от </w:t>
      </w:r>
      <w:r w:rsidRPr="00910F77">
        <w:rPr>
          <w:rStyle w:val="FontStyle12"/>
          <w:sz w:val="16"/>
          <w:szCs w:val="16"/>
          <w:lang w:eastAsia="uk-UA"/>
        </w:rPr>
        <w:t>27.10</w:t>
      </w:r>
      <w:r w:rsidRPr="00910F77">
        <w:rPr>
          <w:rStyle w:val="FontStyle12"/>
          <w:sz w:val="16"/>
          <w:szCs w:val="16"/>
          <w:lang w:eastAsia="uk-UA"/>
        </w:rPr>
        <w:t>.2017 имеются сведения о неудачной попытке вручения почтового отправления).</w:t>
      </w:r>
      <w:r w:rsidRPr="00910F77">
        <w:rPr>
          <w:rStyle w:val="FontStyle12"/>
          <w:sz w:val="16"/>
          <w:szCs w:val="16"/>
          <w:lang w:eastAsia="uk-UA"/>
        </w:rPr>
        <w:t xml:space="preserve"> </w:t>
      </w:r>
      <w:r w:rsidRPr="00910F77">
        <w:rPr>
          <w:rStyle w:val="FontStyle12"/>
          <w:sz w:val="16"/>
          <w:szCs w:val="16"/>
          <w:lang w:eastAsia="uk-UA"/>
        </w:rPr>
        <w:t>С</w:t>
      </w:r>
      <w:r w:rsidRPr="00910F77">
        <w:rPr>
          <w:sz w:val="16"/>
          <w:szCs w:val="16"/>
        </w:rPr>
        <w:t xml:space="preserve">ведений, обеспечивающих фиксирование извещения и его вручения </w:t>
      </w:r>
      <w:r w:rsidRPr="00910F77">
        <w:rPr>
          <w:sz w:val="16"/>
          <w:szCs w:val="16"/>
        </w:rPr>
        <w:t>Паличевой Е.А</w:t>
      </w:r>
      <w:r w:rsidRPr="00910F77">
        <w:rPr>
          <w:sz w:val="16"/>
          <w:szCs w:val="16"/>
        </w:rPr>
        <w:t>., материалы дела не содержат</w:t>
      </w:r>
    </w:p>
    <w:p w:rsidR="00EF62CC" w:rsidRPr="00910F77" w:rsidP="00360CEB">
      <w:pPr>
        <w:ind w:right="-1" w:firstLine="851"/>
        <w:jc w:val="both"/>
        <w:rPr>
          <w:rStyle w:val="FontStyle12"/>
          <w:sz w:val="16"/>
          <w:szCs w:val="16"/>
          <w:lang w:eastAsia="uk-UA"/>
        </w:rPr>
      </w:pPr>
      <w:r w:rsidRPr="00910F77">
        <w:rPr>
          <w:rStyle w:val="FontStyle12"/>
          <w:sz w:val="16"/>
          <w:szCs w:val="16"/>
          <w:lang w:eastAsia="uk-UA"/>
        </w:rPr>
        <w:t>При этом Кодекс Российской Федерации</w:t>
      </w:r>
      <w:r w:rsidRPr="00910F77">
        <w:rPr>
          <w:rStyle w:val="FontStyle12"/>
          <w:sz w:val="16"/>
          <w:szCs w:val="16"/>
          <w:lang w:eastAsia="uk-UA"/>
        </w:rPr>
        <w:t xml:space="preserve"> об административных правонарушениях не содержит каких-либо ограничений, связанных с таким извещением, в связи с этим оно в зависимости от конкретных обстоятельств дела может быть произведено с использованием любых доступных сре</w:t>
      </w:r>
      <w:r w:rsidRPr="00910F77">
        <w:rPr>
          <w:rStyle w:val="FontStyle12"/>
          <w:sz w:val="16"/>
          <w:szCs w:val="16"/>
          <w:lang w:eastAsia="uk-UA"/>
        </w:rPr>
        <w:t>дств св</w:t>
      </w:r>
      <w:r w:rsidRPr="00910F77">
        <w:rPr>
          <w:rStyle w:val="FontStyle12"/>
          <w:sz w:val="16"/>
          <w:szCs w:val="16"/>
          <w:lang w:eastAsia="uk-UA"/>
        </w:rPr>
        <w:t>язи, позволяющих конт</w:t>
      </w:r>
      <w:r w:rsidRPr="00910F77">
        <w:rPr>
          <w:rStyle w:val="FontStyle12"/>
          <w:sz w:val="16"/>
          <w:szCs w:val="16"/>
          <w:lang w:eastAsia="uk-UA"/>
        </w:rPr>
        <w:t xml:space="preserve">ролировать получение информации лицом, которому такое извещение направлено. </w:t>
      </w:r>
    </w:p>
    <w:p w:rsidR="00360CEB" w:rsidRPr="00910F77" w:rsidP="00360CEB">
      <w:pPr>
        <w:ind w:right="-1" w:firstLine="851"/>
        <w:jc w:val="both"/>
        <w:rPr>
          <w:rStyle w:val="FontStyle12"/>
          <w:sz w:val="16"/>
          <w:szCs w:val="16"/>
          <w:lang w:eastAsia="uk-UA"/>
        </w:rPr>
      </w:pPr>
      <w:r w:rsidRPr="00910F77">
        <w:rPr>
          <w:rStyle w:val="FontStyle12"/>
          <w:sz w:val="16"/>
          <w:szCs w:val="16"/>
          <w:lang w:eastAsia="uk-UA"/>
        </w:rPr>
        <w:t>Таким образом, в</w:t>
      </w:r>
      <w:r w:rsidRPr="00910F77">
        <w:rPr>
          <w:rStyle w:val="FontStyle12"/>
          <w:sz w:val="16"/>
          <w:szCs w:val="16"/>
          <w:lang w:eastAsia="uk-UA"/>
        </w:rPr>
        <w:t xml:space="preserve"> нарушении указанных правовых норм материалы дела не содержат </w:t>
      </w:r>
      <w:r w:rsidRPr="00910F77">
        <w:rPr>
          <w:rStyle w:val="FontStyle12"/>
          <w:sz w:val="16"/>
          <w:szCs w:val="16"/>
          <w:lang w:eastAsia="uk-UA"/>
        </w:rPr>
        <w:t xml:space="preserve">надлежащих </w:t>
      </w:r>
      <w:r w:rsidRPr="00910F77">
        <w:rPr>
          <w:rStyle w:val="FontStyle12"/>
          <w:sz w:val="16"/>
          <w:szCs w:val="16"/>
          <w:lang w:eastAsia="uk-UA"/>
        </w:rPr>
        <w:t xml:space="preserve">доказательств уведомления </w:t>
      </w:r>
      <w:r w:rsidRPr="00910F77">
        <w:rPr>
          <w:rStyle w:val="FontStyle12"/>
          <w:sz w:val="16"/>
          <w:szCs w:val="16"/>
          <w:lang w:eastAsia="uk-UA"/>
        </w:rPr>
        <w:t>Паличевой Е.А</w:t>
      </w:r>
      <w:r w:rsidRPr="00910F77">
        <w:rPr>
          <w:rStyle w:val="FontStyle12"/>
          <w:sz w:val="16"/>
          <w:szCs w:val="16"/>
          <w:lang w:eastAsia="uk-UA"/>
        </w:rPr>
        <w:t xml:space="preserve">. о месте и времени составления протокола </w:t>
      </w:r>
      <w:r w:rsidRPr="00910F77">
        <w:rPr>
          <w:rStyle w:val="FontStyle12"/>
          <w:sz w:val="16"/>
          <w:szCs w:val="16"/>
          <w:lang w:eastAsia="uk-UA"/>
        </w:rPr>
        <w:t>об админи</w:t>
      </w:r>
      <w:r w:rsidRPr="00910F77">
        <w:rPr>
          <w:rStyle w:val="FontStyle12"/>
          <w:sz w:val="16"/>
          <w:szCs w:val="16"/>
          <w:lang w:eastAsia="uk-UA"/>
        </w:rPr>
        <w:t xml:space="preserve">стративном правонарушении </w:t>
      </w:r>
      <w:r w:rsidRPr="00910F77">
        <w:rPr>
          <w:rStyle w:val="FontStyle12"/>
          <w:sz w:val="16"/>
          <w:szCs w:val="16"/>
          <w:lang w:eastAsia="uk-UA"/>
        </w:rPr>
        <w:t xml:space="preserve">по адресу его места жительства. При этом направление уведомления о месте и времени составления протокола об административном правонарушении по адресу </w:t>
      </w:r>
      <w:r w:rsidRPr="00910F77">
        <w:rPr>
          <w:rStyle w:val="FontStyle12"/>
          <w:sz w:val="16"/>
          <w:szCs w:val="16"/>
          <w:lang w:eastAsia="uk-UA"/>
        </w:rPr>
        <w:t xml:space="preserve">регистрации </w:t>
      </w:r>
      <w:r w:rsidRPr="00910F77">
        <w:rPr>
          <w:rStyle w:val="FontStyle12"/>
          <w:sz w:val="16"/>
          <w:szCs w:val="16"/>
          <w:lang w:eastAsia="uk-UA"/>
        </w:rPr>
        <w:t>юридического лица в силу изложенных правовых норм не является выполн</w:t>
      </w:r>
      <w:r w:rsidRPr="00910F77">
        <w:rPr>
          <w:rStyle w:val="FontStyle12"/>
          <w:sz w:val="16"/>
          <w:szCs w:val="16"/>
          <w:lang w:eastAsia="uk-UA"/>
        </w:rPr>
        <w:t xml:space="preserve">ением требований ч.1,2 ст. 25.15 Кодекса </w:t>
      </w:r>
      <w:r w:rsidRPr="00910F77">
        <w:rPr>
          <w:rStyle w:val="FontStyle12"/>
          <w:sz w:val="16"/>
          <w:szCs w:val="16"/>
          <w:lang w:eastAsia="uk-UA"/>
        </w:rPr>
        <w:t>Российской Федерации</w:t>
      </w:r>
      <w:r w:rsidRPr="00910F77">
        <w:rPr>
          <w:rStyle w:val="FontStyle12"/>
          <w:sz w:val="16"/>
          <w:szCs w:val="16"/>
          <w:lang w:eastAsia="uk-UA"/>
        </w:rPr>
        <w:t xml:space="preserve"> об административных правонарушениях. </w:t>
      </w:r>
    </w:p>
    <w:p w:rsidR="002C7328" w:rsidRPr="00910F77" w:rsidP="003E1BF0">
      <w:pPr>
        <w:ind w:right="-1" w:firstLine="851"/>
        <w:jc w:val="both"/>
        <w:rPr>
          <w:rStyle w:val="FontStyle12"/>
          <w:sz w:val="16"/>
          <w:szCs w:val="16"/>
          <w:lang w:eastAsia="uk-UA"/>
        </w:rPr>
      </w:pPr>
      <w:r w:rsidRPr="00910F77">
        <w:rPr>
          <w:rStyle w:val="FontStyle12"/>
          <w:sz w:val="16"/>
          <w:szCs w:val="16"/>
          <w:lang w:eastAsia="uk-UA"/>
        </w:rPr>
        <w:t>Следует отметить, что невыполнение возложенных на должностное лицо органа, в производстве которого находятся материалы дела об административном правонарушен</w:t>
      </w:r>
      <w:r w:rsidRPr="00910F77">
        <w:rPr>
          <w:rStyle w:val="FontStyle12"/>
          <w:sz w:val="16"/>
          <w:szCs w:val="16"/>
          <w:lang w:eastAsia="uk-UA"/>
        </w:rPr>
        <w:t xml:space="preserve">ии, требований Кодекса </w:t>
      </w:r>
      <w:r w:rsidRPr="00910F77">
        <w:rPr>
          <w:rStyle w:val="FontStyle12"/>
          <w:sz w:val="16"/>
          <w:szCs w:val="16"/>
          <w:lang w:eastAsia="uk-UA"/>
        </w:rPr>
        <w:t>Российской Федерации</w:t>
      </w:r>
      <w:r w:rsidRPr="00910F77">
        <w:rPr>
          <w:rStyle w:val="FontStyle12"/>
          <w:sz w:val="16"/>
          <w:szCs w:val="16"/>
          <w:lang w:eastAsia="uk-UA"/>
        </w:rPr>
        <w:t xml:space="preserve"> об административных правонарушениях в части надлежащего извещения лица, в отношении которого возбуждено производство по делу об административном правонарушении, о месте и времени составления протокола об админист</w:t>
      </w:r>
      <w:r w:rsidRPr="00910F77">
        <w:rPr>
          <w:rStyle w:val="FontStyle12"/>
          <w:sz w:val="16"/>
          <w:szCs w:val="16"/>
          <w:lang w:eastAsia="uk-UA"/>
        </w:rPr>
        <w:t xml:space="preserve">ративном правонарушении, </w:t>
      </w:r>
      <w:r w:rsidRPr="00910F77">
        <w:rPr>
          <w:rStyle w:val="FontStyle12"/>
          <w:sz w:val="16"/>
          <w:szCs w:val="16"/>
          <w:lang w:eastAsia="uk-UA"/>
        </w:rPr>
        <w:t xml:space="preserve">свидетельствует о нарушении </w:t>
      </w:r>
      <w:r w:rsidRPr="00910F77">
        <w:rPr>
          <w:rStyle w:val="FontStyle12"/>
          <w:sz w:val="16"/>
          <w:szCs w:val="16"/>
          <w:lang w:eastAsia="uk-UA"/>
        </w:rPr>
        <w:t xml:space="preserve">должностным лицом </w:t>
      </w:r>
      <w:r w:rsidRPr="00910F77">
        <w:rPr>
          <w:rStyle w:val="FontStyle12"/>
          <w:sz w:val="16"/>
          <w:szCs w:val="16"/>
          <w:lang w:eastAsia="uk-UA"/>
        </w:rPr>
        <w:t>административн</w:t>
      </w:r>
      <w:r w:rsidRPr="00910F77">
        <w:rPr>
          <w:rStyle w:val="FontStyle12"/>
          <w:sz w:val="16"/>
          <w:szCs w:val="16"/>
          <w:lang w:eastAsia="uk-UA"/>
        </w:rPr>
        <w:t>ого</w:t>
      </w:r>
      <w:r w:rsidRPr="00910F77">
        <w:rPr>
          <w:rStyle w:val="FontStyle12"/>
          <w:sz w:val="16"/>
          <w:szCs w:val="16"/>
          <w:lang w:eastAsia="uk-UA"/>
        </w:rPr>
        <w:t xml:space="preserve"> орган</w:t>
      </w:r>
      <w:r w:rsidRPr="00910F77">
        <w:rPr>
          <w:rStyle w:val="FontStyle12"/>
          <w:sz w:val="16"/>
          <w:szCs w:val="16"/>
          <w:lang w:eastAsia="uk-UA"/>
        </w:rPr>
        <w:t xml:space="preserve">а </w:t>
      </w:r>
      <w:r w:rsidRPr="00910F77">
        <w:rPr>
          <w:rStyle w:val="FontStyle12"/>
          <w:sz w:val="16"/>
          <w:szCs w:val="16"/>
          <w:lang w:eastAsia="uk-UA"/>
        </w:rPr>
        <w:t xml:space="preserve">порядка привлечения </w:t>
      </w:r>
      <w:r w:rsidRPr="00910F77">
        <w:rPr>
          <w:rStyle w:val="FontStyle12"/>
          <w:sz w:val="16"/>
          <w:szCs w:val="16"/>
          <w:lang w:eastAsia="uk-UA"/>
        </w:rPr>
        <w:t>лица, в</w:t>
      </w:r>
      <w:r w:rsidRPr="00910F77">
        <w:rPr>
          <w:rStyle w:val="FontStyle12"/>
          <w:sz w:val="16"/>
          <w:szCs w:val="16"/>
          <w:lang w:eastAsia="uk-UA"/>
        </w:rPr>
        <w:t xml:space="preserve"> </w:t>
      </w:r>
      <w:r w:rsidRPr="00910F77">
        <w:rPr>
          <w:rStyle w:val="FontStyle12"/>
          <w:sz w:val="16"/>
          <w:szCs w:val="16"/>
          <w:lang w:eastAsia="uk-UA"/>
        </w:rPr>
        <w:t>отношение</w:t>
      </w:r>
      <w:r w:rsidRPr="00910F77">
        <w:rPr>
          <w:rStyle w:val="FontStyle12"/>
          <w:sz w:val="16"/>
          <w:szCs w:val="16"/>
          <w:lang w:eastAsia="uk-UA"/>
        </w:rPr>
        <w:t xml:space="preserve"> которого ведется производство по делу об административном правонарушении,</w:t>
      </w:r>
      <w:r w:rsidRPr="00910F77">
        <w:rPr>
          <w:rStyle w:val="FontStyle12"/>
          <w:sz w:val="16"/>
          <w:szCs w:val="16"/>
          <w:lang w:eastAsia="uk-UA"/>
        </w:rPr>
        <w:t xml:space="preserve"> к административной ответственности. </w:t>
      </w:r>
    </w:p>
    <w:p w:rsidR="002C7328" w:rsidRPr="00910F77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910F77">
        <w:rPr>
          <w:rStyle w:val="FontStyle12"/>
          <w:sz w:val="16"/>
          <w:szCs w:val="16"/>
          <w:lang w:eastAsia="uk-UA"/>
        </w:rPr>
        <w:t>Согласно ч</w:t>
      </w:r>
      <w:r w:rsidRPr="00910F77">
        <w:rPr>
          <w:rStyle w:val="FontStyle12"/>
          <w:sz w:val="16"/>
          <w:szCs w:val="16"/>
          <w:lang w:eastAsia="uk-UA"/>
        </w:rPr>
        <w:t>.</w:t>
      </w:r>
      <w:r w:rsidRPr="00910F77">
        <w:rPr>
          <w:rStyle w:val="FontStyle12"/>
          <w:sz w:val="16"/>
          <w:szCs w:val="16"/>
          <w:lang w:eastAsia="uk-UA"/>
        </w:rPr>
        <w:t xml:space="preserve"> 3 ст</w:t>
      </w:r>
      <w:r w:rsidRPr="00910F77">
        <w:rPr>
          <w:rStyle w:val="FontStyle12"/>
          <w:sz w:val="16"/>
          <w:szCs w:val="16"/>
          <w:lang w:eastAsia="uk-UA"/>
        </w:rPr>
        <w:t>.</w:t>
      </w:r>
      <w:r w:rsidRPr="00910F77">
        <w:rPr>
          <w:rStyle w:val="FontStyle12"/>
          <w:sz w:val="16"/>
          <w:szCs w:val="16"/>
          <w:lang w:eastAsia="uk-UA"/>
        </w:rPr>
        <w:t xml:space="preserve"> 26.2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2C7328" w:rsidRPr="00910F77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910F77">
        <w:rPr>
          <w:rStyle w:val="FontStyle12"/>
          <w:sz w:val="16"/>
          <w:szCs w:val="16"/>
          <w:lang w:eastAsia="uk-UA"/>
        </w:rPr>
        <w:t>В соответствии со ст.</w:t>
      </w:r>
      <w:r w:rsidRPr="00910F77">
        <w:rPr>
          <w:rStyle w:val="FontStyle12"/>
          <w:sz w:val="16"/>
          <w:szCs w:val="16"/>
          <w:lang w:eastAsia="uk-UA"/>
        </w:rPr>
        <w:t xml:space="preserve"> </w:t>
      </w:r>
      <w:r w:rsidRPr="00910F77">
        <w:rPr>
          <w:rStyle w:val="FontStyle12"/>
          <w:sz w:val="16"/>
          <w:szCs w:val="16"/>
          <w:lang w:eastAsia="uk-UA"/>
        </w:rPr>
        <w:t>26.2 Кодек</w:t>
      </w:r>
      <w:r w:rsidRPr="00910F77">
        <w:rPr>
          <w:rStyle w:val="FontStyle12"/>
          <w:sz w:val="16"/>
          <w:szCs w:val="16"/>
          <w:lang w:eastAsia="uk-UA"/>
        </w:rPr>
        <w:t xml:space="preserve">са Российской Федерации об административных правонарушениях </w:t>
      </w:r>
      <w:r w:rsidRPr="00910F77">
        <w:rPr>
          <w:rStyle w:val="FontStyle12"/>
          <w:sz w:val="16"/>
          <w:szCs w:val="16"/>
          <w:lang w:eastAsia="uk-UA"/>
        </w:rPr>
        <w:t>протокол</w:t>
      </w:r>
      <w:r w:rsidRPr="00910F77">
        <w:rPr>
          <w:rStyle w:val="FontStyle12"/>
          <w:sz w:val="16"/>
          <w:szCs w:val="16"/>
          <w:lang w:eastAsia="uk-UA"/>
        </w:rPr>
        <w:t xml:space="preserve"> об административном правонарушении является основной формой фиксации доказательств по делам об административных правонарушениях, в связи с чем законодательством подробно регламентирована </w:t>
      </w:r>
      <w:r w:rsidRPr="00910F77">
        <w:rPr>
          <w:rStyle w:val="FontStyle12"/>
          <w:sz w:val="16"/>
          <w:szCs w:val="16"/>
          <w:lang w:eastAsia="uk-UA"/>
        </w:rPr>
        <w:t xml:space="preserve">процедура его составления. </w:t>
      </w:r>
    </w:p>
    <w:p w:rsidR="002C7328" w:rsidRPr="00910F77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910F77">
        <w:rPr>
          <w:rStyle w:val="FontStyle12"/>
          <w:sz w:val="16"/>
          <w:szCs w:val="16"/>
          <w:lang w:eastAsia="uk-UA"/>
        </w:rPr>
        <w:t>При нарушении установленной процедуры протокол не может рассматриваться в силу ч.</w:t>
      </w:r>
      <w:r w:rsidRPr="00910F77">
        <w:rPr>
          <w:rStyle w:val="FontStyle12"/>
          <w:sz w:val="16"/>
          <w:szCs w:val="16"/>
          <w:lang w:eastAsia="uk-UA"/>
        </w:rPr>
        <w:t xml:space="preserve"> </w:t>
      </w:r>
      <w:r w:rsidRPr="00910F77">
        <w:rPr>
          <w:rStyle w:val="FontStyle12"/>
          <w:sz w:val="16"/>
          <w:szCs w:val="16"/>
          <w:lang w:eastAsia="uk-UA"/>
        </w:rPr>
        <w:t>3 ст.</w:t>
      </w:r>
      <w:r w:rsidRPr="00910F77">
        <w:rPr>
          <w:rStyle w:val="FontStyle12"/>
          <w:sz w:val="16"/>
          <w:szCs w:val="16"/>
          <w:lang w:eastAsia="uk-UA"/>
        </w:rPr>
        <w:t xml:space="preserve"> </w:t>
      </w:r>
      <w:r w:rsidRPr="00910F77">
        <w:rPr>
          <w:rStyle w:val="FontStyle12"/>
          <w:sz w:val="16"/>
          <w:szCs w:val="16"/>
          <w:lang w:eastAsia="uk-UA"/>
        </w:rPr>
        <w:t>26.2 Кодекса Российской Федерации об административных правонарушениях в качестве доказательства, поскольку несоблюдение процессуального поря</w:t>
      </w:r>
      <w:r w:rsidRPr="00910F77">
        <w:rPr>
          <w:rStyle w:val="FontStyle12"/>
          <w:sz w:val="16"/>
          <w:szCs w:val="16"/>
          <w:lang w:eastAsia="uk-UA"/>
        </w:rPr>
        <w:t>дка получения доказательств делает его недопустимым доказательством.</w:t>
      </w:r>
    </w:p>
    <w:p w:rsidR="002C7328" w:rsidRPr="00910F77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910F77">
        <w:rPr>
          <w:rStyle w:val="FontStyle12"/>
          <w:sz w:val="16"/>
          <w:szCs w:val="16"/>
          <w:lang w:eastAsia="uk-UA"/>
        </w:rPr>
        <w:t xml:space="preserve">Учитывая изложенное, протокол об административном правонарушении </w:t>
      </w:r>
      <w:r w:rsidRPr="00910F77">
        <w:rPr>
          <w:sz w:val="16"/>
          <w:szCs w:val="16"/>
        </w:rPr>
        <w:t>№</w:t>
      </w:r>
      <w:r w:rsidRPr="00910F77">
        <w:rPr>
          <w:sz w:val="16"/>
          <w:szCs w:val="16"/>
        </w:rPr>
        <w:t xml:space="preserve"> </w:t>
      </w:r>
      <w:r w:rsidRPr="00910F77">
        <w:rPr>
          <w:sz w:val="16"/>
          <w:szCs w:val="16"/>
        </w:rPr>
        <w:t>423</w:t>
      </w:r>
      <w:r w:rsidRPr="00910F77">
        <w:rPr>
          <w:sz w:val="16"/>
          <w:szCs w:val="16"/>
        </w:rPr>
        <w:t xml:space="preserve"> от </w:t>
      </w:r>
      <w:r w:rsidRPr="00910F77">
        <w:rPr>
          <w:sz w:val="16"/>
          <w:szCs w:val="16"/>
        </w:rPr>
        <w:t>27</w:t>
      </w:r>
      <w:r w:rsidRPr="00910F77">
        <w:rPr>
          <w:sz w:val="16"/>
          <w:szCs w:val="16"/>
        </w:rPr>
        <w:t>.10</w:t>
      </w:r>
      <w:r w:rsidRPr="00910F77">
        <w:rPr>
          <w:sz w:val="16"/>
          <w:szCs w:val="16"/>
        </w:rPr>
        <w:t>.2017</w:t>
      </w:r>
      <w:r w:rsidRPr="00910F77">
        <w:rPr>
          <w:rStyle w:val="FontStyle12"/>
          <w:sz w:val="16"/>
          <w:szCs w:val="16"/>
          <w:lang w:eastAsia="uk-UA"/>
        </w:rPr>
        <w:t>, представляющий собой основополагающий документ, фиксирующий событие административного правонарушения,</w:t>
      </w:r>
      <w:r w:rsidRPr="00910F77">
        <w:rPr>
          <w:rStyle w:val="FontStyle12"/>
          <w:sz w:val="16"/>
          <w:szCs w:val="16"/>
          <w:lang w:eastAsia="uk-UA"/>
        </w:rPr>
        <w:t xml:space="preserve"> является недопустимым доказательством, и не может </w:t>
      </w:r>
      <w:r w:rsidRPr="00910F77">
        <w:rPr>
          <w:rStyle w:val="FontStyle12"/>
          <w:sz w:val="16"/>
          <w:szCs w:val="16"/>
          <w:lang w:eastAsia="uk-UA"/>
        </w:rPr>
        <w:t xml:space="preserve">служить основанием для привлечения </w:t>
      </w:r>
      <w:r w:rsidRPr="00910F77">
        <w:rPr>
          <w:rStyle w:val="FontStyle12"/>
          <w:sz w:val="16"/>
          <w:szCs w:val="16"/>
          <w:lang w:eastAsia="uk-UA"/>
        </w:rPr>
        <w:t xml:space="preserve">генерального </w:t>
      </w:r>
      <w:r w:rsidRPr="00910F77">
        <w:rPr>
          <w:rStyle w:val="FontStyle12"/>
          <w:sz w:val="16"/>
          <w:szCs w:val="16"/>
          <w:lang w:eastAsia="uk-UA"/>
        </w:rPr>
        <w:t xml:space="preserve">директора </w:t>
      </w:r>
      <w:r w:rsidRPr="00910F77" w:rsidR="00910F77">
        <w:rPr>
          <w:sz w:val="16"/>
          <w:szCs w:val="16"/>
        </w:rPr>
        <w:t>&lt;данные изъяты</w:t>
      </w:r>
      <w:r w:rsidRPr="00910F77" w:rsidR="00910F77">
        <w:rPr>
          <w:sz w:val="16"/>
          <w:szCs w:val="16"/>
        </w:rPr>
        <w:t>&gt;</w:t>
      </w:r>
      <w:r w:rsidRPr="00910F77">
        <w:rPr>
          <w:rStyle w:val="FontStyle12"/>
          <w:sz w:val="16"/>
          <w:szCs w:val="16"/>
          <w:lang w:eastAsia="uk-UA"/>
        </w:rPr>
        <w:t xml:space="preserve"> </w:t>
      </w:r>
      <w:r w:rsidRPr="00910F77">
        <w:rPr>
          <w:rStyle w:val="FontStyle12"/>
          <w:sz w:val="16"/>
          <w:szCs w:val="16"/>
          <w:lang w:eastAsia="uk-UA"/>
        </w:rPr>
        <w:t>Паличевой</w:t>
      </w:r>
      <w:r w:rsidRPr="00910F77">
        <w:rPr>
          <w:rStyle w:val="FontStyle12"/>
          <w:sz w:val="16"/>
          <w:szCs w:val="16"/>
          <w:lang w:eastAsia="uk-UA"/>
        </w:rPr>
        <w:t xml:space="preserve"> Е.А</w:t>
      </w:r>
      <w:r w:rsidRPr="00910F77">
        <w:rPr>
          <w:rStyle w:val="FontStyle12"/>
          <w:sz w:val="16"/>
          <w:szCs w:val="16"/>
          <w:lang w:eastAsia="uk-UA"/>
        </w:rPr>
        <w:t xml:space="preserve">. </w:t>
      </w:r>
      <w:r w:rsidRPr="00910F77">
        <w:rPr>
          <w:rStyle w:val="FontStyle12"/>
          <w:sz w:val="16"/>
          <w:szCs w:val="16"/>
          <w:lang w:eastAsia="uk-UA"/>
        </w:rPr>
        <w:t xml:space="preserve">к административной ответственности </w:t>
      </w:r>
      <w:r w:rsidRPr="00910F77">
        <w:rPr>
          <w:rStyle w:val="FontStyle12"/>
          <w:sz w:val="16"/>
          <w:szCs w:val="16"/>
          <w:lang w:eastAsia="uk-UA"/>
        </w:rPr>
        <w:t>по признакам правонарушения</w:t>
      </w:r>
      <w:r w:rsidRPr="00910F77">
        <w:rPr>
          <w:rStyle w:val="FontStyle12"/>
          <w:sz w:val="16"/>
          <w:szCs w:val="16"/>
          <w:lang w:eastAsia="uk-UA"/>
        </w:rPr>
        <w:t>, предусмотренного ст. 15.33.2 Кодекса Российской  Фед</w:t>
      </w:r>
      <w:r w:rsidRPr="00910F77">
        <w:rPr>
          <w:rStyle w:val="FontStyle12"/>
          <w:sz w:val="16"/>
          <w:szCs w:val="16"/>
          <w:lang w:eastAsia="uk-UA"/>
        </w:rPr>
        <w:t>ерации об  административных правонарушениях</w:t>
      </w:r>
      <w:r w:rsidRPr="00910F77">
        <w:rPr>
          <w:rStyle w:val="FontStyle12"/>
          <w:sz w:val="16"/>
          <w:szCs w:val="16"/>
          <w:lang w:eastAsia="uk-UA"/>
        </w:rPr>
        <w:t>.</w:t>
      </w:r>
    </w:p>
    <w:p w:rsidR="00EF62CC" w:rsidRPr="00910F77" w:rsidP="00EF62CC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910F77">
        <w:rPr>
          <w:rStyle w:val="FontStyle12"/>
          <w:sz w:val="16"/>
          <w:szCs w:val="16"/>
          <w:lang w:eastAsia="uk-UA"/>
        </w:rPr>
        <w:t>Позиция административного органа, изложенная в сопроводительном письме об устранении замечаний, согласно которой, поскольку субъектом инкриминируемого правонарушения является должностное лицо, которое несет отве</w:t>
      </w:r>
      <w:r w:rsidRPr="00910F77">
        <w:rPr>
          <w:rStyle w:val="FontStyle12"/>
          <w:sz w:val="16"/>
          <w:szCs w:val="16"/>
          <w:lang w:eastAsia="uk-UA"/>
        </w:rPr>
        <w:t xml:space="preserve">тственность за административные правонарушения при исполнения им своих служебных обязанностей, </w:t>
      </w:r>
      <w:r w:rsidRPr="00910F77">
        <w:rPr>
          <w:rStyle w:val="FontStyle12"/>
          <w:sz w:val="16"/>
          <w:szCs w:val="16"/>
          <w:lang w:eastAsia="uk-UA"/>
        </w:rPr>
        <w:t xml:space="preserve">в </w:t>
      </w:r>
      <w:r w:rsidRPr="00910F77">
        <w:rPr>
          <w:rStyle w:val="FontStyle12"/>
          <w:sz w:val="16"/>
          <w:szCs w:val="16"/>
          <w:lang w:eastAsia="uk-UA"/>
        </w:rPr>
        <w:t>связи</w:t>
      </w:r>
      <w:r w:rsidRPr="00910F77">
        <w:rPr>
          <w:rStyle w:val="FontStyle12"/>
          <w:sz w:val="16"/>
          <w:szCs w:val="16"/>
          <w:lang w:eastAsia="uk-UA"/>
        </w:rPr>
        <w:t xml:space="preserve"> с чем </w:t>
      </w:r>
      <w:r w:rsidRPr="00910F77">
        <w:rPr>
          <w:rStyle w:val="FontStyle12"/>
          <w:sz w:val="16"/>
          <w:szCs w:val="16"/>
          <w:lang w:eastAsia="uk-UA"/>
        </w:rPr>
        <w:t>извещение последнего по месту нахождения юридического лица, в силу процессуального закона, является надлежащим извещением, основана на неверном тол</w:t>
      </w:r>
      <w:r w:rsidRPr="00910F77">
        <w:rPr>
          <w:rStyle w:val="FontStyle12"/>
          <w:sz w:val="16"/>
          <w:szCs w:val="16"/>
          <w:lang w:eastAsia="uk-UA"/>
        </w:rPr>
        <w:t xml:space="preserve">ковании норм Кодекса </w:t>
      </w:r>
      <w:r w:rsidRPr="00910F77">
        <w:rPr>
          <w:sz w:val="16"/>
          <w:szCs w:val="16"/>
        </w:rPr>
        <w:t>Российской Федерации об административных правонарушениях</w:t>
      </w:r>
      <w:r w:rsidRPr="00910F77">
        <w:rPr>
          <w:sz w:val="16"/>
          <w:szCs w:val="16"/>
        </w:rPr>
        <w:t xml:space="preserve">, и не может быть </w:t>
      </w:r>
      <w:r w:rsidRPr="00910F77">
        <w:rPr>
          <w:sz w:val="16"/>
          <w:szCs w:val="16"/>
        </w:rPr>
        <w:t>принята</w:t>
      </w:r>
      <w:r w:rsidRPr="00910F77">
        <w:rPr>
          <w:sz w:val="16"/>
          <w:szCs w:val="16"/>
        </w:rPr>
        <w:t xml:space="preserve"> во внимание.</w:t>
      </w:r>
    </w:p>
    <w:p w:rsidR="00EF62CC" w:rsidRPr="00910F77" w:rsidP="00EF62CC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910F77">
        <w:rPr>
          <w:rStyle w:val="FontStyle12"/>
          <w:sz w:val="16"/>
          <w:szCs w:val="16"/>
          <w:lang w:eastAsia="uk-UA"/>
        </w:rPr>
        <w:t xml:space="preserve">Согласно части 4 статьи 1.5 Кодекса Российской Федерации об административных правонарушениях неустранимые сомнения в виновности лица, </w:t>
      </w:r>
      <w:r w:rsidRPr="00910F77">
        <w:rPr>
          <w:rStyle w:val="FontStyle12"/>
          <w:sz w:val="16"/>
          <w:szCs w:val="16"/>
          <w:lang w:eastAsia="uk-UA"/>
        </w:rPr>
        <w:t>привлекаемого к административной ответственности, толкуются в пользу этого лица.</w:t>
      </w:r>
    </w:p>
    <w:p w:rsidR="00EF62CC" w:rsidRPr="00910F77" w:rsidP="00EF62CC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910F77">
        <w:rPr>
          <w:rStyle w:val="FontStyle12"/>
          <w:sz w:val="16"/>
          <w:szCs w:val="16"/>
          <w:lang w:eastAsia="uk-UA"/>
        </w:rPr>
        <w:t>Указанные положения законодательства получили развитие в пункте 13 постановления Пленума Верховного Суда Российской Федерации от 24.03.2005 N 5 "О некоторых вопросах, возникаю</w:t>
      </w:r>
      <w:r w:rsidRPr="00910F77">
        <w:rPr>
          <w:rStyle w:val="FontStyle12"/>
          <w:sz w:val="16"/>
          <w:szCs w:val="16"/>
          <w:lang w:eastAsia="uk-UA"/>
        </w:rPr>
        <w:t>щих у судов при применении Кодекса Российской Федерации об административных правонарушениях",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</w:t>
      </w:r>
      <w:r w:rsidRPr="00910F77">
        <w:rPr>
          <w:rStyle w:val="FontStyle12"/>
          <w:sz w:val="16"/>
          <w:szCs w:val="16"/>
          <w:lang w:eastAsia="uk-UA"/>
        </w:rPr>
        <w:t>шениях судья должен исходить из закрепленного в статье</w:t>
      </w:r>
      <w:r w:rsidRPr="00910F77">
        <w:rPr>
          <w:rStyle w:val="FontStyle12"/>
          <w:sz w:val="16"/>
          <w:szCs w:val="16"/>
          <w:lang w:eastAsia="uk-UA"/>
        </w:rPr>
        <w:t xml:space="preserve"> 1.5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производство по делу. </w:t>
      </w:r>
      <w:r w:rsidRPr="00910F77">
        <w:rPr>
          <w:rStyle w:val="FontStyle12"/>
          <w:sz w:val="16"/>
          <w:szCs w:val="16"/>
          <w:lang w:eastAsia="uk-UA"/>
        </w:rPr>
        <w:t>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</w:t>
      </w:r>
      <w:r w:rsidRPr="00910F77">
        <w:rPr>
          <w:rStyle w:val="FontStyle12"/>
          <w:sz w:val="16"/>
          <w:szCs w:val="16"/>
          <w:lang w:eastAsia="uk-UA"/>
        </w:rPr>
        <w:t>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EF62CC" w:rsidRPr="00910F77" w:rsidP="00EF62CC">
      <w:pPr>
        <w:widowControl/>
        <w:ind w:firstLine="851"/>
        <w:jc w:val="both"/>
        <w:rPr>
          <w:rFonts w:eastAsiaTheme="minorHAnsi"/>
          <w:sz w:val="16"/>
          <w:szCs w:val="16"/>
          <w:lang w:eastAsia="en-US"/>
        </w:rPr>
      </w:pPr>
      <w:r w:rsidRPr="00910F77">
        <w:rPr>
          <w:rFonts w:eastAsiaTheme="minorHAnsi"/>
          <w:sz w:val="16"/>
          <w:szCs w:val="16"/>
          <w:lang w:eastAsia="en-US"/>
        </w:rPr>
        <w:t>Таким образом, с учетом положений названн</w:t>
      </w:r>
      <w:r w:rsidRPr="00910F77">
        <w:rPr>
          <w:rFonts w:eastAsiaTheme="minorHAnsi"/>
          <w:sz w:val="16"/>
          <w:szCs w:val="16"/>
          <w:lang w:eastAsia="en-US"/>
        </w:rPr>
        <w:t>ых</w:t>
      </w:r>
      <w:r w:rsidRPr="00910F77">
        <w:rPr>
          <w:rFonts w:eastAsiaTheme="minorHAnsi"/>
          <w:sz w:val="16"/>
          <w:szCs w:val="16"/>
          <w:lang w:eastAsia="en-US"/>
        </w:rPr>
        <w:t xml:space="preserve"> выше норм, пр</w:t>
      </w:r>
      <w:r w:rsidRPr="00910F77">
        <w:rPr>
          <w:rFonts w:eastAsiaTheme="minorHAnsi"/>
          <w:sz w:val="16"/>
          <w:szCs w:val="16"/>
          <w:lang w:eastAsia="en-US"/>
        </w:rPr>
        <w:t xml:space="preserve">авовой позиции Пленума Верховного Суда Российской Федерации, отсутствие объективных данных, подтверждающих направление и вручение </w:t>
      </w:r>
      <w:r w:rsidRPr="00910F77">
        <w:rPr>
          <w:rFonts w:eastAsiaTheme="minorHAnsi"/>
          <w:sz w:val="16"/>
          <w:szCs w:val="16"/>
          <w:lang w:eastAsia="en-US"/>
        </w:rPr>
        <w:t>Паличевой Е.А</w:t>
      </w:r>
      <w:r w:rsidRPr="00910F77">
        <w:rPr>
          <w:rFonts w:eastAsiaTheme="minorHAnsi"/>
          <w:sz w:val="16"/>
          <w:szCs w:val="16"/>
          <w:lang w:eastAsia="en-US"/>
        </w:rPr>
        <w:t>.</w:t>
      </w:r>
      <w:r w:rsidRPr="00910F77">
        <w:rPr>
          <w:rFonts w:eastAsiaTheme="minorHAnsi"/>
          <w:sz w:val="16"/>
          <w:szCs w:val="16"/>
          <w:lang w:eastAsia="en-US"/>
        </w:rPr>
        <w:t xml:space="preserve"> извещения о месте и времени составления протокола об административном правонарушении</w:t>
      </w:r>
      <w:r w:rsidRPr="00910F77">
        <w:rPr>
          <w:rFonts w:eastAsiaTheme="minorHAnsi"/>
          <w:sz w:val="16"/>
          <w:szCs w:val="16"/>
          <w:lang w:eastAsia="en-US"/>
        </w:rPr>
        <w:t xml:space="preserve"> по месту е</w:t>
      </w:r>
      <w:r w:rsidRPr="00910F77">
        <w:rPr>
          <w:rFonts w:eastAsiaTheme="minorHAnsi"/>
          <w:sz w:val="16"/>
          <w:szCs w:val="16"/>
          <w:lang w:eastAsia="en-US"/>
        </w:rPr>
        <w:t>е</w:t>
      </w:r>
      <w:r w:rsidRPr="00910F77">
        <w:rPr>
          <w:rFonts w:eastAsiaTheme="minorHAnsi"/>
          <w:sz w:val="16"/>
          <w:szCs w:val="16"/>
          <w:lang w:eastAsia="en-US"/>
        </w:rPr>
        <w:t xml:space="preserve"> жительства, чт</w:t>
      </w:r>
      <w:r w:rsidRPr="00910F77">
        <w:rPr>
          <w:rFonts w:eastAsiaTheme="minorHAnsi"/>
          <w:sz w:val="16"/>
          <w:szCs w:val="16"/>
          <w:lang w:eastAsia="en-US"/>
        </w:rPr>
        <w:t>о в силу процессуального  закона, является надлежащим извещением</w:t>
      </w:r>
      <w:r w:rsidRPr="00910F77">
        <w:rPr>
          <w:rFonts w:eastAsiaTheme="minorHAnsi"/>
          <w:sz w:val="16"/>
          <w:szCs w:val="16"/>
          <w:lang w:eastAsia="en-US"/>
        </w:rPr>
        <w:t xml:space="preserve">, не позволяют сделать вывод о соблюдении должностным лицом </w:t>
      </w:r>
      <w:r w:rsidRPr="00910F77">
        <w:rPr>
          <w:rFonts w:eastAsiaTheme="minorHAnsi"/>
          <w:sz w:val="16"/>
          <w:szCs w:val="16"/>
          <w:lang w:eastAsia="en-US"/>
        </w:rPr>
        <w:t>административного органа</w:t>
      </w:r>
      <w:r w:rsidRPr="00910F77">
        <w:rPr>
          <w:rFonts w:eastAsiaTheme="minorHAnsi"/>
          <w:sz w:val="16"/>
          <w:szCs w:val="16"/>
          <w:lang w:eastAsia="en-US"/>
        </w:rPr>
        <w:t xml:space="preserve"> требований ч</w:t>
      </w:r>
      <w:r w:rsidRPr="00910F77">
        <w:rPr>
          <w:rFonts w:eastAsiaTheme="minorHAnsi"/>
          <w:sz w:val="16"/>
          <w:szCs w:val="16"/>
          <w:lang w:eastAsia="en-US"/>
        </w:rPr>
        <w:t>.</w:t>
      </w:r>
      <w:r w:rsidRPr="00910F77">
        <w:rPr>
          <w:rFonts w:eastAsiaTheme="minorHAnsi"/>
          <w:sz w:val="16"/>
          <w:szCs w:val="16"/>
          <w:lang w:eastAsia="en-US"/>
        </w:rPr>
        <w:t xml:space="preserve"> 4.1</w:t>
      </w:r>
      <w:r w:rsidRPr="00910F77">
        <w:rPr>
          <w:rFonts w:eastAsiaTheme="minorHAnsi"/>
          <w:sz w:val="16"/>
          <w:szCs w:val="16"/>
          <w:lang w:eastAsia="en-US"/>
        </w:rPr>
        <w:t xml:space="preserve"> ст</w:t>
      </w:r>
      <w:r w:rsidRPr="00910F77">
        <w:rPr>
          <w:rFonts w:eastAsiaTheme="minorHAnsi"/>
          <w:sz w:val="16"/>
          <w:szCs w:val="16"/>
          <w:lang w:eastAsia="en-US"/>
        </w:rPr>
        <w:t>.</w:t>
      </w:r>
      <w:r w:rsidRPr="00910F77">
        <w:rPr>
          <w:rFonts w:eastAsiaTheme="minorHAnsi"/>
          <w:sz w:val="16"/>
          <w:szCs w:val="16"/>
          <w:lang w:eastAsia="en-US"/>
        </w:rPr>
        <w:t xml:space="preserve"> 28.2 Кодекса Российской Федерации об административных правонарушениях при составлении</w:t>
      </w:r>
      <w:r w:rsidRPr="00910F77">
        <w:rPr>
          <w:rFonts w:eastAsiaTheme="minorHAnsi"/>
          <w:sz w:val="16"/>
          <w:szCs w:val="16"/>
          <w:lang w:eastAsia="en-US"/>
        </w:rPr>
        <w:t xml:space="preserve"> в отношении </w:t>
      </w:r>
      <w:r w:rsidRPr="00910F77">
        <w:rPr>
          <w:rFonts w:eastAsiaTheme="minorHAnsi"/>
          <w:sz w:val="16"/>
          <w:szCs w:val="16"/>
          <w:lang w:eastAsia="en-US"/>
        </w:rPr>
        <w:t>Паличевой Е.А</w:t>
      </w:r>
      <w:r w:rsidRPr="00910F77">
        <w:rPr>
          <w:rFonts w:eastAsiaTheme="minorHAnsi"/>
          <w:sz w:val="16"/>
          <w:szCs w:val="16"/>
          <w:lang w:eastAsia="en-US"/>
        </w:rPr>
        <w:t xml:space="preserve">. </w:t>
      </w:r>
      <w:r w:rsidRPr="00910F77">
        <w:rPr>
          <w:rFonts w:eastAsiaTheme="minorHAnsi"/>
          <w:sz w:val="16"/>
          <w:szCs w:val="16"/>
          <w:lang w:eastAsia="en-US"/>
        </w:rPr>
        <w:t>протокола об административном правонарушении в е</w:t>
      </w:r>
      <w:r w:rsidRPr="00910F77">
        <w:rPr>
          <w:rFonts w:eastAsiaTheme="minorHAnsi"/>
          <w:sz w:val="16"/>
          <w:szCs w:val="16"/>
          <w:lang w:eastAsia="en-US"/>
        </w:rPr>
        <w:t>е</w:t>
      </w:r>
      <w:r w:rsidRPr="00910F77">
        <w:rPr>
          <w:rFonts w:eastAsiaTheme="minorHAnsi"/>
          <w:sz w:val="16"/>
          <w:szCs w:val="16"/>
          <w:lang w:eastAsia="en-US"/>
        </w:rPr>
        <w:t xml:space="preserve"> отсутствие.</w:t>
      </w:r>
    </w:p>
    <w:p w:rsidR="00EF62CC" w:rsidRPr="00910F77" w:rsidP="00EF62CC">
      <w:pPr>
        <w:widowControl/>
        <w:ind w:firstLine="851"/>
        <w:jc w:val="both"/>
        <w:rPr>
          <w:rFonts w:eastAsiaTheme="minorHAnsi"/>
          <w:sz w:val="16"/>
          <w:szCs w:val="16"/>
          <w:lang w:eastAsia="en-US"/>
        </w:rPr>
      </w:pPr>
      <w:r w:rsidRPr="00910F77">
        <w:rPr>
          <w:rFonts w:eastAsiaTheme="minorHAnsi"/>
          <w:sz w:val="16"/>
          <w:szCs w:val="16"/>
          <w:lang w:eastAsia="en-US"/>
        </w:rPr>
        <w:t>Несоблюдение данных требований Кодекса Российской Федерации об административных правонарушениях является существенным и влечет нарушение права на защиту лица, в отнош</w:t>
      </w:r>
      <w:r w:rsidRPr="00910F77">
        <w:rPr>
          <w:rFonts w:eastAsiaTheme="minorHAnsi"/>
          <w:sz w:val="16"/>
          <w:szCs w:val="16"/>
          <w:lang w:eastAsia="en-US"/>
        </w:rPr>
        <w:t>ении которого возбуждено производство по делу об административном правонарушении.</w:t>
      </w:r>
    </w:p>
    <w:p w:rsidR="002C7328" w:rsidRPr="00910F77" w:rsidP="00EF62CC">
      <w:pPr>
        <w:widowControl/>
        <w:ind w:firstLine="851"/>
        <w:jc w:val="both"/>
        <w:rPr>
          <w:sz w:val="16"/>
          <w:szCs w:val="16"/>
        </w:rPr>
      </w:pPr>
      <w:r w:rsidRPr="00910F77">
        <w:rPr>
          <w:rFonts w:eastAsiaTheme="minorHAnsi"/>
          <w:sz w:val="16"/>
          <w:szCs w:val="16"/>
          <w:lang w:eastAsia="en-US"/>
        </w:rPr>
        <w:t>С учетом изложенного, протокол об административном правонарушении мировой судья признает недопустимым доказательством и считает, что производство по данному делу следует прек</w:t>
      </w:r>
      <w:r w:rsidRPr="00910F77">
        <w:rPr>
          <w:rFonts w:eastAsiaTheme="minorHAnsi"/>
          <w:sz w:val="16"/>
          <w:szCs w:val="16"/>
          <w:lang w:eastAsia="en-US"/>
        </w:rPr>
        <w:t xml:space="preserve">ратить по основанию, предусмотренному п. </w:t>
      </w:r>
      <w:r w:rsidRPr="00910F77">
        <w:rPr>
          <w:sz w:val="16"/>
          <w:szCs w:val="16"/>
        </w:rPr>
        <w:t>2 ч. 1 ст. 24.5 Кодекса Российской Федерации об административных правонарушениях</w:t>
      </w:r>
      <w:r w:rsidRPr="00910F77">
        <w:rPr>
          <w:sz w:val="16"/>
          <w:szCs w:val="16"/>
        </w:rPr>
        <w:t>,</w:t>
      </w:r>
      <w:r w:rsidRPr="00910F77">
        <w:rPr>
          <w:sz w:val="16"/>
          <w:szCs w:val="16"/>
        </w:rPr>
        <w:t xml:space="preserve"> за отсутствием состава административного правонарушения.</w:t>
      </w:r>
    </w:p>
    <w:p w:rsidR="002C7328" w:rsidRPr="00910F77" w:rsidP="002C7328">
      <w:pPr>
        <w:ind w:firstLine="851"/>
        <w:jc w:val="both"/>
        <w:rPr>
          <w:sz w:val="16"/>
          <w:szCs w:val="16"/>
        </w:rPr>
      </w:pPr>
      <w:r w:rsidRPr="00910F77">
        <w:rPr>
          <w:sz w:val="16"/>
          <w:szCs w:val="16"/>
        </w:rPr>
        <w:t xml:space="preserve">На основании изложенного, руководствуясь ст. ст. 24.5, 29.10, 30.1 Кодекса </w:t>
      </w:r>
      <w:r w:rsidRPr="00910F77">
        <w:rPr>
          <w:sz w:val="16"/>
          <w:szCs w:val="16"/>
        </w:rPr>
        <w:t>РФ об административных правонарушениях, мировой судья, -</w:t>
      </w:r>
    </w:p>
    <w:p w:rsidR="002C7328" w:rsidRPr="00910F77" w:rsidP="002C7328">
      <w:pPr>
        <w:ind w:firstLine="851"/>
        <w:jc w:val="center"/>
        <w:rPr>
          <w:sz w:val="16"/>
          <w:szCs w:val="16"/>
        </w:rPr>
      </w:pPr>
      <w:r w:rsidRPr="00910F77">
        <w:rPr>
          <w:sz w:val="16"/>
          <w:szCs w:val="16"/>
        </w:rPr>
        <w:t>ПОСТАНОВИЛ</w:t>
      </w:r>
      <w:r w:rsidRPr="00910F77">
        <w:rPr>
          <w:sz w:val="16"/>
          <w:szCs w:val="16"/>
        </w:rPr>
        <w:t>:</w:t>
      </w:r>
    </w:p>
    <w:p w:rsidR="002C7328" w:rsidRPr="00910F77" w:rsidP="002C7328">
      <w:pPr>
        <w:ind w:firstLine="851"/>
        <w:jc w:val="both"/>
        <w:rPr>
          <w:rStyle w:val="FontStyle12"/>
          <w:sz w:val="16"/>
          <w:szCs w:val="16"/>
          <w:lang w:eastAsia="uk-UA"/>
        </w:rPr>
      </w:pPr>
      <w:r w:rsidRPr="00910F77">
        <w:rPr>
          <w:sz w:val="16"/>
          <w:szCs w:val="16"/>
        </w:rPr>
        <w:t xml:space="preserve">Производство по делу об административном правонарушении в отношении </w:t>
      </w:r>
      <w:r w:rsidRPr="00910F77">
        <w:rPr>
          <w:rStyle w:val="FontStyle12"/>
          <w:sz w:val="16"/>
          <w:szCs w:val="16"/>
          <w:lang w:eastAsia="uk-UA"/>
        </w:rPr>
        <w:t xml:space="preserve">директора </w:t>
      </w:r>
      <w:r w:rsidRPr="00910F77" w:rsidR="00910F77">
        <w:rPr>
          <w:sz w:val="16"/>
          <w:szCs w:val="16"/>
        </w:rPr>
        <w:t>&lt;данные изъяты&gt;</w:t>
      </w:r>
      <w:r w:rsidRPr="00910F77">
        <w:rPr>
          <w:rStyle w:val="FontStyle12"/>
          <w:sz w:val="16"/>
          <w:szCs w:val="16"/>
          <w:lang w:eastAsia="uk-UA"/>
        </w:rPr>
        <w:t xml:space="preserve"> </w:t>
      </w:r>
      <w:r w:rsidRPr="00910F77">
        <w:rPr>
          <w:rStyle w:val="FontStyle12"/>
          <w:sz w:val="16"/>
          <w:szCs w:val="16"/>
          <w:lang w:eastAsia="uk-UA"/>
        </w:rPr>
        <w:t>Паличевой</w:t>
      </w:r>
      <w:r w:rsidRPr="00910F77">
        <w:rPr>
          <w:rStyle w:val="FontStyle12"/>
          <w:sz w:val="16"/>
          <w:szCs w:val="16"/>
          <w:lang w:eastAsia="uk-UA"/>
        </w:rPr>
        <w:t xml:space="preserve"> </w:t>
      </w:r>
      <w:r w:rsidRPr="00910F77" w:rsidR="00910F77">
        <w:rPr>
          <w:rStyle w:val="FontStyle12"/>
          <w:sz w:val="16"/>
          <w:szCs w:val="16"/>
          <w:lang w:eastAsia="uk-UA"/>
        </w:rPr>
        <w:t>Е.А.</w:t>
      </w:r>
      <w:r w:rsidRPr="00910F77">
        <w:rPr>
          <w:rStyle w:val="FontStyle12"/>
          <w:sz w:val="16"/>
          <w:szCs w:val="16"/>
          <w:lang w:eastAsia="uk-UA"/>
        </w:rPr>
        <w:t xml:space="preserve"> по признакам </w:t>
      </w:r>
      <w:r w:rsidRPr="00910F77">
        <w:rPr>
          <w:rStyle w:val="FontStyle12"/>
          <w:sz w:val="16"/>
          <w:szCs w:val="16"/>
          <w:lang w:eastAsia="uk-UA"/>
        </w:rPr>
        <w:t>правонарушения, предусмотренного ст. 15.33.2 Кодекса Российской Федерации об  административных правонарушениях</w:t>
      </w:r>
      <w:r w:rsidRPr="00910F77">
        <w:rPr>
          <w:rStyle w:val="FontStyle12"/>
          <w:sz w:val="16"/>
          <w:szCs w:val="16"/>
          <w:lang w:eastAsia="uk-UA"/>
        </w:rPr>
        <w:t>, прекратить за отсутствием состава административного правонарушения.</w:t>
      </w:r>
    </w:p>
    <w:p w:rsidR="002C7328" w:rsidRPr="00910F77" w:rsidP="002C7328">
      <w:pPr>
        <w:ind w:firstLine="851"/>
        <w:jc w:val="both"/>
        <w:rPr>
          <w:sz w:val="16"/>
          <w:szCs w:val="16"/>
        </w:rPr>
      </w:pPr>
      <w:r w:rsidRPr="00910F77">
        <w:rPr>
          <w:sz w:val="16"/>
          <w:szCs w:val="16"/>
        </w:rPr>
        <w:t xml:space="preserve">Постановление может быть обжаловано в Центральный районный суд </w:t>
      </w:r>
      <w:r w:rsidRPr="00910F77">
        <w:rPr>
          <w:sz w:val="16"/>
          <w:szCs w:val="16"/>
        </w:rPr>
        <w:t>города</w:t>
      </w:r>
      <w:r w:rsidRPr="00910F77">
        <w:rPr>
          <w:sz w:val="16"/>
          <w:szCs w:val="16"/>
        </w:rPr>
        <w:t xml:space="preserve"> Симфер</w:t>
      </w:r>
      <w:r w:rsidRPr="00910F77">
        <w:rPr>
          <w:sz w:val="16"/>
          <w:szCs w:val="16"/>
        </w:rPr>
        <w:t xml:space="preserve">ополя </w:t>
      </w:r>
      <w:r w:rsidRPr="00910F77">
        <w:rPr>
          <w:sz w:val="16"/>
          <w:szCs w:val="16"/>
        </w:rPr>
        <w:t xml:space="preserve">Республики Крым </w:t>
      </w:r>
      <w:r w:rsidRPr="00910F77">
        <w:rPr>
          <w:sz w:val="16"/>
          <w:szCs w:val="16"/>
        </w:rPr>
        <w:t>через мирового судью судебного участка №17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C7328" w:rsidRPr="00910F77" w:rsidP="002C7328">
      <w:pPr>
        <w:ind w:firstLine="851"/>
        <w:rPr>
          <w:sz w:val="16"/>
          <w:szCs w:val="16"/>
        </w:rPr>
      </w:pPr>
    </w:p>
    <w:p w:rsidR="002C7328" w:rsidRPr="00910F77" w:rsidP="002C7328">
      <w:pPr>
        <w:ind w:firstLine="851"/>
        <w:rPr>
          <w:sz w:val="16"/>
          <w:szCs w:val="16"/>
        </w:rPr>
      </w:pPr>
      <w:r w:rsidRPr="00910F77">
        <w:rPr>
          <w:sz w:val="16"/>
          <w:szCs w:val="16"/>
        </w:rPr>
        <w:t>Мировой с</w:t>
      </w:r>
      <w:r w:rsidRPr="00910F77">
        <w:rPr>
          <w:sz w:val="16"/>
          <w:szCs w:val="16"/>
        </w:rPr>
        <w:t xml:space="preserve">удья                                        </w:t>
      </w:r>
      <w:r w:rsidRPr="00910F77">
        <w:rPr>
          <w:sz w:val="16"/>
          <w:szCs w:val="16"/>
        </w:rPr>
        <w:tab/>
      </w:r>
      <w:r w:rsidRPr="00910F77">
        <w:rPr>
          <w:sz w:val="16"/>
          <w:szCs w:val="16"/>
        </w:rPr>
        <w:tab/>
      </w:r>
      <w:r w:rsidRPr="00910F77">
        <w:rPr>
          <w:sz w:val="16"/>
          <w:szCs w:val="16"/>
        </w:rPr>
        <w:tab/>
        <w:t>А.Л.</w:t>
      </w:r>
      <w:r w:rsidRPr="00910F77">
        <w:rPr>
          <w:sz w:val="16"/>
          <w:szCs w:val="16"/>
        </w:rPr>
        <w:t xml:space="preserve"> </w:t>
      </w:r>
      <w:r w:rsidRPr="00910F77">
        <w:rPr>
          <w:sz w:val="16"/>
          <w:szCs w:val="16"/>
        </w:rPr>
        <w:t>Тоскина</w:t>
      </w:r>
    </w:p>
    <w:p w:rsidR="002C5A43" w:rsidRPr="00910F77">
      <w:pPr>
        <w:rPr>
          <w:sz w:val="16"/>
          <w:szCs w:val="16"/>
        </w:rPr>
      </w:pPr>
    </w:p>
    <w:sectPr w:rsidSect="003E1BF0">
      <w:headerReference w:type="even" r:id="rId4"/>
      <w:headerReference w:type="default" r:id="rId5"/>
      <w:footerReference w:type="default" r:id="rId6"/>
      <w:footerReference w:type="first" r:id="rId7"/>
      <w:pgSz w:w="11905" w:h="16837"/>
      <w:pgMar w:top="851" w:right="706" w:bottom="993" w:left="1560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527154"/>
      <w:docPartObj>
        <w:docPartGallery w:val="Page Numbers (Bottom of Page)"/>
        <w:docPartUnique/>
      </w:docPartObj>
    </w:sdtPr>
    <w:sdtContent>
      <w:p w:rsidR="00CA443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F77">
          <w:rPr>
            <w:noProof/>
          </w:rPr>
          <w:t>2</w:t>
        </w:r>
        <w:r>
          <w:fldChar w:fldCharType="end"/>
        </w:r>
      </w:p>
    </w:sdtContent>
  </w:sdt>
  <w:p w:rsidR="00CA44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6052520"/>
      <w:docPartObj>
        <w:docPartGallery w:val="Page Numbers (Bottom of Page)"/>
        <w:docPartUnique/>
      </w:docPartObj>
    </w:sdtPr>
    <w:sdtContent>
      <w:p w:rsidR="00F8454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F77">
          <w:rPr>
            <w:noProof/>
          </w:rPr>
          <w:t>1</w:t>
        </w:r>
        <w:r>
          <w:fldChar w:fldCharType="end"/>
        </w:r>
      </w:p>
    </w:sdtContent>
  </w:sdt>
  <w:p w:rsidR="00F8454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A301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5F3D" w:rsidP="00273AD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F8454A">
    <w:pPr>
      <w:pStyle w:val="Header"/>
      <w:framePr w:wrap="around" w:vAnchor="text" w:hAnchor="margin" w:xAlign="right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2C7328"/>
  </w:style>
  <w:style w:type="paragraph" w:customStyle="1" w:styleId="Style4">
    <w:name w:val="Style4"/>
    <w:basedOn w:val="Normal"/>
    <w:uiPriority w:val="99"/>
    <w:rsid w:val="002C7328"/>
  </w:style>
  <w:style w:type="paragraph" w:customStyle="1" w:styleId="Style7">
    <w:name w:val="Style7"/>
    <w:basedOn w:val="Normal"/>
    <w:uiPriority w:val="99"/>
    <w:rsid w:val="002C7328"/>
  </w:style>
  <w:style w:type="character" w:customStyle="1" w:styleId="FontStyle11">
    <w:name w:val="Font Style11"/>
    <w:basedOn w:val="DefaultParagraphFont"/>
    <w:uiPriority w:val="99"/>
    <w:rsid w:val="002C732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2C732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rsid w:val="002C732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C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C7328"/>
    <w:rPr>
      <w:rFonts w:cs="Times New Roman"/>
    </w:rPr>
  </w:style>
  <w:style w:type="paragraph" w:styleId="Footer">
    <w:name w:val="footer"/>
    <w:basedOn w:val="Normal"/>
    <w:link w:val="a0"/>
    <w:uiPriority w:val="99"/>
    <w:unhideWhenUsed/>
    <w:rsid w:val="002C732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C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60CEB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52594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259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