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02F67" w:rsidRPr="00EA181E" w:rsidP="00F02F67">
      <w:pPr>
        <w:ind w:left="-567" w:right="-1" w:firstLine="141"/>
        <w:jc w:val="right"/>
        <w:outlineLvl w:val="0"/>
        <w:rPr>
          <w:sz w:val="16"/>
          <w:szCs w:val="16"/>
          <w:lang w:val="ru-RU"/>
        </w:rPr>
      </w:pPr>
      <w:r w:rsidRPr="00EA181E">
        <w:rPr>
          <w:sz w:val="16"/>
          <w:szCs w:val="16"/>
          <w:lang w:val="ru-RU"/>
        </w:rPr>
        <w:t>Дело №  05-0</w:t>
      </w:r>
      <w:r w:rsidRPr="00EA181E">
        <w:rPr>
          <w:sz w:val="16"/>
          <w:szCs w:val="16"/>
          <w:lang w:val="ru-RU"/>
        </w:rPr>
        <w:t>507</w:t>
      </w:r>
      <w:r w:rsidRPr="00EA181E">
        <w:rPr>
          <w:sz w:val="16"/>
          <w:szCs w:val="16"/>
          <w:lang w:val="ru-RU"/>
        </w:rPr>
        <w:t>/17/2017</w:t>
      </w:r>
    </w:p>
    <w:p w:rsidR="00F02F67" w:rsidRPr="00EA181E" w:rsidP="00F02F67">
      <w:pPr>
        <w:ind w:left="-567" w:right="-1" w:firstLine="141"/>
        <w:jc w:val="right"/>
        <w:outlineLvl w:val="0"/>
        <w:rPr>
          <w:sz w:val="16"/>
          <w:szCs w:val="16"/>
          <w:lang w:val="ru-RU"/>
        </w:rPr>
      </w:pPr>
    </w:p>
    <w:p w:rsidR="00F02F67" w:rsidRPr="00EA181E" w:rsidP="00F02F67">
      <w:pPr>
        <w:ind w:left="-567" w:right="-1" w:firstLine="141"/>
        <w:jc w:val="center"/>
        <w:outlineLvl w:val="0"/>
        <w:rPr>
          <w:sz w:val="16"/>
          <w:szCs w:val="16"/>
          <w:lang w:val="ru-RU"/>
        </w:rPr>
      </w:pPr>
      <w:r w:rsidRPr="00EA181E">
        <w:rPr>
          <w:sz w:val="16"/>
          <w:szCs w:val="16"/>
          <w:lang w:val="ru-RU"/>
        </w:rPr>
        <w:t xml:space="preserve"> ПОСТАНОВЛЕНИЕ</w:t>
      </w:r>
    </w:p>
    <w:p w:rsidR="00F02F67" w:rsidRPr="00EA181E" w:rsidP="00F02F67">
      <w:pPr>
        <w:ind w:left="-567" w:right="-1" w:firstLine="141"/>
        <w:jc w:val="center"/>
        <w:outlineLvl w:val="0"/>
        <w:rPr>
          <w:sz w:val="16"/>
          <w:szCs w:val="16"/>
          <w:lang w:val="ru-RU"/>
        </w:rPr>
      </w:pPr>
    </w:p>
    <w:p w:rsidR="00F02F67" w:rsidRPr="00EA181E" w:rsidP="00F02F67">
      <w:pPr>
        <w:ind w:right="-1" w:firstLine="567"/>
        <w:jc w:val="both"/>
        <w:outlineLvl w:val="0"/>
        <w:rPr>
          <w:sz w:val="16"/>
          <w:szCs w:val="16"/>
          <w:lang w:val="ru-RU"/>
        </w:rPr>
      </w:pPr>
      <w:r w:rsidRPr="00EA181E">
        <w:rPr>
          <w:sz w:val="16"/>
          <w:szCs w:val="16"/>
          <w:lang w:val="ru-RU"/>
        </w:rPr>
        <w:t xml:space="preserve">      </w:t>
      </w:r>
      <w:r w:rsidRPr="00EA181E">
        <w:rPr>
          <w:sz w:val="16"/>
          <w:szCs w:val="16"/>
          <w:lang w:val="ru-RU"/>
        </w:rPr>
        <w:t>27</w:t>
      </w:r>
      <w:r w:rsidRPr="00EA181E">
        <w:rPr>
          <w:sz w:val="16"/>
          <w:szCs w:val="16"/>
          <w:lang w:val="ru-RU"/>
        </w:rPr>
        <w:t xml:space="preserve"> </w:t>
      </w:r>
      <w:r w:rsidRPr="00EA181E">
        <w:rPr>
          <w:sz w:val="16"/>
          <w:szCs w:val="16"/>
          <w:lang w:val="ru-RU"/>
        </w:rPr>
        <w:t>декабря</w:t>
      </w:r>
      <w:r w:rsidRPr="00EA181E">
        <w:rPr>
          <w:sz w:val="16"/>
          <w:szCs w:val="16"/>
          <w:lang w:val="ru-RU"/>
        </w:rPr>
        <w:t xml:space="preserve"> 2017 года                                                      гор. Симферополь</w:t>
      </w:r>
    </w:p>
    <w:p w:rsidR="00F02F67" w:rsidRPr="00EA181E" w:rsidP="00F02F67">
      <w:pPr>
        <w:ind w:right="-1" w:firstLine="567"/>
        <w:jc w:val="both"/>
        <w:outlineLvl w:val="0"/>
        <w:rPr>
          <w:sz w:val="16"/>
          <w:szCs w:val="16"/>
          <w:lang w:val="ru-RU"/>
        </w:rPr>
      </w:pPr>
      <w:r w:rsidRPr="00EA181E">
        <w:rPr>
          <w:sz w:val="16"/>
          <w:szCs w:val="16"/>
          <w:lang w:val="ru-RU"/>
        </w:rPr>
        <w:t xml:space="preserve">     </w:t>
      </w:r>
    </w:p>
    <w:p w:rsidR="00F02F67" w:rsidRPr="00EA181E" w:rsidP="00F02F67">
      <w:pPr>
        <w:ind w:right="-1" w:firstLine="851"/>
        <w:jc w:val="both"/>
        <w:outlineLvl w:val="0"/>
        <w:rPr>
          <w:sz w:val="16"/>
          <w:szCs w:val="16"/>
          <w:lang w:val="ru-RU"/>
        </w:rPr>
      </w:pPr>
      <w:r w:rsidRPr="00EA181E">
        <w:rPr>
          <w:sz w:val="16"/>
          <w:szCs w:val="16"/>
          <w:lang w:val="ru-RU"/>
        </w:rPr>
        <w:t>Мировой судья судебного участка №17 Центрального судебного района  г. Симферополь (Центральный район городского округа Симферополя) Республики Крым Тоскина А.Л.,</w:t>
      </w:r>
    </w:p>
    <w:p w:rsidR="00F02F67" w:rsidRPr="00EA181E" w:rsidP="00F02F67">
      <w:pPr>
        <w:ind w:right="-1" w:firstLine="851"/>
        <w:jc w:val="both"/>
        <w:outlineLvl w:val="0"/>
        <w:rPr>
          <w:sz w:val="16"/>
          <w:szCs w:val="16"/>
          <w:lang w:val="ru-RU"/>
        </w:rPr>
      </w:pPr>
      <w:r w:rsidRPr="00EA181E">
        <w:rPr>
          <w:sz w:val="16"/>
          <w:szCs w:val="16"/>
          <w:lang w:val="ru-RU"/>
        </w:rPr>
        <w:t>рассмотрев в помещении судебного участка, расположенного по адресу: г. Симферополь, ул. Крымск</w:t>
      </w:r>
      <w:r w:rsidRPr="00EA181E">
        <w:rPr>
          <w:sz w:val="16"/>
          <w:szCs w:val="16"/>
          <w:lang w:val="ru-RU"/>
        </w:rPr>
        <w:t>их Партизан №3-а,  дело об административном правонарушении в отношении:</w:t>
      </w:r>
    </w:p>
    <w:p w:rsidR="00F02F67" w:rsidRPr="00EA181E" w:rsidP="00F02F67">
      <w:pPr>
        <w:ind w:left="2835" w:right="-1"/>
        <w:jc w:val="both"/>
        <w:outlineLvl w:val="0"/>
        <w:rPr>
          <w:sz w:val="16"/>
          <w:szCs w:val="16"/>
          <w:lang w:val="ru-RU"/>
        </w:rPr>
      </w:pPr>
      <w:r w:rsidRPr="00EA181E">
        <w:rPr>
          <w:sz w:val="16"/>
          <w:szCs w:val="16"/>
          <w:lang w:val="ru-RU"/>
        </w:rPr>
        <w:t xml:space="preserve">Общества с ограниченной ответственностью «ЛТК Групп», </w:t>
      </w:r>
      <w:r w:rsidRPr="00EA181E" w:rsidR="00EA181E">
        <w:rPr>
          <w:sz w:val="16"/>
          <w:szCs w:val="16"/>
          <w:lang w:val="ru-RU"/>
        </w:rPr>
        <w:t>&lt;данные изъяты&gt;</w:t>
      </w:r>
      <w:r w:rsidRPr="00EA181E">
        <w:rPr>
          <w:sz w:val="16"/>
          <w:szCs w:val="16"/>
          <w:lang w:val="ru-RU"/>
        </w:rPr>
        <w:t xml:space="preserve">, зарегистрированного по адресу: </w:t>
      </w:r>
      <w:r w:rsidRPr="00EA181E" w:rsidR="00EA181E">
        <w:rPr>
          <w:sz w:val="16"/>
          <w:szCs w:val="16"/>
          <w:lang w:val="ru-RU"/>
        </w:rPr>
        <w:t>&lt;данные изъяты&gt;</w:t>
      </w:r>
      <w:r w:rsidRPr="00EA181E">
        <w:rPr>
          <w:sz w:val="16"/>
          <w:szCs w:val="16"/>
          <w:lang w:val="ru-RU"/>
        </w:rPr>
        <w:t xml:space="preserve">, </w:t>
      </w:r>
    </w:p>
    <w:p w:rsidR="00F02F67" w:rsidRPr="00EA181E" w:rsidP="00F02F67">
      <w:pPr>
        <w:ind w:right="-1" w:firstLine="851"/>
        <w:jc w:val="both"/>
        <w:outlineLvl w:val="0"/>
        <w:rPr>
          <w:sz w:val="16"/>
          <w:szCs w:val="16"/>
          <w:lang w:val="ru-RU"/>
        </w:rPr>
      </w:pPr>
      <w:r w:rsidRPr="00EA181E">
        <w:rPr>
          <w:sz w:val="16"/>
          <w:szCs w:val="16"/>
          <w:lang w:val="ru-RU"/>
        </w:rPr>
        <w:t xml:space="preserve">по признакам правонарушения, предусмотренного ч. </w:t>
      </w:r>
      <w:r w:rsidRPr="00EA181E">
        <w:rPr>
          <w:sz w:val="16"/>
          <w:szCs w:val="16"/>
          <w:lang w:val="ru-RU"/>
        </w:rPr>
        <w:t>1</w:t>
      </w:r>
      <w:r w:rsidRPr="00EA181E">
        <w:rPr>
          <w:sz w:val="16"/>
          <w:szCs w:val="16"/>
          <w:lang w:val="ru-RU"/>
        </w:rPr>
        <w:t xml:space="preserve"> ст. 19.5 Кодекса Российской Федерации об административных правонарушениях,</w:t>
      </w:r>
    </w:p>
    <w:p w:rsidR="00F02F67" w:rsidRPr="00EA181E" w:rsidP="00F02F67">
      <w:pPr>
        <w:ind w:right="-1"/>
        <w:jc w:val="center"/>
        <w:outlineLvl w:val="0"/>
        <w:rPr>
          <w:sz w:val="16"/>
          <w:szCs w:val="16"/>
          <w:lang w:val="ru-RU"/>
        </w:rPr>
      </w:pPr>
      <w:r w:rsidRPr="00EA181E">
        <w:rPr>
          <w:sz w:val="16"/>
          <w:szCs w:val="16"/>
          <w:lang w:val="ru-RU"/>
        </w:rPr>
        <w:t>УСТАНОВИЛ:</w:t>
      </w:r>
    </w:p>
    <w:p w:rsidR="003408C6" w:rsidRPr="00EA181E" w:rsidP="00F02F67">
      <w:pPr>
        <w:tabs>
          <w:tab w:val="left" w:pos="567"/>
        </w:tabs>
        <w:ind w:right="-1" w:firstLine="851"/>
        <w:jc w:val="both"/>
        <w:rPr>
          <w:sz w:val="16"/>
          <w:szCs w:val="16"/>
          <w:lang w:val="ru-RU"/>
        </w:rPr>
      </w:pPr>
      <w:r w:rsidRPr="00EA181E">
        <w:rPr>
          <w:sz w:val="16"/>
          <w:szCs w:val="16"/>
          <w:lang w:val="ru-RU"/>
        </w:rPr>
        <w:t>Общество с ограниченной ответственностью «ЛТК Групп» (</w:t>
      </w:r>
      <w:r w:rsidRPr="00EA181E" w:rsidR="00D27451">
        <w:rPr>
          <w:sz w:val="16"/>
          <w:szCs w:val="16"/>
          <w:lang w:val="ru-RU"/>
        </w:rPr>
        <w:t xml:space="preserve">далее ООО «ЛТК Групп», </w:t>
      </w:r>
      <w:r w:rsidRPr="00EA181E">
        <w:rPr>
          <w:sz w:val="16"/>
          <w:szCs w:val="16"/>
          <w:lang w:val="ru-RU"/>
        </w:rPr>
        <w:t xml:space="preserve">юридическое лицо, общество), </w:t>
      </w:r>
      <w:r w:rsidRPr="00EA181E">
        <w:rPr>
          <w:sz w:val="16"/>
          <w:szCs w:val="16"/>
          <w:lang w:val="ru-RU"/>
        </w:rPr>
        <w:t>не выполнил</w:t>
      </w:r>
      <w:r w:rsidRPr="00EA181E">
        <w:rPr>
          <w:sz w:val="16"/>
          <w:szCs w:val="16"/>
          <w:lang w:val="ru-RU"/>
        </w:rPr>
        <w:t xml:space="preserve">о </w:t>
      </w:r>
      <w:r w:rsidRPr="00EA181E">
        <w:rPr>
          <w:sz w:val="16"/>
          <w:szCs w:val="16"/>
          <w:lang w:val="ru-RU"/>
        </w:rPr>
        <w:t>в установленный срок законн</w:t>
      </w:r>
      <w:r w:rsidRPr="00EA181E">
        <w:rPr>
          <w:sz w:val="16"/>
          <w:szCs w:val="16"/>
          <w:lang w:val="ru-RU"/>
        </w:rPr>
        <w:t>ое</w:t>
      </w:r>
      <w:r w:rsidRPr="00EA181E">
        <w:rPr>
          <w:sz w:val="16"/>
          <w:szCs w:val="16"/>
          <w:lang w:val="ru-RU"/>
        </w:rPr>
        <w:t xml:space="preserve"> предписани</w:t>
      </w:r>
      <w:r w:rsidRPr="00EA181E">
        <w:rPr>
          <w:sz w:val="16"/>
          <w:szCs w:val="16"/>
          <w:lang w:val="ru-RU"/>
        </w:rPr>
        <w:t xml:space="preserve">я </w:t>
      </w:r>
      <w:r w:rsidRPr="00EA181E">
        <w:rPr>
          <w:sz w:val="16"/>
          <w:szCs w:val="16"/>
          <w:lang w:val="ru-RU"/>
        </w:rPr>
        <w:t>органа (должностного лица), осуществляющего государственный надзор (контроль), об устранении нарушений законодательства</w:t>
      </w:r>
      <w:r w:rsidRPr="00EA181E">
        <w:rPr>
          <w:sz w:val="16"/>
          <w:szCs w:val="16"/>
          <w:lang w:val="ru-RU"/>
        </w:rPr>
        <w:t>, а именно</w:t>
      </w:r>
      <w:r w:rsidRPr="00EA181E" w:rsidR="00EF6E1E">
        <w:rPr>
          <w:sz w:val="16"/>
          <w:szCs w:val="16"/>
          <w:lang w:val="ru-RU"/>
        </w:rPr>
        <w:t xml:space="preserve">: </w:t>
      </w:r>
      <w:r w:rsidRPr="00EA181E" w:rsidR="00EF6E1E">
        <w:rPr>
          <w:sz w:val="16"/>
          <w:szCs w:val="16"/>
          <w:lang w:val="ru-RU"/>
        </w:rPr>
        <w:t xml:space="preserve">ООО </w:t>
      </w:r>
      <w:r w:rsidRPr="00EA181E">
        <w:rPr>
          <w:sz w:val="16"/>
          <w:szCs w:val="16"/>
          <w:lang w:val="ru-RU"/>
        </w:rPr>
        <w:t xml:space="preserve"> </w:t>
      </w:r>
      <w:r w:rsidRPr="00EA181E" w:rsidR="00EF6E1E">
        <w:rPr>
          <w:sz w:val="16"/>
          <w:szCs w:val="16"/>
          <w:lang w:val="ru-RU"/>
        </w:rPr>
        <w:t xml:space="preserve">«ЛТК Групп» </w:t>
      </w:r>
      <w:r w:rsidRPr="00EA181E">
        <w:rPr>
          <w:sz w:val="16"/>
          <w:szCs w:val="16"/>
          <w:lang w:val="ru-RU"/>
        </w:rPr>
        <w:t>не выполнило</w:t>
      </w:r>
      <w:r w:rsidRPr="00EA181E" w:rsidR="00EF6E1E">
        <w:rPr>
          <w:sz w:val="16"/>
          <w:szCs w:val="16"/>
          <w:lang w:val="ru-RU"/>
        </w:rPr>
        <w:t xml:space="preserve"> п. 3</w:t>
      </w:r>
      <w:r w:rsidRPr="00EA181E">
        <w:rPr>
          <w:sz w:val="16"/>
          <w:szCs w:val="16"/>
          <w:lang w:val="ru-RU"/>
        </w:rPr>
        <w:t xml:space="preserve"> предписани</w:t>
      </w:r>
      <w:r w:rsidRPr="00EA181E" w:rsidR="00EF6E1E">
        <w:rPr>
          <w:sz w:val="16"/>
          <w:szCs w:val="16"/>
          <w:lang w:val="ru-RU"/>
        </w:rPr>
        <w:t>я</w:t>
      </w:r>
      <w:r w:rsidRPr="00EA181E">
        <w:rPr>
          <w:sz w:val="16"/>
          <w:szCs w:val="16"/>
          <w:lang w:val="ru-RU"/>
        </w:rPr>
        <w:t xml:space="preserve"> №021 от 01.08.2017</w:t>
      </w:r>
      <w:r w:rsidRPr="00EA181E">
        <w:rPr>
          <w:sz w:val="16"/>
          <w:szCs w:val="16"/>
          <w:lang w:val="ru-RU"/>
        </w:rPr>
        <w:t xml:space="preserve"> </w:t>
      </w:r>
      <w:r w:rsidRPr="00EA181E">
        <w:rPr>
          <w:sz w:val="16"/>
          <w:szCs w:val="16"/>
          <w:lang w:val="ru-RU"/>
        </w:rPr>
        <w:t>Федеральной служб</w:t>
      </w:r>
      <w:r w:rsidRPr="00EA181E">
        <w:rPr>
          <w:sz w:val="16"/>
          <w:szCs w:val="16"/>
          <w:lang w:val="ru-RU"/>
        </w:rPr>
        <w:t>ы по надзору в сфере транспорта (Ространснадзор) территориального отдела государственного автодорожного надзора по г. Севастополю Крымского МУГАДН Ространснадзора</w:t>
      </w:r>
      <w:r w:rsidRPr="00EA181E">
        <w:rPr>
          <w:color w:val="000000"/>
          <w:sz w:val="16"/>
          <w:szCs w:val="16"/>
          <w:lang w:val="ru-RU"/>
        </w:rPr>
        <w:t xml:space="preserve"> </w:t>
      </w:r>
      <w:r w:rsidRPr="00EA181E">
        <w:rPr>
          <w:sz w:val="16"/>
          <w:szCs w:val="16"/>
          <w:lang w:val="ru-RU"/>
        </w:rPr>
        <w:t>об устранении нарушений законодательства в области обеспечения безопасности перевозок пассажи</w:t>
      </w:r>
      <w:r w:rsidRPr="00EA181E">
        <w:rPr>
          <w:sz w:val="16"/>
          <w:szCs w:val="16"/>
          <w:lang w:val="ru-RU"/>
        </w:rPr>
        <w:t>ров автомобильны</w:t>
      </w:r>
      <w:r w:rsidRPr="00EA181E" w:rsidR="0067726F">
        <w:rPr>
          <w:sz w:val="16"/>
          <w:szCs w:val="16"/>
          <w:lang w:val="ru-RU"/>
        </w:rPr>
        <w:t>м транспортом</w:t>
      </w:r>
      <w:r w:rsidRPr="00EA181E" w:rsidR="00EF6E1E">
        <w:rPr>
          <w:sz w:val="16"/>
          <w:szCs w:val="16"/>
          <w:lang w:val="ru-RU"/>
        </w:rPr>
        <w:t xml:space="preserve"> в части заключения договора об оказании услуг по проведению медицинских осмотров (предрейсовых, послерейсовых) с юридическим лицом или индивидуальным</w:t>
      </w:r>
      <w:r w:rsidRPr="00EA181E" w:rsidR="00EF6E1E">
        <w:rPr>
          <w:sz w:val="16"/>
          <w:szCs w:val="16"/>
          <w:lang w:val="ru-RU"/>
        </w:rPr>
        <w:t xml:space="preserve"> предпринимателем, </w:t>
      </w:r>
      <w:r w:rsidRPr="00EA181E" w:rsidR="00EF6E1E">
        <w:rPr>
          <w:sz w:val="16"/>
          <w:szCs w:val="16"/>
          <w:lang w:val="ru-RU"/>
        </w:rPr>
        <w:t>имеющими</w:t>
      </w:r>
      <w:r w:rsidRPr="00EA181E" w:rsidR="00EF6E1E">
        <w:rPr>
          <w:sz w:val="16"/>
          <w:szCs w:val="16"/>
          <w:lang w:val="ru-RU"/>
        </w:rPr>
        <w:t xml:space="preserve"> лицензию на осуществление медицинской деятельности, предусматривающую выполнение работ (услуг) по медицинским осмотрам (предрейсовым, послерейсовым) либо получ</w:t>
      </w:r>
      <w:r w:rsidRPr="00EA181E" w:rsidR="009B07CA">
        <w:rPr>
          <w:sz w:val="16"/>
          <w:szCs w:val="16"/>
          <w:lang w:val="ru-RU"/>
        </w:rPr>
        <w:t>ения</w:t>
      </w:r>
      <w:r w:rsidRPr="00EA181E" w:rsidR="00EF6E1E">
        <w:rPr>
          <w:sz w:val="16"/>
          <w:szCs w:val="16"/>
          <w:lang w:val="ru-RU"/>
        </w:rPr>
        <w:t xml:space="preserve"> так</w:t>
      </w:r>
      <w:r w:rsidRPr="00EA181E" w:rsidR="009B07CA">
        <w:rPr>
          <w:sz w:val="16"/>
          <w:szCs w:val="16"/>
          <w:lang w:val="ru-RU"/>
        </w:rPr>
        <w:t>ой</w:t>
      </w:r>
      <w:r w:rsidRPr="00EA181E" w:rsidR="00EF6E1E">
        <w:rPr>
          <w:sz w:val="16"/>
          <w:szCs w:val="16"/>
          <w:lang w:val="ru-RU"/>
        </w:rPr>
        <w:t xml:space="preserve"> лицензи</w:t>
      </w:r>
      <w:r w:rsidRPr="00EA181E" w:rsidR="009B07CA">
        <w:rPr>
          <w:sz w:val="16"/>
          <w:szCs w:val="16"/>
          <w:lang w:val="ru-RU"/>
        </w:rPr>
        <w:t>и</w:t>
      </w:r>
      <w:r w:rsidRPr="00EA181E" w:rsidR="00EF6E1E">
        <w:rPr>
          <w:sz w:val="16"/>
          <w:szCs w:val="16"/>
          <w:lang w:val="ru-RU"/>
        </w:rPr>
        <w:t xml:space="preserve"> самостоятельно; в случае начала осуществления медицинской деятельности по проведению предрейсовых и послерейсовых медицинских осмотров водителей до 01.06.2015 – предостав</w:t>
      </w:r>
      <w:r w:rsidRPr="00EA181E" w:rsidR="009B07CA">
        <w:rPr>
          <w:sz w:val="16"/>
          <w:szCs w:val="16"/>
          <w:lang w:val="ru-RU"/>
        </w:rPr>
        <w:t>ления</w:t>
      </w:r>
      <w:r w:rsidRPr="00EA181E" w:rsidR="00EF6E1E">
        <w:rPr>
          <w:sz w:val="16"/>
          <w:szCs w:val="16"/>
          <w:lang w:val="ru-RU"/>
        </w:rPr>
        <w:t xml:space="preserve"> уведомлени</w:t>
      </w:r>
      <w:r w:rsidRPr="00EA181E" w:rsidR="009B07CA">
        <w:rPr>
          <w:sz w:val="16"/>
          <w:szCs w:val="16"/>
          <w:lang w:val="ru-RU"/>
        </w:rPr>
        <w:t>я</w:t>
      </w:r>
      <w:r w:rsidRPr="00EA181E" w:rsidR="00EF6E1E">
        <w:rPr>
          <w:sz w:val="16"/>
          <w:szCs w:val="16"/>
          <w:lang w:val="ru-RU"/>
        </w:rPr>
        <w:t xml:space="preserve"> о начале осуществления отдельных видов деятельности</w:t>
      </w:r>
      <w:r w:rsidRPr="00EA181E">
        <w:rPr>
          <w:sz w:val="16"/>
          <w:szCs w:val="16"/>
          <w:lang w:val="ru-RU"/>
        </w:rPr>
        <w:t>.</w:t>
      </w:r>
    </w:p>
    <w:p w:rsidR="00F02F67" w:rsidRPr="00EA181E" w:rsidP="00F02F67">
      <w:pPr>
        <w:tabs>
          <w:tab w:val="left" w:pos="567"/>
        </w:tabs>
        <w:ind w:right="-1" w:firstLine="851"/>
        <w:jc w:val="both"/>
        <w:rPr>
          <w:sz w:val="16"/>
          <w:szCs w:val="16"/>
          <w:lang w:val="ru-RU"/>
        </w:rPr>
      </w:pPr>
      <w:r w:rsidRPr="00EA181E">
        <w:rPr>
          <w:sz w:val="16"/>
          <w:szCs w:val="16"/>
          <w:lang w:val="ru-RU"/>
        </w:rPr>
        <w:t>В судебно</w:t>
      </w:r>
      <w:r w:rsidRPr="00EA181E" w:rsidR="0067726F">
        <w:rPr>
          <w:sz w:val="16"/>
          <w:szCs w:val="16"/>
          <w:lang w:val="ru-RU"/>
        </w:rPr>
        <w:t>е</w:t>
      </w:r>
      <w:r w:rsidRPr="00EA181E">
        <w:rPr>
          <w:sz w:val="16"/>
          <w:szCs w:val="16"/>
          <w:lang w:val="ru-RU"/>
        </w:rPr>
        <w:t xml:space="preserve"> заседани</w:t>
      </w:r>
      <w:r w:rsidRPr="00EA181E" w:rsidR="0067726F">
        <w:rPr>
          <w:sz w:val="16"/>
          <w:szCs w:val="16"/>
          <w:lang w:val="ru-RU"/>
        </w:rPr>
        <w:t>е</w:t>
      </w:r>
      <w:r w:rsidRPr="00EA181E">
        <w:rPr>
          <w:sz w:val="16"/>
          <w:szCs w:val="16"/>
          <w:lang w:val="ru-RU"/>
        </w:rPr>
        <w:t xml:space="preserve"> </w:t>
      </w:r>
      <w:r w:rsidRPr="00EA181E">
        <w:rPr>
          <w:sz w:val="16"/>
          <w:szCs w:val="16"/>
          <w:lang w:val="ru-RU"/>
        </w:rPr>
        <w:t xml:space="preserve">законный представитель </w:t>
      </w:r>
      <w:r w:rsidRPr="00EA181E">
        <w:rPr>
          <w:sz w:val="16"/>
          <w:szCs w:val="16"/>
          <w:lang w:val="ru-RU"/>
        </w:rPr>
        <w:t xml:space="preserve">лица, в отношении которого ведется производство </w:t>
      </w:r>
      <w:r w:rsidRPr="00EA181E">
        <w:rPr>
          <w:sz w:val="16"/>
          <w:szCs w:val="16"/>
          <w:lang w:val="ru-RU"/>
        </w:rPr>
        <w:t xml:space="preserve">по делу </w:t>
      </w:r>
      <w:r w:rsidRPr="00EA181E">
        <w:rPr>
          <w:sz w:val="16"/>
          <w:szCs w:val="16"/>
          <w:lang w:val="ru-RU"/>
        </w:rPr>
        <w:t>об административном правонарушении</w:t>
      </w:r>
      <w:r w:rsidRPr="00EA181E">
        <w:rPr>
          <w:sz w:val="16"/>
          <w:szCs w:val="16"/>
          <w:lang w:val="ru-RU"/>
        </w:rPr>
        <w:t>,</w:t>
      </w:r>
      <w:r w:rsidRPr="00EA181E">
        <w:rPr>
          <w:sz w:val="16"/>
          <w:szCs w:val="16"/>
          <w:lang w:val="ru-RU"/>
        </w:rPr>
        <w:t xml:space="preserve"> </w:t>
      </w:r>
      <w:r w:rsidRPr="00EA181E" w:rsidR="0067726F">
        <w:rPr>
          <w:sz w:val="16"/>
          <w:szCs w:val="16"/>
          <w:lang w:val="ru-RU"/>
        </w:rPr>
        <w:t>не явился, извещен телефонограммой, в телефонном режиме ходатайствовал о рассмотрении дела в его отсутствие</w:t>
      </w:r>
      <w:r w:rsidRPr="00EA181E">
        <w:rPr>
          <w:sz w:val="16"/>
          <w:szCs w:val="16"/>
          <w:lang w:val="ru-RU"/>
        </w:rPr>
        <w:t>.</w:t>
      </w:r>
    </w:p>
    <w:p w:rsidR="0067726F" w:rsidRPr="00EA181E" w:rsidP="0067726F">
      <w:pPr>
        <w:tabs>
          <w:tab w:val="left" w:pos="567"/>
        </w:tabs>
        <w:ind w:right="-1" w:firstLine="851"/>
        <w:jc w:val="both"/>
        <w:rPr>
          <w:sz w:val="16"/>
          <w:szCs w:val="16"/>
          <w:lang w:val="ru-RU"/>
        </w:rPr>
      </w:pPr>
      <w:r w:rsidRPr="00EA181E">
        <w:rPr>
          <w:sz w:val="16"/>
          <w:szCs w:val="16"/>
          <w:lang w:val="ru-RU"/>
        </w:rPr>
        <w:t xml:space="preserve">С учетом разъяснений, данных </w:t>
      </w:r>
      <w:r w:rsidRPr="00EA181E">
        <w:rPr>
          <w:sz w:val="16"/>
          <w:szCs w:val="16"/>
          <w:lang w:val="ru-RU"/>
        </w:rPr>
        <w:t xml:space="preserve">в Постановлении </w:t>
      </w:r>
      <w:r w:rsidRPr="00EA181E">
        <w:rPr>
          <w:sz w:val="16"/>
          <w:szCs w:val="16"/>
          <w:lang w:val="ru-RU"/>
        </w:rPr>
        <w:t>Пленум</w:t>
      </w:r>
      <w:r w:rsidRPr="00EA181E">
        <w:rPr>
          <w:sz w:val="16"/>
          <w:szCs w:val="16"/>
          <w:lang w:val="ru-RU"/>
        </w:rPr>
        <w:t>а</w:t>
      </w:r>
      <w:r w:rsidRPr="00EA181E">
        <w:rPr>
          <w:sz w:val="16"/>
          <w:szCs w:val="16"/>
          <w:lang w:val="ru-RU"/>
        </w:rPr>
        <w:t xml:space="preserve">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</w:t>
      </w:r>
      <w:r w:rsidRPr="00EA181E">
        <w:rPr>
          <w:sz w:val="16"/>
          <w:szCs w:val="16"/>
          <w:lang w:val="ru-RU"/>
        </w:rPr>
        <w:t xml:space="preserve">дминистративных правонарушениях, </w:t>
      </w:r>
      <w:r w:rsidRPr="00EA181E">
        <w:rPr>
          <w:sz w:val="16"/>
          <w:szCs w:val="16"/>
          <w:lang w:val="ru-RU"/>
        </w:rPr>
        <w:t xml:space="preserve">законный представитель </w:t>
      </w:r>
      <w:r w:rsidRPr="00EA181E">
        <w:rPr>
          <w:sz w:val="16"/>
          <w:szCs w:val="16"/>
          <w:lang w:val="ru-RU"/>
        </w:rPr>
        <w:t xml:space="preserve">лица, в отношении которого ведется производство </w:t>
      </w:r>
      <w:r w:rsidRPr="00EA181E">
        <w:rPr>
          <w:sz w:val="16"/>
          <w:szCs w:val="16"/>
          <w:lang w:val="ru-RU"/>
        </w:rPr>
        <w:t xml:space="preserve">по делу </w:t>
      </w:r>
      <w:r w:rsidRPr="00EA181E">
        <w:rPr>
          <w:sz w:val="16"/>
          <w:szCs w:val="16"/>
          <w:lang w:val="ru-RU"/>
        </w:rPr>
        <w:t>об административном правонарушении</w:t>
      </w:r>
      <w:r w:rsidRPr="00EA181E">
        <w:rPr>
          <w:sz w:val="16"/>
          <w:szCs w:val="16"/>
          <w:lang w:val="ru-RU"/>
        </w:rPr>
        <w:t xml:space="preserve"> считается надлежаще</w:t>
      </w:r>
      <w:r w:rsidRPr="00EA181E">
        <w:rPr>
          <w:sz w:val="16"/>
          <w:szCs w:val="16"/>
          <w:lang w:val="ru-RU"/>
        </w:rPr>
        <w:t xml:space="preserve"> </w:t>
      </w:r>
      <w:r w:rsidRPr="00EA181E">
        <w:rPr>
          <w:sz w:val="16"/>
          <w:szCs w:val="16"/>
          <w:lang w:val="ru-RU"/>
        </w:rPr>
        <w:t>извещенным</w:t>
      </w:r>
      <w:r w:rsidRPr="00EA181E">
        <w:rPr>
          <w:sz w:val="16"/>
          <w:szCs w:val="16"/>
          <w:lang w:val="ru-RU"/>
        </w:rPr>
        <w:t xml:space="preserve"> о времени и месте рассмотрения дела об административном правонарушении.</w:t>
      </w:r>
    </w:p>
    <w:p w:rsidR="0067726F" w:rsidRPr="00EA181E" w:rsidP="0067726F">
      <w:pPr>
        <w:tabs>
          <w:tab w:val="left" w:pos="567"/>
        </w:tabs>
        <w:ind w:right="-1" w:firstLine="851"/>
        <w:jc w:val="both"/>
        <w:rPr>
          <w:sz w:val="16"/>
          <w:szCs w:val="16"/>
          <w:lang w:val="ru-RU"/>
        </w:rPr>
      </w:pPr>
      <w:r w:rsidRPr="00EA181E">
        <w:rPr>
          <w:sz w:val="16"/>
          <w:szCs w:val="16"/>
          <w:lang w:val="ru-RU"/>
        </w:rPr>
        <w:t>Учитыв</w:t>
      </w:r>
      <w:r w:rsidRPr="00EA181E">
        <w:rPr>
          <w:sz w:val="16"/>
          <w:szCs w:val="16"/>
          <w:lang w:val="ru-RU"/>
        </w:rPr>
        <w:t xml:space="preserve">ая надлежащее извещение </w:t>
      </w:r>
      <w:r w:rsidRPr="00EA181E">
        <w:rPr>
          <w:sz w:val="16"/>
          <w:szCs w:val="16"/>
          <w:lang w:val="ru-RU"/>
        </w:rPr>
        <w:t xml:space="preserve">законного представителя </w:t>
      </w:r>
      <w:r w:rsidRPr="00EA181E">
        <w:rPr>
          <w:sz w:val="16"/>
          <w:szCs w:val="16"/>
          <w:lang w:val="ru-RU"/>
        </w:rPr>
        <w:t xml:space="preserve">лица, в отношении которого ведется производство по делу об административном правонарушении, считаю возможным рассмотреть дело в </w:t>
      </w:r>
      <w:r w:rsidRPr="00EA181E">
        <w:rPr>
          <w:sz w:val="16"/>
          <w:szCs w:val="16"/>
          <w:lang w:val="ru-RU"/>
        </w:rPr>
        <w:t xml:space="preserve">его </w:t>
      </w:r>
      <w:r w:rsidRPr="00EA181E">
        <w:rPr>
          <w:sz w:val="16"/>
          <w:szCs w:val="16"/>
          <w:lang w:val="ru-RU"/>
        </w:rPr>
        <w:t>отсутстви</w:t>
      </w:r>
      <w:r w:rsidRPr="00EA181E">
        <w:rPr>
          <w:sz w:val="16"/>
          <w:szCs w:val="16"/>
          <w:lang w:val="ru-RU"/>
        </w:rPr>
        <w:t>е</w:t>
      </w:r>
      <w:r w:rsidRPr="00EA181E">
        <w:rPr>
          <w:sz w:val="16"/>
          <w:szCs w:val="16"/>
          <w:lang w:val="ru-RU"/>
        </w:rPr>
        <w:t>.</w:t>
      </w:r>
      <w:r w:rsidRPr="00EA181E">
        <w:rPr>
          <w:sz w:val="16"/>
          <w:szCs w:val="16"/>
          <w:lang w:val="ru-RU"/>
        </w:rPr>
        <w:tab/>
      </w:r>
    </w:p>
    <w:p w:rsidR="00F02F67" w:rsidRPr="00EA181E" w:rsidP="00F02F67">
      <w:pPr>
        <w:tabs>
          <w:tab w:val="left" w:pos="567"/>
        </w:tabs>
        <w:ind w:right="-1" w:firstLine="851"/>
        <w:jc w:val="both"/>
        <w:rPr>
          <w:sz w:val="16"/>
          <w:szCs w:val="16"/>
          <w:lang w:val="ru-RU"/>
        </w:rPr>
      </w:pPr>
      <w:r w:rsidRPr="00EA181E">
        <w:rPr>
          <w:sz w:val="16"/>
          <w:szCs w:val="16"/>
          <w:lang w:val="ru-RU"/>
        </w:rPr>
        <w:t>И</w:t>
      </w:r>
      <w:r w:rsidRPr="00EA181E">
        <w:rPr>
          <w:sz w:val="16"/>
          <w:szCs w:val="16"/>
          <w:lang w:val="ru-RU"/>
        </w:rPr>
        <w:t>сследовав материалы дела</w:t>
      </w:r>
      <w:r w:rsidRPr="00EA181E">
        <w:rPr>
          <w:sz w:val="16"/>
          <w:szCs w:val="16"/>
          <w:lang w:val="ru-RU"/>
        </w:rPr>
        <w:t>,</w:t>
      </w:r>
      <w:r w:rsidRPr="00EA181E">
        <w:rPr>
          <w:sz w:val="16"/>
          <w:szCs w:val="16"/>
          <w:lang w:val="ru-RU"/>
        </w:rPr>
        <w:t xml:space="preserve"> прихожу к следующему.</w:t>
      </w:r>
    </w:p>
    <w:p w:rsidR="00F02F67" w:rsidRPr="00EA181E" w:rsidP="00F02F67">
      <w:pPr>
        <w:tabs>
          <w:tab w:val="left" w:pos="567"/>
        </w:tabs>
        <w:ind w:right="-1" w:firstLine="851"/>
        <w:jc w:val="both"/>
        <w:rPr>
          <w:sz w:val="16"/>
          <w:szCs w:val="16"/>
          <w:lang w:val="ru-RU"/>
        </w:rPr>
      </w:pPr>
      <w:r w:rsidRPr="00EA181E">
        <w:rPr>
          <w:sz w:val="16"/>
          <w:szCs w:val="16"/>
          <w:lang w:val="ru-RU"/>
        </w:rPr>
        <w:t>Согласно части</w:t>
      </w:r>
      <w:r w:rsidRPr="00EA181E">
        <w:rPr>
          <w:sz w:val="16"/>
          <w:szCs w:val="16"/>
          <w:lang w:val="ru-RU"/>
        </w:rPr>
        <w:t xml:space="preserve"> 1 статьи 2.1 </w:t>
      </w:r>
      <w:r w:rsidRPr="00EA181E">
        <w:rPr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EA181E">
        <w:rPr>
          <w:sz w:val="16"/>
          <w:szCs w:val="16"/>
          <w:lang w:val="ru-RU"/>
        </w:rPr>
        <w:t>,</w:t>
      </w:r>
      <w:r w:rsidRPr="00EA181E">
        <w:rPr>
          <w:sz w:val="16"/>
          <w:szCs w:val="16"/>
          <w:lang w:val="ru-RU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</w:t>
      </w:r>
      <w:r w:rsidRPr="00EA181E">
        <w:rPr>
          <w:sz w:val="16"/>
          <w:szCs w:val="16"/>
          <w:lang w:val="ru-RU"/>
        </w:rPr>
        <w:t>тов Российской Федерации об административных правонарушениях установлена административная ответственность.</w:t>
      </w:r>
    </w:p>
    <w:p w:rsidR="00C944EC" w:rsidRPr="00EA181E" w:rsidP="00C944EC">
      <w:pPr>
        <w:tabs>
          <w:tab w:val="left" w:pos="567"/>
        </w:tabs>
        <w:ind w:right="-1" w:firstLine="851"/>
        <w:jc w:val="both"/>
        <w:rPr>
          <w:sz w:val="16"/>
          <w:szCs w:val="16"/>
          <w:lang w:val="ru-RU"/>
        </w:rPr>
      </w:pPr>
      <w:r w:rsidRPr="00EA181E">
        <w:rPr>
          <w:sz w:val="16"/>
          <w:szCs w:val="16"/>
          <w:lang w:val="ru-RU"/>
        </w:rPr>
        <w:t>Частью 1 ст</w:t>
      </w:r>
      <w:r w:rsidRPr="00EA181E">
        <w:rPr>
          <w:sz w:val="16"/>
          <w:szCs w:val="16"/>
          <w:lang w:val="ru-RU"/>
        </w:rPr>
        <w:t xml:space="preserve">атьи </w:t>
      </w:r>
      <w:r w:rsidRPr="00EA181E">
        <w:rPr>
          <w:sz w:val="16"/>
          <w:szCs w:val="16"/>
          <w:lang w:val="ru-RU"/>
        </w:rPr>
        <w:t xml:space="preserve">19.5 </w:t>
      </w:r>
      <w:r w:rsidRPr="00EA181E">
        <w:rPr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EA181E">
        <w:rPr>
          <w:sz w:val="16"/>
          <w:szCs w:val="16"/>
          <w:lang w:val="ru-RU"/>
        </w:rPr>
        <w:t xml:space="preserve"> установлена административная ответственность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</w:t>
      </w:r>
      <w:r w:rsidRPr="00EA181E">
        <w:rPr>
          <w:sz w:val="16"/>
          <w:szCs w:val="16"/>
          <w:lang w:val="ru-RU"/>
        </w:rPr>
        <w:t>тельства.</w:t>
      </w:r>
    </w:p>
    <w:p w:rsidR="003408C6" w:rsidRPr="00EA181E" w:rsidP="003408C6">
      <w:pPr>
        <w:tabs>
          <w:tab w:val="left" w:pos="567"/>
        </w:tabs>
        <w:ind w:right="-1" w:firstLine="851"/>
        <w:jc w:val="both"/>
        <w:rPr>
          <w:sz w:val="16"/>
          <w:szCs w:val="16"/>
          <w:lang w:val="ru-RU"/>
        </w:rPr>
      </w:pPr>
      <w:r w:rsidRPr="00EA181E">
        <w:rPr>
          <w:color w:val="000000"/>
          <w:sz w:val="16"/>
          <w:szCs w:val="16"/>
          <w:lang w:val="ru-RU"/>
        </w:rPr>
        <w:t xml:space="preserve">Из материалов дела усматривается, что </w:t>
      </w:r>
      <w:r w:rsidRPr="00EA181E" w:rsidR="00365739">
        <w:rPr>
          <w:color w:val="000000"/>
          <w:sz w:val="16"/>
          <w:szCs w:val="16"/>
          <w:lang w:val="ru-RU"/>
        </w:rPr>
        <w:t xml:space="preserve">согласно </w:t>
      </w:r>
      <w:r w:rsidRPr="00EA181E" w:rsidR="00EF6E1E">
        <w:rPr>
          <w:color w:val="000000"/>
          <w:sz w:val="16"/>
          <w:szCs w:val="16"/>
          <w:lang w:val="ru-RU"/>
        </w:rPr>
        <w:t xml:space="preserve">п. 3 </w:t>
      </w:r>
      <w:r w:rsidRPr="00EA181E" w:rsidR="00365739">
        <w:rPr>
          <w:color w:val="000000"/>
          <w:sz w:val="16"/>
          <w:szCs w:val="16"/>
          <w:lang w:val="ru-RU"/>
        </w:rPr>
        <w:t>предписани</w:t>
      </w:r>
      <w:r w:rsidRPr="00EA181E" w:rsidR="00EF6E1E">
        <w:rPr>
          <w:color w:val="000000"/>
          <w:sz w:val="16"/>
          <w:szCs w:val="16"/>
          <w:lang w:val="ru-RU"/>
        </w:rPr>
        <w:t>я</w:t>
      </w:r>
      <w:r w:rsidRPr="00EA181E" w:rsidR="00365739">
        <w:rPr>
          <w:color w:val="000000"/>
          <w:sz w:val="16"/>
          <w:szCs w:val="16"/>
          <w:lang w:val="ru-RU"/>
        </w:rPr>
        <w:t xml:space="preserve"> №021 от 01.08.2017</w:t>
      </w:r>
      <w:r w:rsidRPr="00EA181E" w:rsidR="00EF6E1E">
        <w:rPr>
          <w:color w:val="000000"/>
          <w:sz w:val="16"/>
          <w:szCs w:val="16"/>
          <w:lang w:val="ru-RU"/>
        </w:rPr>
        <w:t>,</w:t>
      </w:r>
      <w:r w:rsidRPr="00EA181E" w:rsidR="00365739">
        <w:rPr>
          <w:color w:val="000000"/>
          <w:sz w:val="16"/>
          <w:szCs w:val="16"/>
          <w:lang w:val="ru-RU"/>
        </w:rPr>
        <w:t xml:space="preserve"> на ООО </w:t>
      </w:r>
      <w:r w:rsidRPr="00EA181E" w:rsidR="00365739">
        <w:rPr>
          <w:sz w:val="16"/>
          <w:szCs w:val="16"/>
          <w:lang w:val="ru-RU"/>
        </w:rPr>
        <w:t>«ЛТК Групп» возложены обязанности по проведению мероприятий по устранению нарушений транспортного законодательства</w:t>
      </w:r>
      <w:r w:rsidRPr="00EA181E">
        <w:rPr>
          <w:sz w:val="16"/>
          <w:szCs w:val="16"/>
          <w:lang w:val="ru-RU"/>
        </w:rPr>
        <w:t>, выявленного в ходе проверки, в том числ</w:t>
      </w:r>
      <w:r w:rsidRPr="00EA181E">
        <w:rPr>
          <w:sz w:val="16"/>
          <w:szCs w:val="16"/>
          <w:lang w:val="ru-RU"/>
        </w:rPr>
        <w:t xml:space="preserve">е заключить договор об оказании услуг по проведению медицинских осмотров (предрейсовых, послерейсовых) с юридическим лицом или индивидуальным предпринимателем, имеющими лицензию на осуществление медицинской деятельности, предусматривающую выполнение работ </w:t>
      </w:r>
      <w:r w:rsidRPr="00EA181E">
        <w:rPr>
          <w:sz w:val="16"/>
          <w:szCs w:val="16"/>
          <w:lang w:val="ru-RU"/>
        </w:rPr>
        <w:t>(услуг</w:t>
      </w:r>
      <w:r w:rsidRPr="00EA181E">
        <w:rPr>
          <w:sz w:val="16"/>
          <w:szCs w:val="16"/>
          <w:lang w:val="ru-RU"/>
        </w:rPr>
        <w:t>) по медицинским осмотрам (предрейсовым, послерейсовым) либо получ</w:t>
      </w:r>
      <w:r w:rsidRPr="00EA181E" w:rsidR="009B07CA">
        <w:rPr>
          <w:sz w:val="16"/>
          <w:szCs w:val="16"/>
          <w:lang w:val="ru-RU"/>
        </w:rPr>
        <w:t>ению такой</w:t>
      </w:r>
      <w:r w:rsidRPr="00EA181E">
        <w:rPr>
          <w:sz w:val="16"/>
          <w:szCs w:val="16"/>
          <w:lang w:val="ru-RU"/>
        </w:rPr>
        <w:t xml:space="preserve"> лицензи</w:t>
      </w:r>
      <w:r w:rsidRPr="00EA181E" w:rsidR="009B07CA">
        <w:rPr>
          <w:sz w:val="16"/>
          <w:szCs w:val="16"/>
          <w:lang w:val="ru-RU"/>
        </w:rPr>
        <w:t>и</w:t>
      </w:r>
      <w:r w:rsidRPr="00EA181E">
        <w:rPr>
          <w:sz w:val="16"/>
          <w:szCs w:val="16"/>
          <w:lang w:val="ru-RU"/>
        </w:rPr>
        <w:t xml:space="preserve"> самостоятельно; в случае начала осуществления медицинской деятельности по проведению предрейсовых и послерейсовых медицинских осмотров водителей до 01.06.2015 – пре</w:t>
      </w:r>
      <w:r w:rsidRPr="00EA181E">
        <w:rPr>
          <w:sz w:val="16"/>
          <w:szCs w:val="16"/>
          <w:lang w:val="ru-RU"/>
        </w:rPr>
        <w:t>доставить уведомление о начале осуществления отдельных видов деятельности, со сроком исполнения до 02.10.2017</w:t>
      </w:r>
      <w:r w:rsidRPr="00EA181E">
        <w:rPr>
          <w:sz w:val="16"/>
          <w:szCs w:val="16"/>
          <w:lang w:val="ru-RU"/>
        </w:rPr>
        <w:t>.</w:t>
      </w:r>
    </w:p>
    <w:p w:rsidR="003408C6" w:rsidRPr="00EA181E" w:rsidP="003408C6">
      <w:pPr>
        <w:tabs>
          <w:tab w:val="left" w:pos="567"/>
        </w:tabs>
        <w:ind w:right="-1" w:firstLine="851"/>
        <w:jc w:val="both"/>
        <w:rPr>
          <w:sz w:val="16"/>
          <w:szCs w:val="16"/>
          <w:lang w:val="ru-RU"/>
        </w:rPr>
      </w:pPr>
      <w:r w:rsidRPr="00EA181E">
        <w:rPr>
          <w:sz w:val="16"/>
          <w:szCs w:val="16"/>
          <w:lang w:val="ru-RU"/>
        </w:rPr>
        <w:t xml:space="preserve">На основании распоряжения от 17.11.2017 №071 должностным лицом </w:t>
      </w:r>
      <w:r w:rsidRPr="00EA181E" w:rsidR="00627002">
        <w:rPr>
          <w:sz w:val="16"/>
          <w:szCs w:val="16"/>
          <w:lang w:val="ru-RU"/>
        </w:rPr>
        <w:t xml:space="preserve">административного органа с 20.11.2017 по 21.11.2017 </w:t>
      </w:r>
      <w:r w:rsidRPr="00EA181E">
        <w:rPr>
          <w:sz w:val="16"/>
          <w:szCs w:val="16"/>
          <w:lang w:val="ru-RU"/>
        </w:rPr>
        <w:t>проведена внеплановая выездная</w:t>
      </w:r>
      <w:r w:rsidRPr="00EA181E">
        <w:rPr>
          <w:sz w:val="16"/>
          <w:szCs w:val="16"/>
          <w:lang w:val="ru-RU"/>
        </w:rPr>
        <w:t xml:space="preserve"> проверка </w:t>
      </w:r>
      <w:r w:rsidRPr="00EA181E">
        <w:rPr>
          <w:color w:val="000000"/>
          <w:sz w:val="16"/>
          <w:szCs w:val="16"/>
          <w:lang w:val="ru-RU"/>
        </w:rPr>
        <w:t xml:space="preserve">ООО </w:t>
      </w:r>
      <w:r w:rsidRPr="00EA181E">
        <w:rPr>
          <w:sz w:val="16"/>
          <w:szCs w:val="16"/>
          <w:lang w:val="ru-RU"/>
        </w:rPr>
        <w:t xml:space="preserve">«ЛТК Групп» выполнения предписания </w:t>
      </w:r>
      <w:r w:rsidRPr="00EA181E">
        <w:rPr>
          <w:color w:val="000000"/>
          <w:sz w:val="16"/>
          <w:szCs w:val="16"/>
          <w:lang w:val="ru-RU"/>
        </w:rPr>
        <w:t xml:space="preserve">№021 от 01.08.2017, в </w:t>
      </w:r>
      <w:r w:rsidRPr="00EA181E">
        <w:rPr>
          <w:color w:val="000000"/>
          <w:sz w:val="16"/>
          <w:szCs w:val="16"/>
          <w:lang w:val="ru-RU"/>
        </w:rPr>
        <w:t>ходе</w:t>
      </w:r>
      <w:r w:rsidRPr="00EA181E">
        <w:rPr>
          <w:color w:val="000000"/>
          <w:sz w:val="16"/>
          <w:szCs w:val="16"/>
          <w:lang w:val="ru-RU"/>
        </w:rPr>
        <w:t xml:space="preserve"> которой установлено, что указанное предписание, </w:t>
      </w:r>
      <w:r w:rsidRPr="00EA181E">
        <w:rPr>
          <w:sz w:val="16"/>
          <w:szCs w:val="16"/>
          <w:lang w:val="ru-RU"/>
        </w:rPr>
        <w:t>в части заключения договора об оказании услуг по проведению медицинских осмотров (предрейсовых, послерейсовых) с юридическим лицом и</w:t>
      </w:r>
      <w:r w:rsidRPr="00EA181E">
        <w:rPr>
          <w:sz w:val="16"/>
          <w:szCs w:val="16"/>
          <w:lang w:val="ru-RU"/>
        </w:rPr>
        <w:t>ли индивидуальным предпринимателем, имеющими лицензию на осуществление медицинской деятельности, предусматривающую выполнение работ (услуг) по медицинским осмотрам (предрейсовым, послерейсовым) либо получ</w:t>
      </w:r>
      <w:r w:rsidRPr="00EA181E" w:rsidR="009B07CA">
        <w:rPr>
          <w:sz w:val="16"/>
          <w:szCs w:val="16"/>
          <w:lang w:val="ru-RU"/>
        </w:rPr>
        <w:t>ения</w:t>
      </w:r>
      <w:r w:rsidRPr="00EA181E">
        <w:rPr>
          <w:sz w:val="16"/>
          <w:szCs w:val="16"/>
          <w:lang w:val="ru-RU"/>
        </w:rPr>
        <w:t xml:space="preserve"> так</w:t>
      </w:r>
      <w:r w:rsidRPr="00EA181E" w:rsidR="009B07CA">
        <w:rPr>
          <w:sz w:val="16"/>
          <w:szCs w:val="16"/>
          <w:lang w:val="ru-RU"/>
        </w:rPr>
        <w:t>ой</w:t>
      </w:r>
      <w:r w:rsidRPr="00EA181E">
        <w:rPr>
          <w:sz w:val="16"/>
          <w:szCs w:val="16"/>
          <w:lang w:val="ru-RU"/>
        </w:rPr>
        <w:t xml:space="preserve"> лицензи</w:t>
      </w:r>
      <w:r w:rsidRPr="00EA181E" w:rsidR="009B07CA">
        <w:rPr>
          <w:sz w:val="16"/>
          <w:szCs w:val="16"/>
          <w:lang w:val="ru-RU"/>
        </w:rPr>
        <w:t>и</w:t>
      </w:r>
      <w:r w:rsidRPr="00EA181E">
        <w:rPr>
          <w:sz w:val="16"/>
          <w:szCs w:val="16"/>
          <w:lang w:val="ru-RU"/>
        </w:rPr>
        <w:t xml:space="preserve"> самостоятельно; в случае начала </w:t>
      </w:r>
      <w:r w:rsidRPr="00EA181E">
        <w:rPr>
          <w:sz w:val="16"/>
          <w:szCs w:val="16"/>
          <w:lang w:val="ru-RU"/>
        </w:rPr>
        <w:t>осуществления медицинской деятельности по проведению предрейсовых и послерейсовых медицинских осмотров водителей до 01.06.2015 – предоставить уведомление о начале осуществления отдельных видов деятельности, не исполнено</w:t>
      </w:r>
      <w:r w:rsidRPr="00EA181E">
        <w:rPr>
          <w:sz w:val="16"/>
          <w:szCs w:val="16"/>
          <w:lang w:val="ru-RU"/>
        </w:rPr>
        <w:t>.</w:t>
      </w:r>
      <w:r w:rsidRPr="00EA181E">
        <w:rPr>
          <w:sz w:val="16"/>
          <w:szCs w:val="16"/>
          <w:lang w:val="ru-RU"/>
        </w:rPr>
        <w:t xml:space="preserve"> По результатам внеплановой выездной</w:t>
      </w:r>
      <w:r w:rsidRPr="00EA181E">
        <w:rPr>
          <w:sz w:val="16"/>
          <w:szCs w:val="16"/>
          <w:lang w:val="ru-RU"/>
        </w:rPr>
        <w:t xml:space="preserve"> проверки </w:t>
      </w:r>
      <w:r w:rsidRPr="00EA181E" w:rsidR="00627002">
        <w:rPr>
          <w:sz w:val="16"/>
          <w:szCs w:val="16"/>
          <w:lang w:val="ru-RU"/>
        </w:rPr>
        <w:t>составлен акт от 21.11.2017 №064.</w:t>
      </w:r>
    </w:p>
    <w:p w:rsidR="003431E4" w:rsidRPr="00EA181E" w:rsidP="003431E4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EA181E">
        <w:rPr>
          <w:color w:val="000000"/>
          <w:sz w:val="16"/>
          <w:szCs w:val="16"/>
          <w:lang w:val="ru-RU"/>
        </w:rPr>
        <w:t xml:space="preserve">Неисполнение </w:t>
      </w:r>
      <w:r w:rsidRPr="00EA181E" w:rsidR="003408C6">
        <w:rPr>
          <w:color w:val="000000"/>
          <w:sz w:val="16"/>
          <w:szCs w:val="16"/>
          <w:lang w:val="ru-RU"/>
        </w:rPr>
        <w:t>обществом</w:t>
      </w:r>
      <w:r w:rsidRPr="00EA181E">
        <w:rPr>
          <w:color w:val="000000"/>
          <w:sz w:val="16"/>
          <w:szCs w:val="16"/>
          <w:lang w:val="ru-RU"/>
        </w:rPr>
        <w:t xml:space="preserve"> </w:t>
      </w:r>
      <w:r w:rsidRPr="00EA181E" w:rsidR="009B07CA">
        <w:rPr>
          <w:color w:val="000000"/>
          <w:sz w:val="16"/>
          <w:szCs w:val="16"/>
          <w:lang w:val="ru-RU"/>
        </w:rPr>
        <w:t xml:space="preserve">п. 3 </w:t>
      </w:r>
      <w:r w:rsidRPr="00EA181E">
        <w:rPr>
          <w:color w:val="000000"/>
          <w:sz w:val="16"/>
          <w:szCs w:val="16"/>
          <w:lang w:val="ru-RU"/>
        </w:rPr>
        <w:t>вышеуказанн</w:t>
      </w:r>
      <w:r w:rsidRPr="00EA181E" w:rsidR="003408C6">
        <w:rPr>
          <w:color w:val="000000"/>
          <w:sz w:val="16"/>
          <w:szCs w:val="16"/>
          <w:lang w:val="ru-RU"/>
        </w:rPr>
        <w:t>ого</w:t>
      </w:r>
      <w:r w:rsidRPr="00EA181E">
        <w:rPr>
          <w:color w:val="000000"/>
          <w:sz w:val="16"/>
          <w:szCs w:val="16"/>
          <w:lang w:val="ru-RU"/>
        </w:rPr>
        <w:t xml:space="preserve"> </w:t>
      </w:r>
      <w:r w:rsidRPr="00EA181E">
        <w:rPr>
          <w:color w:val="000000"/>
          <w:sz w:val="16"/>
          <w:szCs w:val="16"/>
          <w:lang w:val="ru-RU"/>
        </w:rPr>
        <w:t>предписан</w:t>
      </w:r>
      <w:r w:rsidRPr="00EA181E" w:rsidR="00627002">
        <w:rPr>
          <w:color w:val="000000"/>
          <w:sz w:val="16"/>
          <w:szCs w:val="16"/>
          <w:lang w:val="ru-RU"/>
        </w:rPr>
        <w:t>и</w:t>
      </w:r>
      <w:r w:rsidRPr="00EA181E" w:rsidR="003408C6">
        <w:rPr>
          <w:color w:val="000000"/>
          <w:sz w:val="16"/>
          <w:szCs w:val="16"/>
          <w:lang w:val="ru-RU"/>
        </w:rPr>
        <w:t>я</w:t>
      </w:r>
      <w:r w:rsidRPr="00EA181E">
        <w:rPr>
          <w:color w:val="000000"/>
          <w:sz w:val="16"/>
          <w:szCs w:val="16"/>
          <w:lang w:val="ru-RU"/>
        </w:rPr>
        <w:t xml:space="preserve">, зафиксированное в акте проверки от </w:t>
      </w:r>
      <w:r w:rsidRPr="00EA181E" w:rsidR="00627002">
        <w:rPr>
          <w:sz w:val="16"/>
          <w:szCs w:val="16"/>
          <w:lang w:val="ru-RU"/>
        </w:rPr>
        <w:t>21.11.2017 №064</w:t>
      </w:r>
      <w:r w:rsidRPr="00EA181E">
        <w:rPr>
          <w:color w:val="000000"/>
          <w:sz w:val="16"/>
          <w:szCs w:val="16"/>
          <w:lang w:val="ru-RU"/>
        </w:rPr>
        <w:t>, послужило основанием для составления в отношен</w:t>
      </w:r>
      <w:r w:rsidRPr="00EA181E">
        <w:rPr>
          <w:color w:val="000000"/>
          <w:sz w:val="16"/>
          <w:szCs w:val="16"/>
          <w:lang w:val="ru-RU"/>
        </w:rPr>
        <w:t xml:space="preserve">ии </w:t>
      </w:r>
      <w:r w:rsidRPr="00EA181E" w:rsidR="00627002">
        <w:rPr>
          <w:color w:val="000000"/>
          <w:sz w:val="16"/>
          <w:szCs w:val="16"/>
          <w:lang w:val="ru-RU"/>
        </w:rPr>
        <w:t>ООО</w:t>
      </w:r>
      <w:r w:rsidRPr="00EA181E" w:rsidR="00627002">
        <w:rPr>
          <w:color w:val="000000"/>
          <w:sz w:val="16"/>
          <w:szCs w:val="16"/>
          <w:lang w:val="ru-RU"/>
        </w:rPr>
        <w:t xml:space="preserve"> </w:t>
      </w:r>
      <w:r w:rsidRPr="00EA181E" w:rsidR="00627002">
        <w:rPr>
          <w:sz w:val="16"/>
          <w:szCs w:val="16"/>
          <w:lang w:val="ru-RU"/>
        </w:rPr>
        <w:t xml:space="preserve">«ЛТК Групп» </w:t>
      </w:r>
      <w:r w:rsidRPr="00EA181E">
        <w:rPr>
          <w:color w:val="000000"/>
          <w:sz w:val="16"/>
          <w:szCs w:val="16"/>
          <w:lang w:val="ru-RU"/>
        </w:rPr>
        <w:t xml:space="preserve">протокола об административном </w:t>
      </w:r>
      <w:r w:rsidRPr="00EA181E">
        <w:rPr>
          <w:color w:val="000000"/>
          <w:sz w:val="16"/>
          <w:szCs w:val="16"/>
          <w:lang w:val="ru-RU"/>
        </w:rPr>
        <w:t>правонарушении</w:t>
      </w:r>
      <w:r w:rsidRPr="00EA181E">
        <w:rPr>
          <w:color w:val="000000"/>
          <w:sz w:val="16"/>
          <w:szCs w:val="16"/>
          <w:lang w:val="ru-RU"/>
        </w:rPr>
        <w:t xml:space="preserve"> </w:t>
      </w:r>
      <w:r w:rsidRPr="00EA181E" w:rsidR="00627002">
        <w:rPr>
          <w:color w:val="000000"/>
          <w:sz w:val="16"/>
          <w:szCs w:val="16"/>
          <w:lang w:val="ru-RU"/>
        </w:rPr>
        <w:t>ГС/2017 №000333 от 28.11.2017</w:t>
      </w:r>
      <w:r w:rsidRPr="00EA181E">
        <w:rPr>
          <w:color w:val="000000"/>
          <w:sz w:val="16"/>
          <w:szCs w:val="16"/>
          <w:lang w:val="ru-RU"/>
        </w:rPr>
        <w:t xml:space="preserve"> по признакам правонарушения, предусмотренного </w:t>
      </w:r>
      <w:r w:rsidRPr="00EA181E">
        <w:rPr>
          <w:color w:val="000000"/>
          <w:sz w:val="16"/>
          <w:szCs w:val="16"/>
          <w:lang w:val="ru-RU"/>
        </w:rPr>
        <w:t xml:space="preserve">ч. </w:t>
      </w:r>
      <w:r w:rsidRPr="00EA181E">
        <w:rPr>
          <w:color w:val="000000"/>
          <w:sz w:val="16"/>
          <w:szCs w:val="16"/>
          <w:lang w:val="ru-RU"/>
        </w:rPr>
        <w:t>1</w:t>
      </w:r>
      <w:r w:rsidRPr="00EA181E">
        <w:rPr>
          <w:color w:val="000000"/>
          <w:sz w:val="16"/>
          <w:szCs w:val="16"/>
          <w:lang w:val="ru-RU"/>
        </w:rPr>
        <w:t xml:space="preserve"> ст. 19.5 Кодекса Российской Федерации об административных правонарушениях.</w:t>
      </w:r>
    </w:p>
    <w:p w:rsidR="003431E4" w:rsidRPr="00EA181E" w:rsidP="003431E4">
      <w:pPr>
        <w:tabs>
          <w:tab w:val="left" w:pos="567"/>
        </w:tabs>
        <w:ind w:right="-1" w:firstLine="851"/>
        <w:jc w:val="both"/>
        <w:rPr>
          <w:rFonts w:eastAsiaTheme="minorHAnsi"/>
          <w:sz w:val="16"/>
          <w:szCs w:val="16"/>
          <w:lang w:val="ru-RU" w:eastAsia="en-US"/>
        </w:rPr>
      </w:pPr>
      <w:r w:rsidRPr="00EA181E">
        <w:rPr>
          <w:rFonts w:eastAsiaTheme="minorHAnsi"/>
          <w:sz w:val="16"/>
          <w:szCs w:val="16"/>
          <w:lang w:val="ru-RU" w:eastAsia="en-US"/>
        </w:rPr>
        <w:t xml:space="preserve">В соответствии с пп. «в» п. 4 </w:t>
      </w:r>
      <w:r w:rsidRPr="00EA181E">
        <w:rPr>
          <w:rFonts w:eastAsiaTheme="minorHAnsi"/>
          <w:sz w:val="16"/>
          <w:szCs w:val="16"/>
          <w:lang w:val="ru-RU" w:eastAsia="en-US"/>
        </w:rPr>
        <w:t>Положения о лицензировании перевозок пассажиров автомоб</w:t>
      </w:r>
      <w:r w:rsidRPr="00EA181E">
        <w:rPr>
          <w:rFonts w:eastAsiaTheme="minorHAnsi"/>
          <w:sz w:val="16"/>
          <w:szCs w:val="16"/>
          <w:lang w:val="ru-RU" w:eastAsia="en-US"/>
        </w:rPr>
        <w:t>ильным транспортом, оборудованным для перевозок более 8 человек (за исключением случая, если указанная деятельность осуществляется по заказам либо для собственных нужд юридического лица или индивидуального предпринимателя)</w:t>
      </w:r>
      <w:r w:rsidRPr="00EA181E">
        <w:rPr>
          <w:rFonts w:eastAsiaTheme="minorHAnsi"/>
          <w:sz w:val="16"/>
          <w:szCs w:val="16"/>
          <w:lang w:val="ru-RU" w:eastAsia="en-US"/>
        </w:rPr>
        <w:t xml:space="preserve">, утвержденного </w:t>
      </w:r>
      <w:r w:rsidRPr="00EA181E">
        <w:rPr>
          <w:rFonts w:eastAsiaTheme="minorHAnsi"/>
          <w:sz w:val="16"/>
          <w:szCs w:val="16"/>
          <w:lang w:val="ru-RU" w:eastAsia="en-US"/>
        </w:rPr>
        <w:t>Постановление</w:t>
      </w:r>
      <w:r w:rsidRPr="00EA181E">
        <w:rPr>
          <w:rFonts w:eastAsiaTheme="minorHAnsi"/>
          <w:sz w:val="16"/>
          <w:szCs w:val="16"/>
          <w:lang w:val="ru-RU" w:eastAsia="en-US"/>
        </w:rPr>
        <w:t>м</w:t>
      </w:r>
      <w:r w:rsidRPr="00EA181E">
        <w:rPr>
          <w:rFonts w:eastAsiaTheme="minorHAnsi"/>
          <w:sz w:val="16"/>
          <w:szCs w:val="16"/>
          <w:lang w:val="ru-RU" w:eastAsia="en-US"/>
        </w:rPr>
        <w:t xml:space="preserve"> Пра</w:t>
      </w:r>
      <w:r w:rsidRPr="00EA181E">
        <w:rPr>
          <w:rFonts w:eastAsiaTheme="minorHAnsi"/>
          <w:sz w:val="16"/>
          <w:szCs w:val="16"/>
          <w:lang w:val="ru-RU" w:eastAsia="en-US"/>
        </w:rPr>
        <w:t xml:space="preserve">вительства РФ от 02.04.2012 </w:t>
      </w:r>
      <w:r w:rsidRPr="00EA181E">
        <w:rPr>
          <w:rFonts w:eastAsiaTheme="minorHAnsi"/>
          <w:sz w:val="16"/>
          <w:szCs w:val="16"/>
          <w:lang w:val="ru-RU" w:eastAsia="en-US"/>
        </w:rPr>
        <w:t>№</w:t>
      </w:r>
      <w:r w:rsidRPr="00EA181E">
        <w:rPr>
          <w:rFonts w:eastAsiaTheme="minorHAnsi"/>
          <w:sz w:val="16"/>
          <w:szCs w:val="16"/>
          <w:lang w:val="ru-RU" w:eastAsia="en-US"/>
        </w:rPr>
        <w:t>280</w:t>
      </w:r>
      <w:r w:rsidRPr="00EA181E">
        <w:rPr>
          <w:rFonts w:eastAsiaTheme="minorHAnsi"/>
          <w:sz w:val="16"/>
          <w:szCs w:val="16"/>
          <w:lang w:val="ru-RU" w:eastAsia="en-US"/>
        </w:rPr>
        <w:t>, лицензионными требованиями при осуществлении деятельности по перевозке пассажиров являются, в том числе наличие у соискателя</w:t>
      </w:r>
      <w:r w:rsidRPr="00EA181E">
        <w:rPr>
          <w:rFonts w:eastAsiaTheme="minorHAnsi"/>
          <w:sz w:val="16"/>
          <w:szCs w:val="16"/>
          <w:lang w:val="ru-RU" w:eastAsia="en-US"/>
        </w:rPr>
        <w:t xml:space="preserve"> лицензии (лицензиата) лицензии на осуществление медицинской деятельности, предусматривающей выпол</w:t>
      </w:r>
      <w:r w:rsidRPr="00EA181E">
        <w:rPr>
          <w:rFonts w:eastAsiaTheme="minorHAnsi"/>
          <w:sz w:val="16"/>
          <w:szCs w:val="16"/>
          <w:lang w:val="ru-RU" w:eastAsia="en-US"/>
        </w:rPr>
        <w:t xml:space="preserve">нение работ (услуг) по медицинским осмотрам (предрейсовым, послерейсовым), или наличие договора об оказании услуг по проведению медицинских осмотров (предрейсовых, послерейсовых) с юридическим лицом или индивидуальным предпринимателем, </w:t>
      </w:r>
      <w:r w:rsidRPr="00EA181E">
        <w:rPr>
          <w:rFonts w:eastAsiaTheme="minorHAnsi"/>
          <w:sz w:val="16"/>
          <w:szCs w:val="16"/>
          <w:lang w:val="ru-RU" w:eastAsia="en-US"/>
        </w:rPr>
        <w:t>имеющими</w:t>
      </w:r>
      <w:r w:rsidRPr="00EA181E">
        <w:rPr>
          <w:rFonts w:eastAsiaTheme="minorHAnsi"/>
          <w:sz w:val="16"/>
          <w:szCs w:val="16"/>
          <w:lang w:val="ru-RU" w:eastAsia="en-US"/>
        </w:rPr>
        <w:t xml:space="preserve"> лицензию на</w:t>
      </w:r>
      <w:r w:rsidRPr="00EA181E">
        <w:rPr>
          <w:rFonts w:eastAsiaTheme="minorHAnsi"/>
          <w:sz w:val="16"/>
          <w:szCs w:val="16"/>
          <w:lang w:val="ru-RU" w:eastAsia="en-US"/>
        </w:rPr>
        <w:t xml:space="preserve"> осуществление медицинской деятельности, предусматривающую выполнение работ (услуг) по медицинским осмотрам (предрейсовым, послерейсовым).</w:t>
      </w:r>
    </w:p>
    <w:p w:rsidR="003431E4" w:rsidRPr="00EA181E" w:rsidP="003431E4">
      <w:pPr>
        <w:tabs>
          <w:tab w:val="left" w:pos="567"/>
        </w:tabs>
        <w:ind w:right="-1" w:firstLine="851"/>
        <w:jc w:val="both"/>
        <w:rPr>
          <w:rFonts w:eastAsiaTheme="minorHAnsi"/>
          <w:sz w:val="16"/>
          <w:szCs w:val="16"/>
          <w:lang w:val="ru-RU" w:eastAsia="en-US"/>
        </w:rPr>
      </w:pPr>
      <w:r w:rsidRPr="00EA181E">
        <w:rPr>
          <w:rFonts w:eastAsiaTheme="minorHAnsi"/>
          <w:sz w:val="16"/>
          <w:szCs w:val="16"/>
          <w:lang w:val="ru-RU" w:eastAsia="en-US"/>
        </w:rPr>
        <w:t>Согласно</w:t>
      </w:r>
      <w:r w:rsidRPr="00EA181E">
        <w:rPr>
          <w:sz w:val="16"/>
          <w:szCs w:val="16"/>
        </w:rPr>
        <w:t xml:space="preserve"> </w:t>
      </w:r>
      <w:r w:rsidRPr="00EA181E">
        <w:rPr>
          <w:sz w:val="16"/>
          <w:szCs w:val="16"/>
          <w:lang w:val="ru-RU"/>
        </w:rPr>
        <w:t xml:space="preserve">ч. 1 ст. 20 Федерального закона </w:t>
      </w:r>
      <w:r w:rsidRPr="00EA181E">
        <w:rPr>
          <w:sz w:val="16"/>
          <w:szCs w:val="16"/>
          <w:lang w:val="ru-RU"/>
        </w:rPr>
        <w:t>№196-ФЗ от 10.12.1995 «О</w:t>
      </w:r>
      <w:r w:rsidRPr="00EA181E">
        <w:rPr>
          <w:sz w:val="16"/>
          <w:szCs w:val="16"/>
          <w:lang w:val="ru-RU"/>
        </w:rPr>
        <w:t xml:space="preserve"> безопасности дорожного  </w:t>
      </w:r>
      <w:r w:rsidRPr="00EA181E">
        <w:rPr>
          <w:sz w:val="16"/>
          <w:szCs w:val="16"/>
          <w:lang w:val="ru-RU"/>
        </w:rPr>
        <w:t>движения»</w:t>
      </w:r>
      <w:r w:rsidRPr="00EA181E" w:rsidR="009B07CA">
        <w:rPr>
          <w:sz w:val="16"/>
          <w:szCs w:val="16"/>
          <w:lang w:val="ru-RU"/>
        </w:rPr>
        <w:t>,</w:t>
      </w:r>
      <w:r w:rsidRPr="00EA181E">
        <w:rPr>
          <w:sz w:val="16"/>
          <w:szCs w:val="16"/>
          <w:lang w:val="ru-RU"/>
        </w:rPr>
        <w:t xml:space="preserve"> </w:t>
      </w:r>
      <w:r w:rsidRPr="00EA181E" w:rsidR="009B07CA">
        <w:rPr>
          <w:sz w:val="16"/>
          <w:szCs w:val="16"/>
          <w:lang w:val="ru-RU"/>
        </w:rPr>
        <w:t>ю</w:t>
      </w:r>
      <w:r w:rsidRPr="00EA181E">
        <w:rPr>
          <w:sz w:val="16"/>
          <w:szCs w:val="16"/>
          <w:lang w:val="ru-RU"/>
        </w:rPr>
        <w:t>ридические лица</w:t>
      </w:r>
      <w:r w:rsidRPr="00EA181E">
        <w:rPr>
          <w:sz w:val="16"/>
          <w:szCs w:val="16"/>
          <w:lang w:val="ru-RU"/>
        </w:rPr>
        <w:t xml:space="preserve"> и индивидуальные предприниматели, осуществляющие на территории Российской Федерации деятельность, связанную с эксплуатацией транспортных средств, обязаны</w:t>
      </w:r>
      <w:r w:rsidRPr="00EA181E">
        <w:rPr>
          <w:sz w:val="16"/>
          <w:szCs w:val="16"/>
          <w:lang w:val="ru-RU"/>
        </w:rPr>
        <w:t xml:space="preserve"> </w:t>
      </w:r>
      <w:r w:rsidRPr="00EA181E">
        <w:rPr>
          <w:rFonts w:eastAsiaTheme="minorHAnsi"/>
          <w:sz w:val="16"/>
          <w:szCs w:val="16"/>
          <w:lang w:val="ru-RU" w:eastAsia="en-US"/>
        </w:rPr>
        <w:t>организовывать в соответствии с требованиями настоящего Федерального закона, Федерального закона от 2</w:t>
      </w:r>
      <w:r w:rsidRPr="00EA181E">
        <w:rPr>
          <w:rFonts w:eastAsiaTheme="minorHAnsi"/>
          <w:sz w:val="16"/>
          <w:szCs w:val="16"/>
          <w:lang w:val="ru-RU" w:eastAsia="en-US"/>
        </w:rPr>
        <w:t>1 ноября 2011 года N 323-ФЗ "Об основах охраны здоровья граждан в Российской Федерации" проведение обязательных медицинских осмотров</w:t>
      </w:r>
      <w:r w:rsidRPr="00EA181E">
        <w:rPr>
          <w:rFonts w:eastAsiaTheme="minorHAnsi"/>
          <w:sz w:val="16"/>
          <w:szCs w:val="16"/>
          <w:lang w:val="ru-RU" w:eastAsia="en-US"/>
        </w:rPr>
        <w:t xml:space="preserve"> и мероприятий по совершенствованию водителями транспортных средств навыков оказания первой помощи пострадавшим в дорожно-тр</w:t>
      </w:r>
      <w:r w:rsidRPr="00EA181E">
        <w:rPr>
          <w:rFonts w:eastAsiaTheme="minorHAnsi"/>
          <w:sz w:val="16"/>
          <w:szCs w:val="16"/>
          <w:lang w:val="ru-RU" w:eastAsia="en-US"/>
        </w:rPr>
        <w:t>анспортных происшествиях</w:t>
      </w:r>
      <w:r w:rsidRPr="00EA181E">
        <w:rPr>
          <w:rFonts w:eastAsiaTheme="minorHAnsi"/>
          <w:sz w:val="16"/>
          <w:szCs w:val="16"/>
          <w:lang w:val="ru-RU" w:eastAsia="en-US"/>
        </w:rPr>
        <w:t>.</w:t>
      </w:r>
    </w:p>
    <w:p w:rsidR="003431E4" w:rsidRPr="00EA181E" w:rsidP="003431E4">
      <w:pPr>
        <w:tabs>
          <w:tab w:val="left" w:pos="567"/>
        </w:tabs>
        <w:ind w:right="-1" w:firstLine="851"/>
        <w:jc w:val="both"/>
        <w:rPr>
          <w:rFonts w:eastAsiaTheme="minorHAnsi"/>
          <w:sz w:val="16"/>
          <w:szCs w:val="16"/>
          <w:lang w:val="ru-RU" w:eastAsia="en-US"/>
        </w:rPr>
      </w:pPr>
      <w:r w:rsidRPr="00EA181E">
        <w:rPr>
          <w:rFonts w:eastAsiaTheme="minorHAnsi"/>
          <w:sz w:val="16"/>
          <w:szCs w:val="16"/>
          <w:lang w:val="ru-RU" w:eastAsia="en-US"/>
        </w:rPr>
        <w:t xml:space="preserve">В силу п. 11 </w:t>
      </w:r>
      <w:r w:rsidRPr="00EA181E">
        <w:rPr>
          <w:rFonts w:eastAsiaTheme="minorHAnsi"/>
          <w:sz w:val="16"/>
          <w:szCs w:val="16"/>
          <w:lang w:val="ru-RU" w:eastAsia="en-US"/>
        </w:rPr>
        <w:t>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</w:t>
      </w:r>
      <w:r w:rsidRPr="00EA181E">
        <w:rPr>
          <w:rFonts w:eastAsiaTheme="minorHAnsi"/>
          <w:sz w:val="16"/>
          <w:szCs w:val="16"/>
          <w:lang w:val="ru-RU" w:eastAsia="en-US"/>
        </w:rPr>
        <w:t>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</w:t>
      </w:r>
      <w:r w:rsidRPr="00EA181E">
        <w:rPr>
          <w:rFonts w:eastAsiaTheme="minorHAnsi"/>
          <w:sz w:val="16"/>
          <w:szCs w:val="16"/>
          <w:lang w:val="ru-RU" w:eastAsia="en-US"/>
        </w:rPr>
        <w:t xml:space="preserve">, утвержденных </w:t>
      </w:r>
      <w:r w:rsidRPr="00EA181E">
        <w:rPr>
          <w:rFonts w:eastAsiaTheme="minorHAnsi"/>
          <w:sz w:val="16"/>
          <w:szCs w:val="16"/>
          <w:lang w:val="ru-RU" w:eastAsia="en-US"/>
        </w:rPr>
        <w:t>Приказ</w:t>
      </w:r>
      <w:r w:rsidRPr="00EA181E">
        <w:rPr>
          <w:rFonts w:eastAsiaTheme="minorHAnsi"/>
          <w:sz w:val="16"/>
          <w:szCs w:val="16"/>
          <w:lang w:val="ru-RU" w:eastAsia="en-US"/>
        </w:rPr>
        <w:t>ом</w:t>
      </w:r>
      <w:r w:rsidRPr="00EA181E">
        <w:rPr>
          <w:rFonts w:eastAsiaTheme="minorHAnsi"/>
          <w:sz w:val="16"/>
          <w:szCs w:val="16"/>
          <w:lang w:val="ru-RU" w:eastAsia="en-US"/>
        </w:rPr>
        <w:t xml:space="preserve"> Минтранса России от 15.01.2014 </w:t>
      </w:r>
      <w:r w:rsidRPr="00EA181E">
        <w:rPr>
          <w:rFonts w:eastAsiaTheme="minorHAnsi"/>
          <w:sz w:val="16"/>
          <w:szCs w:val="16"/>
          <w:lang w:val="ru-RU" w:eastAsia="en-US"/>
        </w:rPr>
        <w:t>№</w:t>
      </w:r>
      <w:r w:rsidRPr="00EA181E">
        <w:rPr>
          <w:rFonts w:eastAsiaTheme="minorHAnsi"/>
          <w:sz w:val="16"/>
          <w:szCs w:val="16"/>
          <w:lang w:val="ru-RU" w:eastAsia="en-US"/>
        </w:rPr>
        <w:t>7</w:t>
      </w:r>
      <w:r w:rsidRPr="00EA181E">
        <w:rPr>
          <w:rFonts w:eastAsiaTheme="minorHAnsi"/>
          <w:sz w:val="16"/>
          <w:szCs w:val="16"/>
          <w:lang w:val="ru-RU" w:eastAsia="en-US"/>
        </w:rPr>
        <w:t>, с</w:t>
      </w:r>
      <w:r w:rsidRPr="00EA181E">
        <w:rPr>
          <w:rFonts w:eastAsiaTheme="minorHAnsi"/>
          <w:sz w:val="16"/>
          <w:szCs w:val="16"/>
          <w:lang w:val="ru-RU" w:eastAsia="en-US"/>
        </w:rPr>
        <w:t>убъект трансп</w:t>
      </w:r>
      <w:r w:rsidRPr="00EA181E">
        <w:rPr>
          <w:rFonts w:eastAsiaTheme="minorHAnsi"/>
          <w:sz w:val="16"/>
          <w:szCs w:val="16"/>
          <w:lang w:val="ru-RU" w:eastAsia="en-US"/>
        </w:rPr>
        <w:t>ортной деятельности обязан в соответствии</w:t>
      </w:r>
      <w:r w:rsidRPr="00EA181E">
        <w:rPr>
          <w:rFonts w:eastAsiaTheme="minorHAnsi"/>
          <w:sz w:val="16"/>
          <w:szCs w:val="16"/>
          <w:lang w:val="ru-RU" w:eastAsia="en-US"/>
        </w:rPr>
        <w:t xml:space="preserve"> со статьей 20 Федерального закона от 10 декабря 1995 г. N 196-ФЗ </w:t>
      </w:r>
      <w:r w:rsidRPr="00EA181E">
        <w:rPr>
          <w:rFonts w:eastAsiaTheme="minorHAnsi"/>
          <w:sz w:val="16"/>
          <w:szCs w:val="16"/>
          <w:lang w:val="ru-RU" w:eastAsia="en-US"/>
        </w:rPr>
        <w:t>«</w:t>
      </w:r>
      <w:r w:rsidRPr="00EA181E">
        <w:rPr>
          <w:rFonts w:eastAsiaTheme="minorHAnsi"/>
          <w:sz w:val="16"/>
          <w:szCs w:val="16"/>
          <w:lang w:val="ru-RU" w:eastAsia="en-US"/>
        </w:rPr>
        <w:t>О безопасности дорожного движения</w:t>
      </w:r>
      <w:r w:rsidRPr="00EA181E">
        <w:rPr>
          <w:rFonts w:eastAsiaTheme="minorHAnsi"/>
          <w:sz w:val="16"/>
          <w:szCs w:val="16"/>
          <w:lang w:val="ru-RU" w:eastAsia="en-US"/>
        </w:rPr>
        <w:t>»</w:t>
      </w:r>
      <w:r w:rsidRPr="00EA181E">
        <w:rPr>
          <w:rFonts w:eastAsiaTheme="minorHAnsi"/>
          <w:sz w:val="16"/>
          <w:szCs w:val="16"/>
          <w:lang w:val="ru-RU" w:eastAsia="en-US"/>
        </w:rPr>
        <w:t xml:space="preserve"> организовывать проведение обязательных медицинских осмотров водителей.</w:t>
      </w:r>
    </w:p>
    <w:p w:rsidR="00EF6E1E" w:rsidRPr="00EA181E" w:rsidP="00EF6E1E">
      <w:pPr>
        <w:tabs>
          <w:tab w:val="left" w:pos="567"/>
        </w:tabs>
        <w:ind w:right="-1" w:firstLine="851"/>
        <w:jc w:val="both"/>
        <w:rPr>
          <w:rFonts w:eastAsiaTheme="minorHAnsi"/>
          <w:sz w:val="16"/>
          <w:szCs w:val="16"/>
          <w:lang w:val="ru-RU" w:eastAsia="en-US"/>
        </w:rPr>
      </w:pPr>
      <w:r w:rsidRPr="00EA181E">
        <w:rPr>
          <w:rFonts w:eastAsiaTheme="minorHAnsi"/>
          <w:sz w:val="16"/>
          <w:szCs w:val="16"/>
          <w:lang w:val="ru-RU" w:eastAsia="en-US"/>
        </w:rPr>
        <w:t xml:space="preserve">Пунктом 46 ч. 1 ст. 12 </w:t>
      </w:r>
      <w:r w:rsidRPr="00EA181E" w:rsidR="003431E4">
        <w:rPr>
          <w:rFonts w:eastAsiaTheme="minorHAnsi"/>
          <w:sz w:val="16"/>
          <w:szCs w:val="16"/>
          <w:lang w:val="ru-RU" w:eastAsia="en-US"/>
        </w:rPr>
        <w:t xml:space="preserve">Федеральный закон от 04.05.2011 № 99-ФЗ «О лицензировании отдельных видов деятельности» </w:t>
      </w:r>
      <w:r w:rsidRPr="00EA181E" w:rsidR="009B07CA">
        <w:rPr>
          <w:rFonts w:eastAsiaTheme="minorHAnsi"/>
          <w:sz w:val="16"/>
          <w:szCs w:val="16"/>
          <w:lang w:val="ru-RU" w:eastAsia="en-US"/>
        </w:rPr>
        <w:t xml:space="preserve">предусмотрено, что </w:t>
      </w:r>
      <w:r w:rsidRPr="00EA181E" w:rsidR="003431E4">
        <w:rPr>
          <w:rFonts w:eastAsiaTheme="minorHAnsi"/>
          <w:sz w:val="16"/>
          <w:szCs w:val="16"/>
          <w:lang w:val="ru-RU" w:eastAsia="en-US"/>
        </w:rPr>
        <w:t xml:space="preserve">в соответствии с настоящим Федеральным законом лицензированию подлежит, в том числе </w:t>
      </w:r>
      <w:r w:rsidRPr="00EA181E">
        <w:rPr>
          <w:rFonts w:eastAsiaTheme="minorHAnsi"/>
          <w:sz w:val="16"/>
          <w:szCs w:val="16"/>
          <w:lang w:val="ru-RU" w:eastAsia="en-US"/>
        </w:rPr>
        <w:t>медицинская деятельность (за исключением указанной деятельности, осуществляемой меди</w:t>
      </w:r>
      <w:r w:rsidRPr="00EA181E">
        <w:rPr>
          <w:rFonts w:eastAsiaTheme="minorHAnsi"/>
          <w:sz w:val="16"/>
          <w:szCs w:val="16"/>
          <w:lang w:val="ru-RU" w:eastAsia="en-US"/>
        </w:rPr>
        <w:t>цинскими организациями и другими организациями, входящими в частную систему здравоохранения, на территории инновационного центра "Сколково")</w:t>
      </w:r>
      <w:r w:rsidRPr="00EA181E" w:rsidR="003431E4">
        <w:rPr>
          <w:rFonts w:eastAsiaTheme="minorHAnsi"/>
          <w:sz w:val="16"/>
          <w:szCs w:val="16"/>
          <w:lang w:val="ru-RU" w:eastAsia="en-US"/>
        </w:rPr>
        <w:t>.</w:t>
      </w:r>
    </w:p>
    <w:p w:rsidR="00EF6E1E" w:rsidRPr="00EA181E" w:rsidP="00EF6E1E">
      <w:pPr>
        <w:tabs>
          <w:tab w:val="left" w:pos="567"/>
        </w:tabs>
        <w:ind w:right="-1" w:firstLine="851"/>
        <w:jc w:val="both"/>
        <w:rPr>
          <w:rFonts w:eastAsiaTheme="minorHAnsi"/>
          <w:sz w:val="16"/>
          <w:szCs w:val="16"/>
          <w:lang w:val="ru-RU" w:eastAsia="en-US"/>
        </w:rPr>
      </w:pPr>
      <w:r w:rsidRPr="00EA181E">
        <w:rPr>
          <w:rFonts w:eastAsiaTheme="minorHAnsi"/>
          <w:sz w:val="16"/>
          <w:szCs w:val="16"/>
          <w:lang w:val="ru-RU" w:eastAsia="en-US"/>
        </w:rPr>
        <w:t xml:space="preserve">Согласно п. 8 </w:t>
      </w:r>
      <w:r w:rsidRPr="00EA181E">
        <w:rPr>
          <w:rFonts w:eastAsiaTheme="minorHAnsi"/>
          <w:sz w:val="16"/>
          <w:szCs w:val="16"/>
          <w:lang w:val="ru-RU" w:eastAsia="en-US"/>
        </w:rPr>
        <w:t>Поряд</w:t>
      </w:r>
      <w:r w:rsidRPr="00EA181E">
        <w:rPr>
          <w:rFonts w:eastAsiaTheme="minorHAnsi"/>
          <w:sz w:val="16"/>
          <w:szCs w:val="16"/>
          <w:lang w:val="ru-RU" w:eastAsia="en-US"/>
        </w:rPr>
        <w:t>ка</w:t>
      </w:r>
      <w:r w:rsidRPr="00EA181E">
        <w:rPr>
          <w:rFonts w:eastAsiaTheme="minorHAnsi"/>
          <w:sz w:val="16"/>
          <w:szCs w:val="16"/>
          <w:lang w:val="ru-RU" w:eastAsia="en-US"/>
        </w:rPr>
        <w:t xml:space="preserve"> проведения предсменных, предрейсовых и послесменных, пос</w:t>
      </w:r>
      <w:r w:rsidRPr="00EA181E">
        <w:rPr>
          <w:rFonts w:eastAsiaTheme="minorHAnsi"/>
          <w:sz w:val="16"/>
          <w:szCs w:val="16"/>
          <w:lang w:val="ru-RU" w:eastAsia="en-US"/>
        </w:rPr>
        <w:t>лерейсовых медицинских осмотров, утв</w:t>
      </w:r>
      <w:r w:rsidRPr="00EA181E">
        <w:rPr>
          <w:rFonts w:eastAsiaTheme="minorHAnsi"/>
          <w:sz w:val="16"/>
          <w:szCs w:val="16"/>
          <w:lang w:val="ru-RU" w:eastAsia="en-US"/>
        </w:rPr>
        <w:t xml:space="preserve">ержденного </w:t>
      </w:r>
      <w:r w:rsidRPr="00EA181E">
        <w:rPr>
          <w:rFonts w:eastAsiaTheme="minorHAnsi"/>
          <w:sz w:val="16"/>
          <w:szCs w:val="16"/>
          <w:lang w:val="ru-RU" w:eastAsia="en-US"/>
        </w:rPr>
        <w:t>Приказ</w:t>
      </w:r>
      <w:r w:rsidRPr="00EA181E">
        <w:rPr>
          <w:rFonts w:eastAsiaTheme="minorHAnsi"/>
          <w:sz w:val="16"/>
          <w:szCs w:val="16"/>
          <w:lang w:val="ru-RU" w:eastAsia="en-US"/>
        </w:rPr>
        <w:t>ом</w:t>
      </w:r>
      <w:r w:rsidRPr="00EA181E">
        <w:rPr>
          <w:rFonts w:eastAsiaTheme="minorHAnsi"/>
          <w:sz w:val="16"/>
          <w:szCs w:val="16"/>
          <w:lang w:val="ru-RU" w:eastAsia="en-US"/>
        </w:rPr>
        <w:t xml:space="preserve"> Минздрава России от 15.12.2014 </w:t>
      </w:r>
      <w:r w:rsidRPr="00EA181E">
        <w:rPr>
          <w:rFonts w:eastAsiaTheme="minorHAnsi"/>
          <w:sz w:val="16"/>
          <w:szCs w:val="16"/>
          <w:lang w:val="ru-RU" w:eastAsia="en-US"/>
        </w:rPr>
        <w:t>№</w:t>
      </w:r>
      <w:r w:rsidRPr="00EA181E">
        <w:rPr>
          <w:rFonts w:eastAsiaTheme="minorHAnsi"/>
          <w:sz w:val="16"/>
          <w:szCs w:val="16"/>
          <w:lang w:val="ru-RU" w:eastAsia="en-US"/>
        </w:rPr>
        <w:t>835н</w:t>
      </w:r>
      <w:r w:rsidRPr="00EA181E">
        <w:rPr>
          <w:rFonts w:eastAsiaTheme="minorHAnsi"/>
          <w:sz w:val="16"/>
          <w:szCs w:val="16"/>
          <w:lang w:val="ru-RU" w:eastAsia="en-US"/>
        </w:rPr>
        <w:t>, предсменные, предрейсовые и послесменные, послерейсовые</w:t>
      </w:r>
      <w:r w:rsidRPr="00EA181E">
        <w:rPr>
          <w:rFonts w:eastAsiaTheme="minorHAnsi"/>
          <w:sz w:val="16"/>
          <w:szCs w:val="16"/>
          <w:lang w:val="ru-RU" w:eastAsia="en-US"/>
        </w:rPr>
        <w:t xml:space="preserve"> медицинские осмотры проводятся медицинскими работниками, имеющими высшее и (или) среднее профессиональное образование, медицинской организацией или иной организацией, осуществляющей медицинскую деятельность (в том числе медицинским работником, состоящим в</w:t>
      </w:r>
      <w:r w:rsidRPr="00EA181E">
        <w:rPr>
          <w:rFonts w:eastAsiaTheme="minorHAnsi"/>
          <w:sz w:val="16"/>
          <w:szCs w:val="16"/>
          <w:lang w:val="ru-RU" w:eastAsia="en-US"/>
        </w:rPr>
        <w:t xml:space="preserve"> штате работодателя &lt;1&gt;) (далее - медицинская организация) при наличии лицензии</w:t>
      </w:r>
      <w:r w:rsidRPr="00EA181E">
        <w:rPr>
          <w:rFonts w:eastAsiaTheme="minorHAnsi"/>
          <w:sz w:val="16"/>
          <w:szCs w:val="16"/>
          <w:lang w:val="ru-RU" w:eastAsia="en-US"/>
        </w:rPr>
        <w:t xml:space="preserve"> на осуществление медицинской деятельности, предусматривающей выполнение работ (услуг) по медицинским осмотрам (предрейсовым, послерейсовым), медицинским осмотрам (предсменным, </w:t>
      </w:r>
      <w:r w:rsidRPr="00EA181E">
        <w:rPr>
          <w:rFonts w:eastAsiaTheme="minorHAnsi"/>
          <w:sz w:val="16"/>
          <w:szCs w:val="16"/>
          <w:lang w:val="ru-RU" w:eastAsia="en-US"/>
        </w:rPr>
        <w:t>послесменным).</w:t>
      </w:r>
    </w:p>
    <w:p w:rsidR="003431E4" w:rsidRPr="00EA181E" w:rsidP="00EF6E1E">
      <w:pPr>
        <w:tabs>
          <w:tab w:val="left" w:pos="567"/>
        </w:tabs>
        <w:ind w:right="-1" w:firstLine="851"/>
        <w:jc w:val="both"/>
        <w:rPr>
          <w:rFonts w:eastAsiaTheme="minorHAnsi"/>
          <w:sz w:val="16"/>
          <w:szCs w:val="16"/>
          <w:lang w:val="ru-RU" w:eastAsia="en-US"/>
        </w:rPr>
      </w:pPr>
      <w:r w:rsidRPr="00EA181E">
        <w:rPr>
          <w:rFonts w:eastAsiaTheme="minorHAnsi"/>
          <w:sz w:val="16"/>
          <w:szCs w:val="16"/>
          <w:lang w:val="ru-RU" w:eastAsia="en-US"/>
        </w:rPr>
        <w:t>Исходя из анализа указанных правовых норм в их системном единстве следует, что на субъектов транспортной деятельности нормами действующего законодательства возложена обязанность по обеспечению предсменных, предрейсовых и послесменных, послер</w:t>
      </w:r>
      <w:r w:rsidRPr="00EA181E">
        <w:rPr>
          <w:rFonts w:eastAsiaTheme="minorHAnsi"/>
          <w:sz w:val="16"/>
          <w:szCs w:val="16"/>
          <w:lang w:val="ru-RU" w:eastAsia="en-US"/>
        </w:rPr>
        <w:t>ейсовых медицинских осмотров уполномоченными лицами, осуществляющими медицинскую деятельность и имеющими соответствующую лицензию на осуществление медицинской деятельности, предусматривающей выполнение работ (услуг) по медицинским осмотрам (предрейсовым, п</w:t>
      </w:r>
      <w:r w:rsidRPr="00EA181E">
        <w:rPr>
          <w:rFonts w:eastAsiaTheme="minorHAnsi"/>
          <w:sz w:val="16"/>
          <w:szCs w:val="16"/>
          <w:lang w:val="ru-RU" w:eastAsia="en-US"/>
        </w:rPr>
        <w:t>ослерейсовым), медицинским осмотрам (предсменным, послесменным).</w:t>
      </w:r>
      <w:r w:rsidRPr="00EA181E" w:rsidR="009B07CA">
        <w:rPr>
          <w:rFonts w:eastAsiaTheme="minorHAnsi"/>
          <w:sz w:val="16"/>
          <w:szCs w:val="16"/>
          <w:lang w:val="ru-RU" w:eastAsia="en-US"/>
        </w:rPr>
        <w:t xml:space="preserve"> </w:t>
      </w:r>
    </w:p>
    <w:p w:rsidR="00F02F67" w:rsidRPr="00EA181E" w:rsidP="00F02F67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EA181E">
        <w:rPr>
          <w:color w:val="000000"/>
          <w:sz w:val="16"/>
          <w:szCs w:val="16"/>
          <w:lang w:val="ru-RU"/>
        </w:rPr>
        <w:t xml:space="preserve">Доказательств выполнения </w:t>
      </w:r>
      <w:r w:rsidRPr="00EA181E" w:rsidR="00EF6E1E">
        <w:rPr>
          <w:color w:val="000000"/>
          <w:sz w:val="16"/>
          <w:szCs w:val="16"/>
          <w:lang w:val="ru-RU"/>
        </w:rPr>
        <w:t xml:space="preserve">п. 3 </w:t>
      </w:r>
      <w:r w:rsidRPr="00EA181E">
        <w:rPr>
          <w:color w:val="000000"/>
          <w:sz w:val="16"/>
          <w:szCs w:val="16"/>
          <w:lang w:val="ru-RU"/>
        </w:rPr>
        <w:t>предписани</w:t>
      </w:r>
      <w:r w:rsidRPr="00EA181E">
        <w:rPr>
          <w:color w:val="000000"/>
          <w:sz w:val="16"/>
          <w:szCs w:val="16"/>
          <w:lang w:val="ru-RU"/>
        </w:rPr>
        <w:t>я</w:t>
      </w:r>
      <w:r w:rsidRPr="00EA181E">
        <w:rPr>
          <w:color w:val="000000"/>
          <w:sz w:val="16"/>
          <w:szCs w:val="16"/>
          <w:lang w:val="ru-RU"/>
        </w:rPr>
        <w:t xml:space="preserve"> </w:t>
      </w:r>
      <w:r w:rsidRPr="00EA181E" w:rsidR="00EF6E1E">
        <w:rPr>
          <w:color w:val="000000"/>
          <w:sz w:val="16"/>
          <w:szCs w:val="16"/>
          <w:lang w:val="ru-RU"/>
        </w:rPr>
        <w:t xml:space="preserve">№021 от 01.08.2017 </w:t>
      </w:r>
      <w:r w:rsidRPr="00EA181E">
        <w:rPr>
          <w:color w:val="000000"/>
          <w:sz w:val="16"/>
          <w:szCs w:val="16"/>
          <w:lang w:val="ru-RU"/>
        </w:rPr>
        <w:t xml:space="preserve">в установленные сроки </w:t>
      </w:r>
      <w:r w:rsidRPr="00EA181E" w:rsidR="00EF6E1E">
        <w:rPr>
          <w:color w:val="000000"/>
          <w:sz w:val="16"/>
          <w:szCs w:val="16"/>
          <w:lang w:val="ru-RU"/>
        </w:rPr>
        <w:t xml:space="preserve">уполномоченным представителем </w:t>
      </w:r>
      <w:r w:rsidRPr="00EA181E">
        <w:rPr>
          <w:color w:val="000000"/>
          <w:sz w:val="16"/>
          <w:szCs w:val="16"/>
          <w:lang w:val="ru-RU"/>
        </w:rPr>
        <w:t>лиц</w:t>
      </w:r>
      <w:r w:rsidRPr="00EA181E" w:rsidR="00EF6E1E">
        <w:rPr>
          <w:color w:val="000000"/>
          <w:sz w:val="16"/>
          <w:szCs w:val="16"/>
          <w:lang w:val="ru-RU"/>
        </w:rPr>
        <w:t>а</w:t>
      </w:r>
      <w:r w:rsidRPr="00EA181E">
        <w:rPr>
          <w:color w:val="000000"/>
          <w:sz w:val="16"/>
          <w:szCs w:val="16"/>
          <w:lang w:val="ru-RU"/>
        </w:rPr>
        <w:t>, в отношении которого ведется производство по делу об административном п</w:t>
      </w:r>
      <w:r w:rsidRPr="00EA181E">
        <w:rPr>
          <w:color w:val="000000"/>
          <w:sz w:val="16"/>
          <w:szCs w:val="16"/>
          <w:lang w:val="ru-RU"/>
        </w:rPr>
        <w:t>равонарушении, не представлено, как и не представлено доказательств наличие объективных причин, свидетельствующих о невозможности выполнения предписани</w:t>
      </w:r>
      <w:r w:rsidRPr="00EA181E">
        <w:rPr>
          <w:color w:val="000000"/>
          <w:sz w:val="16"/>
          <w:szCs w:val="16"/>
          <w:lang w:val="ru-RU"/>
        </w:rPr>
        <w:t>й</w:t>
      </w:r>
      <w:r w:rsidRPr="00EA181E">
        <w:rPr>
          <w:color w:val="000000"/>
          <w:sz w:val="16"/>
          <w:szCs w:val="16"/>
          <w:lang w:val="ru-RU"/>
        </w:rPr>
        <w:t xml:space="preserve"> в установленные сроки, а также доказательств, что </w:t>
      </w:r>
      <w:r w:rsidRPr="00EA181E" w:rsidR="00EF6E1E">
        <w:rPr>
          <w:color w:val="000000"/>
          <w:sz w:val="16"/>
          <w:szCs w:val="16"/>
          <w:lang w:val="ru-RU"/>
        </w:rPr>
        <w:t>уполномоченным</w:t>
      </w:r>
      <w:r w:rsidRPr="00EA181E">
        <w:rPr>
          <w:color w:val="000000"/>
          <w:sz w:val="16"/>
          <w:szCs w:val="16"/>
          <w:lang w:val="ru-RU"/>
        </w:rPr>
        <w:t xml:space="preserve"> лицом </w:t>
      </w:r>
      <w:r w:rsidRPr="00EA181E" w:rsidR="00EF6E1E">
        <w:rPr>
          <w:color w:val="000000"/>
          <w:sz w:val="16"/>
          <w:szCs w:val="16"/>
          <w:lang w:val="ru-RU"/>
        </w:rPr>
        <w:t>общества</w:t>
      </w:r>
      <w:r w:rsidRPr="00EA181E">
        <w:rPr>
          <w:color w:val="000000"/>
          <w:sz w:val="16"/>
          <w:szCs w:val="16"/>
          <w:lang w:val="ru-RU"/>
        </w:rPr>
        <w:t xml:space="preserve"> </w:t>
      </w:r>
      <w:r w:rsidRPr="00EA181E">
        <w:rPr>
          <w:color w:val="000000"/>
          <w:sz w:val="16"/>
          <w:szCs w:val="16"/>
          <w:lang w:val="ru-RU"/>
        </w:rPr>
        <w:t>предпринимались действе</w:t>
      </w:r>
      <w:r w:rsidRPr="00EA181E">
        <w:rPr>
          <w:color w:val="000000"/>
          <w:sz w:val="16"/>
          <w:szCs w:val="16"/>
          <w:lang w:val="ru-RU"/>
        </w:rPr>
        <w:t>нные меры, направленные на выполнение указанн</w:t>
      </w:r>
      <w:r w:rsidRPr="00EA181E" w:rsidR="00EF6E1E">
        <w:rPr>
          <w:color w:val="000000"/>
          <w:sz w:val="16"/>
          <w:szCs w:val="16"/>
          <w:lang w:val="ru-RU"/>
        </w:rPr>
        <w:t>ого</w:t>
      </w:r>
      <w:r w:rsidRPr="00EA181E">
        <w:rPr>
          <w:color w:val="000000"/>
          <w:sz w:val="16"/>
          <w:szCs w:val="16"/>
          <w:lang w:val="ru-RU"/>
        </w:rPr>
        <w:t xml:space="preserve"> предписани</w:t>
      </w:r>
      <w:r w:rsidRPr="00EA181E" w:rsidR="00EF6E1E">
        <w:rPr>
          <w:color w:val="000000"/>
          <w:sz w:val="16"/>
          <w:szCs w:val="16"/>
          <w:lang w:val="ru-RU"/>
        </w:rPr>
        <w:t>я</w:t>
      </w:r>
      <w:r w:rsidRPr="00EA181E">
        <w:rPr>
          <w:color w:val="000000"/>
          <w:sz w:val="16"/>
          <w:szCs w:val="16"/>
          <w:lang w:val="ru-RU"/>
        </w:rPr>
        <w:t xml:space="preserve">. </w:t>
      </w:r>
    </w:p>
    <w:p w:rsidR="00EF6E1E" w:rsidRPr="00EA181E" w:rsidP="00F02F67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EA181E">
        <w:rPr>
          <w:color w:val="000000"/>
          <w:sz w:val="16"/>
          <w:szCs w:val="16"/>
          <w:lang w:val="ru-RU"/>
        </w:rPr>
        <w:t>Также в материалах дела отсутствуют сведения о продлении сроков исполнения предписани</w:t>
      </w:r>
      <w:r w:rsidRPr="00EA181E">
        <w:rPr>
          <w:color w:val="000000"/>
          <w:sz w:val="16"/>
          <w:szCs w:val="16"/>
          <w:lang w:val="ru-RU"/>
        </w:rPr>
        <w:t>й</w:t>
      </w:r>
      <w:r w:rsidRPr="00EA181E">
        <w:rPr>
          <w:color w:val="000000"/>
          <w:sz w:val="16"/>
          <w:szCs w:val="16"/>
          <w:lang w:val="ru-RU"/>
        </w:rPr>
        <w:t xml:space="preserve">, в том числе по обращению </w:t>
      </w:r>
      <w:r w:rsidRPr="00EA181E">
        <w:rPr>
          <w:color w:val="000000"/>
          <w:sz w:val="16"/>
          <w:szCs w:val="16"/>
          <w:lang w:val="ru-RU"/>
        </w:rPr>
        <w:t>законного представителя юридического лица</w:t>
      </w:r>
      <w:r w:rsidRPr="00EA181E">
        <w:rPr>
          <w:color w:val="000000"/>
          <w:sz w:val="16"/>
          <w:szCs w:val="16"/>
          <w:lang w:val="ru-RU"/>
        </w:rPr>
        <w:t xml:space="preserve">. </w:t>
      </w:r>
    </w:p>
    <w:p w:rsidR="00F02F67" w:rsidRPr="00EA181E" w:rsidP="00F02F67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EA181E">
        <w:rPr>
          <w:color w:val="000000"/>
          <w:sz w:val="16"/>
          <w:szCs w:val="16"/>
          <w:lang w:val="ru-RU"/>
        </w:rPr>
        <w:t>Таким образом, вин</w:t>
      </w:r>
      <w:r w:rsidRPr="00EA181E">
        <w:rPr>
          <w:color w:val="000000"/>
          <w:sz w:val="16"/>
          <w:szCs w:val="16"/>
          <w:lang w:val="ru-RU"/>
        </w:rPr>
        <w:t xml:space="preserve">а </w:t>
      </w:r>
      <w:r w:rsidRPr="00EA181E" w:rsidR="00EF6E1E">
        <w:rPr>
          <w:color w:val="000000"/>
          <w:sz w:val="16"/>
          <w:szCs w:val="16"/>
          <w:lang w:val="ru-RU"/>
        </w:rPr>
        <w:t>ООО</w:t>
      </w:r>
      <w:r w:rsidRPr="00EA181E" w:rsidR="00EF6E1E">
        <w:rPr>
          <w:color w:val="000000"/>
          <w:sz w:val="16"/>
          <w:szCs w:val="16"/>
          <w:lang w:val="ru-RU"/>
        </w:rPr>
        <w:t xml:space="preserve"> </w:t>
      </w:r>
      <w:r w:rsidRPr="00EA181E" w:rsidR="00EF6E1E">
        <w:rPr>
          <w:sz w:val="16"/>
          <w:szCs w:val="16"/>
          <w:lang w:val="ru-RU"/>
        </w:rPr>
        <w:t>«ЛТК Групп»</w:t>
      </w:r>
      <w:r w:rsidRPr="00EA181E">
        <w:rPr>
          <w:sz w:val="16"/>
          <w:szCs w:val="16"/>
          <w:lang w:val="ru-RU"/>
        </w:rPr>
        <w:t xml:space="preserve"> </w:t>
      </w:r>
      <w:r w:rsidRPr="00EA181E">
        <w:rPr>
          <w:color w:val="000000"/>
          <w:sz w:val="16"/>
          <w:szCs w:val="16"/>
          <w:lang w:val="ru-RU"/>
        </w:rPr>
        <w:t>в совершении инкриминируемого правонарушения подтверждается установленными в судебном заседании обстоятельствами и исследованными</w:t>
      </w:r>
      <w:r w:rsidRPr="00EA181E">
        <w:rPr>
          <w:sz w:val="16"/>
          <w:szCs w:val="16"/>
          <w:lang w:val="ru-RU"/>
        </w:rPr>
        <w:t xml:space="preserve"> доказательствами: </w:t>
      </w:r>
      <w:r w:rsidRPr="00EA181E" w:rsidR="00EF6E1E">
        <w:rPr>
          <w:sz w:val="16"/>
          <w:szCs w:val="16"/>
          <w:lang w:val="ru-RU"/>
        </w:rPr>
        <w:t xml:space="preserve">протоколом </w:t>
      </w:r>
      <w:r w:rsidRPr="00EA181E" w:rsidR="00EF6E1E">
        <w:rPr>
          <w:color w:val="000000"/>
          <w:sz w:val="16"/>
          <w:szCs w:val="16"/>
          <w:lang w:val="ru-RU"/>
        </w:rPr>
        <w:t>об административном правонарушении ГС/2017 №000333 от 28.11.2017</w:t>
      </w:r>
      <w:r w:rsidRPr="00EA181E">
        <w:rPr>
          <w:sz w:val="16"/>
          <w:szCs w:val="16"/>
          <w:lang w:val="ru-RU"/>
        </w:rPr>
        <w:t xml:space="preserve">, </w:t>
      </w:r>
      <w:r w:rsidRPr="00EA181E" w:rsidR="00EF6E1E">
        <w:rPr>
          <w:sz w:val="16"/>
          <w:szCs w:val="16"/>
          <w:lang w:val="ru-RU"/>
        </w:rPr>
        <w:t>копией акта проверки №064 от 21.11.2017, копией предписания от 01.08.2017 №021, копией распоряжения от 17.11.2017 №071, выпиской из ЕГРЮЛ и другими документами</w:t>
      </w:r>
      <w:r w:rsidRPr="00EA181E">
        <w:rPr>
          <w:color w:val="000000"/>
          <w:sz w:val="16"/>
          <w:szCs w:val="16"/>
          <w:lang w:val="ru-RU"/>
        </w:rPr>
        <w:t>.</w:t>
      </w:r>
    </w:p>
    <w:p w:rsidR="00F02F67" w:rsidRPr="00EA181E" w:rsidP="00F02F67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EA181E">
        <w:rPr>
          <w:color w:val="000000"/>
          <w:sz w:val="16"/>
          <w:szCs w:val="16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</w:t>
      </w:r>
      <w:r w:rsidRPr="00EA181E">
        <w:rPr>
          <w:color w:val="000000"/>
          <w:sz w:val="16"/>
          <w:szCs w:val="16"/>
          <w:lang w:val="ru-RU"/>
        </w:rPr>
        <w:t>окупности являются достаточными для вывода о виновност</w:t>
      </w:r>
      <w:r w:rsidRPr="00EA181E">
        <w:rPr>
          <w:color w:val="000000"/>
          <w:sz w:val="16"/>
          <w:szCs w:val="16"/>
          <w:lang w:val="ru-RU"/>
        </w:rPr>
        <w:t xml:space="preserve">и </w:t>
      </w:r>
      <w:r w:rsidRPr="00EA181E" w:rsidR="00EF6E1E">
        <w:rPr>
          <w:color w:val="000000"/>
          <w:sz w:val="16"/>
          <w:szCs w:val="16"/>
          <w:lang w:val="ru-RU"/>
        </w:rPr>
        <w:t>ООО</w:t>
      </w:r>
      <w:r w:rsidRPr="00EA181E" w:rsidR="00EF6E1E">
        <w:rPr>
          <w:color w:val="000000"/>
          <w:sz w:val="16"/>
          <w:szCs w:val="16"/>
          <w:lang w:val="ru-RU"/>
        </w:rPr>
        <w:t xml:space="preserve"> </w:t>
      </w:r>
      <w:r w:rsidRPr="00EA181E" w:rsidR="00EF6E1E">
        <w:rPr>
          <w:sz w:val="16"/>
          <w:szCs w:val="16"/>
          <w:lang w:val="ru-RU"/>
        </w:rPr>
        <w:t xml:space="preserve">«ЛТК Групп» </w:t>
      </w:r>
      <w:r w:rsidRPr="00EA181E">
        <w:rPr>
          <w:color w:val="000000"/>
          <w:sz w:val="16"/>
          <w:szCs w:val="16"/>
          <w:lang w:val="ru-RU"/>
        </w:rPr>
        <w:t>в совершении инкриминируемого административного правонарушения.</w:t>
      </w:r>
    </w:p>
    <w:p w:rsidR="00F02F67" w:rsidRPr="00EA181E" w:rsidP="00F02F67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EA181E">
        <w:rPr>
          <w:color w:val="000000"/>
          <w:sz w:val="16"/>
          <w:szCs w:val="16"/>
          <w:lang w:val="ru-RU"/>
        </w:rPr>
        <w:t>Требования ст. ст. 10, 12, 13, 14, 16 Федерального закона от 26 декабря 2008 года N 294-ФЗ "О защите прав юридических ли</w:t>
      </w:r>
      <w:r w:rsidRPr="00EA181E">
        <w:rPr>
          <w:color w:val="000000"/>
          <w:sz w:val="16"/>
          <w:szCs w:val="16"/>
          <w:lang w:val="ru-RU"/>
        </w:rPr>
        <w:t>ц и индивидуальных предпринимателей при осуществлении государственного контроля (надзора) и муниципального контроля" при проведении внеплановой выездной проверки соблюдены. Оснований, предусмотренных ст. 20 указанного Закона, влекущих недействительность ре</w:t>
      </w:r>
      <w:r w:rsidRPr="00EA181E">
        <w:rPr>
          <w:color w:val="000000"/>
          <w:sz w:val="16"/>
          <w:szCs w:val="16"/>
          <w:lang w:val="ru-RU"/>
        </w:rPr>
        <w:t>зультатов проверки по делу, не установлено.</w:t>
      </w:r>
    </w:p>
    <w:p w:rsidR="00F02F67" w:rsidRPr="00EA181E" w:rsidP="00F02F67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EA181E">
        <w:rPr>
          <w:color w:val="000000"/>
          <w:sz w:val="16"/>
          <w:szCs w:val="16"/>
          <w:lang w:val="ru-RU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</w:t>
      </w:r>
      <w:r w:rsidRPr="00EA181E">
        <w:rPr>
          <w:color w:val="000000"/>
          <w:sz w:val="16"/>
          <w:szCs w:val="16"/>
          <w:lang w:val="ru-RU"/>
        </w:rPr>
        <w:t>без</w:t>
      </w:r>
      <w:r w:rsidRPr="00EA181E">
        <w:rPr>
          <w:color w:val="000000"/>
          <w:sz w:val="16"/>
          <w:szCs w:val="16"/>
          <w:lang w:val="ru-RU"/>
        </w:rPr>
        <w:t>действи</w:t>
      </w:r>
      <w:r w:rsidRPr="00EA181E">
        <w:rPr>
          <w:color w:val="000000"/>
          <w:sz w:val="16"/>
          <w:szCs w:val="16"/>
          <w:lang w:val="ru-RU"/>
        </w:rPr>
        <w:t>е</w:t>
      </w:r>
      <w:r w:rsidRPr="00EA181E">
        <w:rPr>
          <w:color w:val="000000"/>
          <w:sz w:val="16"/>
          <w:szCs w:val="16"/>
          <w:lang w:val="ru-RU"/>
        </w:rPr>
        <w:t xml:space="preserve"> </w:t>
      </w:r>
      <w:r w:rsidRPr="00EA181E" w:rsidR="00D27451">
        <w:rPr>
          <w:color w:val="000000"/>
          <w:sz w:val="16"/>
          <w:szCs w:val="16"/>
          <w:lang w:val="ru-RU"/>
        </w:rPr>
        <w:t xml:space="preserve">ООО </w:t>
      </w:r>
      <w:r w:rsidRPr="00EA181E" w:rsidR="00D27451">
        <w:rPr>
          <w:sz w:val="16"/>
          <w:szCs w:val="16"/>
          <w:lang w:val="ru-RU"/>
        </w:rPr>
        <w:t xml:space="preserve">«ЛТК Групп» </w:t>
      </w:r>
      <w:r w:rsidRPr="00EA181E">
        <w:rPr>
          <w:sz w:val="16"/>
          <w:szCs w:val="16"/>
          <w:lang w:val="ru-RU"/>
        </w:rPr>
        <w:t xml:space="preserve">по ч. 1 ст. 19.5 </w:t>
      </w:r>
      <w:r w:rsidRPr="00EA181E">
        <w:rPr>
          <w:color w:val="000000"/>
          <w:sz w:val="16"/>
          <w:szCs w:val="16"/>
          <w:lang w:val="ru-RU"/>
        </w:rPr>
        <w:t>Кодекса Российской  Федерации об  адм</w:t>
      </w:r>
      <w:r w:rsidRPr="00EA181E">
        <w:rPr>
          <w:color w:val="000000"/>
          <w:sz w:val="16"/>
          <w:szCs w:val="16"/>
          <w:lang w:val="ru-RU"/>
        </w:rPr>
        <w:t xml:space="preserve">инистративных правонарушениях, как </w:t>
      </w:r>
      <w:r w:rsidRPr="00EA181E">
        <w:rPr>
          <w:sz w:val="16"/>
          <w:szCs w:val="16"/>
          <w:lang w:val="ru-RU"/>
        </w:rPr>
        <w:t>невыполнение в установленный срок законн</w:t>
      </w:r>
      <w:r w:rsidRPr="00EA181E" w:rsidR="00D27451">
        <w:rPr>
          <w:sz w:val="16"/>
          <w:szCs w:val="16"/>
          <w:lang w:val="ru-RU"/>
        </w:rPr>
        <w:t>ого</w:t>
      </w:r>
      <w:r w:rsidRPr="00EA181E">
        <w:rPr>
          <w:sz w:val="16"/>
          <w:szCs w:val="16"/>
          <w:lang w:val="ru-RU"/>
        </w:rPr>
        <w:t xml:space="preserve"> предписани</w:t>
      </w:r>
      <w:r w:rsidRPr="00EA181E" w:rsidR="00D27451">
        <w:rPr>
          <w:sz w:val="16"/>
          <w:szCs w:val="16"/>
          <w:lang w:val="ru-RU"/>
        </w:rPr>
        <w:t>я</w:t>
      </w:r>
      <w:r w:rsidRPr="00EA181E">
        <w:rPr>
          <w:sz w:val="16"/>
          <w:szCs w:val="16"/>
          <w:lang w:val="ru-RU"/>
        </w:rPr>
        <w:t xml:space="preserve"> </w:t>
      </w:r>
      <w:r w:rsidRPr="00EA181E">
        <w:rPr>
          <w:sz w:val="16"/>
          <w:szCs w:val="16"/>
          <w:lang w:val="ru-RU"/>
        </w:rPr>
        <w:t xml:space="preserve">органа, осуществляющего </w:t>
      </w:r>
      <w:r w:rsidRPr="00EA181E" w:rsidR="00D27451">
        <w:rPr>
          <w:sz w:val="16"/>
          <w:szCs w:val="16"/>
          <w:lang w:val="ru-RU"/>
        </w:rPr>
        <w:t>государственный надзор (контроль), об устранении нарушений законодательства</w:t>
      </w:r>
      <w:r w:rsidRPr="00EA181E">
        <w:rPr>
          <w:color w:val="000000"/>
          <w:sz w:val="16"/>
          <w:szCs w:val="16"/>
          <w:lang w:val="ru-RU"/>
        </w:rPr>
        <w:t>.</w:t>
      </w:r>
    </w:p>
    <w:p w:rsidR="00F02F67" w:rsidRPr="00EA181E" w:rsidP="00F02F67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EA181E">
        <w:rPr>
          <w:color w:val="000000"/>
          <w:sz w:val="16"/>
          <w:szCs w:val="16"/>
          <w:lang w:val="ru-RU"/>
        </w:rPr>
        <w:t xml:space="preserve">Процессуальных нарушений и обстоятельств, исключающих производство по делу, не имеется. </w:t>
      </w:r>
      <w:r w:rsidRPr="00EA181E">
        <w:rPr>
          <w:color w:val="000000"/>
          <w:sz w:val="16"/>
          <w:szCs w:val="16"/>
          <w:lang w:val="ru-RU"/>
        </w:rPr>
        <w:t xml:space="preserve">Протокол об административном правонарушении </w:t>
      </w:r>
      <w:r w:rsidRPr="00EA181E">
        <w:rPr>
          <w:color w:val="000000"/>
          <w:sz w:val="16"/>
          <w:szCs w:val="16"/>
          <w:lang w:val="ru-RU"/>
        </w:rPr>
        <w:t>составлен с соблюдением требований закона, противоречий не содержит. Права и законные интерес</w:t>
      </w:r>
      <w:r w:rsidRPr="00EA181E">
        <w:rPr>
          <w:color w:val="000000"/>
          <w:sz w:val="16"/>
          <w:szCs w:val="16"/>
          <w:lang w:val="ru-RU"/>
        </w:rPr>
        <w:t xml:space="preserve">ы </w:t>
      </w:r>
      <w:r w:rsidRPr="00EA181E" w:rsidR="00D27451">
        <w:rPr>
          <w:color w:val="000000"/>
          <w:sz w:val="16"/>
          <w:szCs w:val="16"/>
          <w:lang w:val="ru-RU"/>
        </w:rPr>
        <w:t>ООО</w:t>
      </w:r>
      <w:r w:rsidRPr="00EA181E" w:rsidR="00D27451">
        <w:rPr>
          <w:color w:val="000000"/>
          <w:sz w:val="16"/>
          <w:szCs w:val="16"/>
          <w:lang w:val="ru-RU"/>
        </w:rPr>
        <w:t xml:space="preserve"> </w:t>
      </w:r>
      <w:r w:rsidRPr="00EA181E" w:rsidR="00D27451">
        <w:rPr>
          <w:sz w:val="16"/>
          <w:szCs w:val="16"/>
          <w:lang w:val="ru-RU"/>
        </w:rPr>
        <w:t>«ЛТК Групп»</w:t>
      </w:r>
      <w:r w:rsidRPr="00EA181E">
        <w:rPr>
          <w:color w:val="000000"/>
          <w:sz w:val="16"/>
          <w:szCs w:val="16"/>
          <w:lang w:val="ru-RU"/>
        </w:rPr>
        <w:t xml:space="preserve"> при возбужден</w:t>
      </w:r>
      <w:r w:rsidRPr="00EA181E">
        <w:rPr>
          <w:color w:val="000000"/>
          <w:sz w:val="16"/>
          <w:szCs w:val="16"/>
          <w:lang w:val="ru-RU"/>
        </w:rPr>
        <w:t>ии дела об административном правонарушении нарушены не были.</w:t>
      </w:r>
    </w:p>
    <w:p w:rsidR="00F02F67" w:rsidRPr="00EA181E" w:rsidP="00F02F67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EA181E">
        <w:rPr>
          <w:color w:val="000000"/>
          <w:sz w:val="16"/>
          <w:szCs w:val="16"/>
          <w:lang w:val="ru-RU"/>
        </w:rPr>
        <w:t>Срок привлечения вышеуказанного лица к административной ответственности, предусмотренный ст. 4.5 Кодекса Российской Федерации об административных правонарушениях, не истек. Оснований для прекраще</w:t>
      </w:r>
      <w:r w:rsidRPr="00EA181E">
        <w:rPr>
          <w:color w:val="000000"/>
          <w:sz w:val="16"/>
          <w:szCs w:val="16"/>
          <w:lang w:val="ru-RU"/>
        </w:rPr>
        <w:t>ния производства по данному делу не установлено.</w:t>
      </w:r>
    </w:p>
    <w:p w:rsidR="00F02F67" w:rsidRPr="00EA181E" w:rsidP="00F02F67">
      <w:pPr>
        <w:ind w:right="-1" w:firstLine="851"/>
        <w:jc w:val="both"/>
        <w:rPr>
          <w:sz w:val="16"/>
          <w:szCs w:val="16"/>
          <w:lang w:val="ru-RU"/>
        </w:rPr>
      </w:pPr>
      <w:r w:rsidRPr="00EA181E">
        <w:rPr>
          <w:sz w:val="16"/>
          <w:szCs w:val="16"/>
          <w:lang w:val="ru-RU"/>
        </w:rPr>
        <w:t>В силу ч. 3 ст.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</w:t>
      </w:r>
      <w:r w:rsidRPr="00EA181E">
        <w:rPr>
          <w:sz w:val="16"/>
          <w:szCs w:val="16"/>
          <w:lang w:val="ru-RU"/>
        </w:rPr>
        <w:t>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02F67" w:rsidRPr="00EA181E" w:rsidP="00F02F67">
      <w:pPr>
        <w:ind w:right="-1" w:firstLine="851"/>
        <w:jc w:val="both"/>
        <w:rPr>
          <w:sz w:val="16"/>
          <w:szCs w:val="16"/>
          <w:lang w:val="ru-RU"/>
        </w:rPr>
      </w:pPr>
      <w:r w:rsidRPr="00EA181E">
        <w:rPr>
          <w:sz w:val="16"/>
          <w:szCs w:val="16"/>
          <w:lang w:val="ru-RU"/>
        </w:rPr>
        <w:t xml:space="preserve">Обстоятельств, </w:t>
      </w:r>
      <w:r w:rsidRPr="00EA181E" w:rsidR="00D27451">
        <w:rPr>
          <w:sz w:val="16"/>
          <w:szCs w:val="16"/>
          <w:lang w:val="ru-RU"/>
        </w:rPr>
        <w:t xml:space="preserve">смягчающих или </w:t>
      </w:r>
      <w:r w:rsidRPr="00EA181E">
        <w:rPr>
          <w:sz w:val="16"/>
          <w:szCs w:val="16"/>
          <w:lang w:val="ru-RU"/>
        </w:rPr>
        <w:t>отягчающих ответственность, в соотве</w:t>
      </w:r>
      <w:r w:rsidRPr="00EA181E">
        <w:rPr>
          <w:sz w:val="16"/>
          <w:szCs w:val="16"/>
          <w:lang w:val="ru-RU"/>
        </w:rPr>
        <w:t xml:space="preserve">тствии со ст. </w:t>
      </w:r>
      <w:r w:rsidRPr="00EA181E" w:rsidR="00D27451">
        <w:rPr>
          <w:sz w:val="16"/>
          <w:szCs w:val="16"/>
          <w:lang w:val="ru-RU"/>
        </w:rPr>
        <w:t xml:space="preserve">ст. 4.2, </w:t>
      </w:r>
      <w:r w:rsidRPr="00EA181E">
        <w:rPr>
          <w:sz w:val="16"/>
          <w:szCs w:val="16"/>
          <w:lang w:val="ru-RU"/>
        </w:rPr>
        <w:t>4.3 Кодекса Российской Федерации об административных правонарушениях, по делу не установлено.</w:t>
      </w:r>
    </w:p>
    <w:p w:rsidR="00F02F67" w:rsidRPr="00EA181E" w:rsidP="00F02F67">
      <w:pPr>
        <w:ind w:right="-1" w:firstLine="851"/>
        <w:jc w:val="both"/>
        <w:rPr>
          <w:sz w:val="16"/>
          <w:szCs w:val="16"/>
          <w:lang w:val="ru-RU"/>
        </w:rPr>
      </w:pPr>
      <w:r w:rsidRPr="00EA181E">
        <w:rPr>
          <w:sz w:val="16"/>
          <w:szCs w:val="16"/>
          <w:lang w:val="ru-RU"/>
        </w:rPr>
        <w:t xml:space="preserve">Оснований для применения положений ст. 2.9, ст. 4.1.1 </w:t>
      </w:r>
      <w:r w:rsidRPr="00EA181E">
        <w:rPr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EA181E">
        <w:rPr>
          <w:sz w:val="16"/>
          <w:szCs w:val="16"/>
          <w:lang w:val="ru-RU"/>
        </w:rPr>
        <w:t>, исходя из характера</w:t>
      </w:r>
      <w:r w:rsidRPr="00EA181E">
        <w:rPr>
          <w:sz w:val="16"/>
          <w:szCs w:val="16"/>
          <w:lang w:val="ru-RU"/>
        </w:rPr>
        <w:t xml:space="preserve"> правонарушения, не имеется.</w:t>
      </w:r>
    </w:p>
    <w:p w:rsidR="00F02F67" w:rsidRPr="00EA181E" w:rsidP="00F02F67">
      <w:pPr>
        <w:ind w:right="-1" w:firstLine="851"/>
        <w:jc w:val="both"/>
        <w:rPr>
          <w:sz w:val="16"/>
          <w:szCs w:val="16"/>
          <w:lang w:val="ru-RU"/>
        </w:rPr>
      </w:pPr>
      <w:r w:rsidRPr="00EA181E">
        <w:rPr>
          <w:sz w:val="16"/>
          <w:szCs w:val="16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оценив все собранные по делу доказательства в их совокупности</w:t>
      </w:r>
      <w:r w:rsidRPr="00EA181E">
        <w:rPr>
          <w:sz w:val="16"/>
          <w:szCs w:val="16"/>
          <w:lang w:val="ru-RU"/>
        </w:rPr>
        <w:t xml:space="preserve">, учитывая конкретные обстоятельства правонарушения, характер совершенного юридическим лицом административного правонарушения, имущественное и финансовое положение юридического лица, </w:t>
      </w:r>
      <w:r w:rsidRPr="00EA181E">
        <w:rPr>
          <w:sz w:val="16"/>
          <w:szCs w:val="16"/>
          <w:lang w:val="ru-RU"/>
        </w:rPr>
        <w:t>отсутствие</w:t>
      </w:r>
      <w:r w:rsidRPr="00EA181E">
        <w:rPr>
          <w:sz w:val="16"/>
          <w:szCs w:val="16"/>
          <w:lang w:val="ru-RU"/>
        </w:rPr>
        <w:t xml:space="preserve"> обстоятельств, </w:t>
      </w:r>
      <w:r w:rsidRPr="00EA181E" w:rsidR="00D27451">
        <w:rPr>
          <w:sz w:val="16"/>
          <w:szCs w:val="16"/>
          <w:lang w:val="ru-RU"/>
        </w:rPr>
        <w:t xml:space="preserve">смягчающих и </w:t>
      </w:r>
      <w:r w:rsidRPr="00EA181E">
        <w:rPr>
          <w:sz w:val="16"/>
          <w:szCs w:val="16"/>
          <w:lang w:val="ru-RU"/>
        </w:rPr>
        <w:t>отягчающих административную ответс</w:t>
      </w:r>
      <w:r w:rsidRPr="00EA181E">
        <w:rPr>
          <w:sz w:val="16"/>
          <w:szCs w:val="16"/>
          <w:lang w:val="ru-RU"/>
        </w:rPr>
        <w:t xml:space="preserve">твенность, мировой судья считает необходимым подвергнуть </w:t>
      </w:r>
      <w:r w:rsidRPr="00EA181E" w:rsidR="00D27451">
        <w:rPr>
          <w:color w:val="000000"/>
          <w:sz w:val="16"/>
          <w:szCs w:val="16"/>
          <w:lang w:val="ru-RU"/>
        </w:rPr>
        <w:t xml:space="preserve">ООО </w:t>
      </w:r>
      <w:r w:rsidRPr="00EA181E" w:rsidR="00D27451">
        <w:rPr>
          <w:sz w:val="16"/>
          <w:szCs w:val="16"/>
          <w:lang w:val="ru-RU"/>
        </w:rPr>
        <w:t>«ЛТК Групп»</w:t>
      </w:r>
      <w:r w:rsidRPr="00EA181E">
        <w:rPr>
          <w:sz w:val="16"/>
          <w:szCs w:val="16"/>
          <w:lang w:val="ru-RU"/>
        </w:rPr>
        <w:t xml:space="preserve"> административному</w:t>
      </w:r>
      <w:r w:rsidRPr="00EA181E">
        <w:rPr>
          <w:sz w:val="16"/>
          <w:szCs w:val="16"/>
          <w:lang w:val="ru-RU"/>
        </w:rPr>
        <w:t xml:space="preserve"> наказанию </w:t>
      </w:r>
      <w:r w:rsidRPr="00EA181E">
        <w:rPr>
          <w:sz w:val="16"/>
          <w:szCs w:val="16"/>
          <w:lang w:val="ru-RU"/>
        </w:rPr>
        <w:t xml:space="preserve">в виде административного штрафа в минимальном размере в пределах санкции, предусмотренной ч. </w:t>
      </w:r>
      <w:r w:rsidRPr="00EA181E">
        <w:rPr>
          <w:sz w:val="16"/>
          <w:szCs w:val="16"/>
          <w:lang w:val="ru-RU"/>
        </w:rPr>
        <w:t>1</w:t>
      </w:r>
      <w:r w:rsidRPr="00EA181E">
        <w:rPr>
          <w:sz w:val="16"/>
          <w:szCs w:val="16"/>
          <w:lang w:val="ru-RU"/>
        </w:rPr>
        <w:t xml:space="preserve"> ст. 19.5 Кодекса Российской Федерации об административных пр</w:t>
      </w:r>
      <w:r w:rsidRPr="00EA181E">
        <w:rPr>
          <w:sz w:val="16"/>
          <w:szCs w:val="16"/>
          <w:lang w:val="ru-RU"/>
        </w:rPr>
        <w:t>авонарушениях.</w:t>
      </w:r>
    </w:p>
    <w:p w:rsidR="00F02F67" w:rsidRPr="00EA181E" w:rsidP="00F02F67">
      <w:pPr>
        <w:ind w:right="-1" w:firstLine="851"/>
        <w:jc w:val="both"/>
        <w:rPr>
          <w:sz w:val="16"/>
          <w:szCs w:val="16"/>
          <w:lang w:val="ru-RU"/>
        </w:rPr>
      </w:pPr>
      <w:r w:rsidRPr="00EA181E">
        <w:rPr>
          <w:sz w:val="16"/>
          <w:szCs w:val="16"/>
          <w:lang w:val="ru-RU"/>
        </w:rPr>
        <w:t>Руководствуясь ст.с.29.9-29.10, 30.1 КоАП РФ, мировой судья –</w:t>
      </w:r>
    </w:p>
    <w:p w:rsidR="00F02F67" w:rsidRPr="00EA181E" w:rsidP="00F02F67">
      <w:pPr>
        <w:ind w:right="-1" w:firstLine="851"/>
        <w:jc w:val="center"/>
        <w:outlineLvl w:val="0"/>
        <w:rPr>
          <w:sz w:val="16"/>
          <w:szCs w:val="16"/>
          <w:lang w:val="ru-RU"/>
        </w:rPr>
      </w:pPr>
      <w:r w:rsidRPr="00EA181E">
        <w:rPr>
          <w:sz w:val="16"/>
          <w:szCs w:val="16"/>
          <w:lang w:val="ru-RU"/>
        </w:rPr>
        <w:t xml:space="preserve">ПОСТАНОВИЛ:  </w:t>
      </w:r>
    </w:p>
    <w:p w:rsidR="00F02F67" w:rsidRPr="00EA181E" w:rsidP="00F02F67">
      <w:pPr>
        <w:ind w:right="-1" w:firstLine="851"/>
        <w:jc w:val="both"/>
        <w:rPr>
          <w:sz w:val="16"/>
          <w:szCs w:val="16"/>
          <w:lang w:val="ru-RU"/>
        </w:rPr>
      </w:pPr>
      <w:r w:rsidRPr="00EA181E">
        <w:rPr>
          <w:sz w:val="16"/>
          <w:szCs w:val="16"/>
          <w:lang w:val="ru-RU"/>
        </w:rPr>
        <w:t xml:space="preserve"> </w:t>
      </w:r>
      <w:r w:rsidRPr="00EA181E" w:rsidR="00D27451">
        <w:rPr>
          <w:sz w:val="16"/>
          <w:szCs w:val="16"/>
          <w:lang w:val="ru-RU"/>
        </w:rPr>
        <w:t>Общество с ограниченной ответственностью «ЛТК Групп»</w:t>
      </w:r>
      <w:r w:rsidRPr="00EA181E">
        <w:rPr>
          <w:sz w:val="16"/>
          <w:szCs w:val="16"/>
          <w:lang w:val="ru-RU"/>
        </w:rPr>
        <w:t xml:space="preserve"> признать виновн</w:t>
      </w:r>
      <w:r w:rsidRPr="00EA181E">
        <w:rPr>
          <w:sz w:val="16"/>
          <w:szCs w:val="16"/>
          <w:lang w:val="ru-RU"/>
        </w:rPr>
        <w:t>ым</w:t>
      </w:r>
      <w:r w:rsidRPr="00EA181E">
        <w:rPr>
          <w:sz w:val="16"/>
          <w:szCs w:val="16"/>
          <w:lang w:val="ru-RU"/>
        </w:rPr>
        <w:t xml:space="preserve"> в совершении правонарушения, предусмотренного ч. 1 ст. 19.5 Кодекса Российской Федерации об а</w:t>
      </w:r>
      <w:r w:rsidRPr="00EA181E">
        <w:rPr>
          <w:sz w:val="16"/>
          <w:szCs w:val="16"/>
          <w:lang w:val="ru-RU"/>
        </w:rPr>
        <w:t>дминистративных правонарушениях</w:t>
      </w:r>
      <w:r w:rsidRPr="00EA181E">
        <w:rPr>
          <w:sz w:val="16"/>
          <w:szCs w:val="16"/>
          <w:lang w:val="ru-RU"/>
        </w:rPr>
        <w:t>,</w:t>
      </w:r>
      <w:r w:rsidRPr="00EA181E">
        <w:rPr>
          <w:sz w:val="16"/>
          <w:szCs w:val="16"/>
          <w:lang w:val="ru-RU"/>
        </w:rPr>
        <w:t xml:space="preserve"> и назначить е</w:t>
      </w:r>
      <w:r w:rsidRPr="00EA181E">
        <w:rPr>
          <w:sz w:val="16"/>
          <w:szCs w:val="16"/>
          <w:lang w:val="ru-RU"/>
        </w:rPr>
        <w:t>му</w:t>
      </w:r>
      <w:r w:rsidRPr="00EA181E">
        <w:rPr>
          <w:sz w:val="16"/>
          <w:szCs w:val="16"/>
          <w:lang w:val="ru-RU"/>
        </w:rPr>
        <w:t xml:space="preserve"> административное наказание в виде административного штрафа в размере </w:t>
      </w:r>
      <w:r w:rsidRPr="00EA181E">
        <w:rPr>
          <w:sz w:val="16"/>
          <w:szCs w:val="16"/>
          <w:lang w:val="ru-RU"/>
        </w:rPr>
        <w:t>10</w:t>
      </w:r>
      <w:r w:rsidRPr="00EA181E">
        <w:rPr>
          <w:sz w:val="16"/>
          <w:szCs w:val="16"/>
          <w:lang w:val="ru-RU"/>
        </w:rPr>
        <w:t>000  (</w:t>
      </w:r>
      <w:r w:rsidRPr="00EA181E">
        <w:rPr>
          <w:sz w:val="16"/>
          <w:szCs w:val="16"/>
          <w:lang w:val="ru-RU"/>
        </w:rPr>
        <w:t>десяти тысяч</w:t>
      </w:r>
      <w:r w:rsidRPr="00EA181E">
        <w:rPr>
          <w:sz w:val="16"/>
          <w:szCs w:val="16"/>
          <w:lang w:val="ru-RU"/>
        </w:rPr>
        <w:t xml:space="preserve">) рублей.  </w:t>
      </w:r>
    </w:p>
    <w:p w:rsidR="00F02F67" w:rsidRPr="00EA181E" w:rsidP="00F02F67">
      <w:pPr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EA181E">
        <w:rPr>
          <w:color w:val="000000"/>
          <w:sz w:val="16"/>
          <w:szCs w:val="16"/>
          <w:lang w:val="ru-RU"/>
        </w:rPr>
        <w:t>Реквизиты для уплаты административного штрафа</w:t>
      </w:r>
      <w:r w:rsidRPr="00EA181E">
        <w:rPr>
          <w:color w:val="000000"/>
          <w:sz w:val="16"/>
          <w:szCs w:val="16"/>
          <w:lang w:val="ru-RU"/>
        </w:rPr>
        <w:t xml:space="preserve">: УФК </w:t>
      </w:r>
      <w:r w:rsidRPr="00EA181E" w:rsidR="00D27451">
        <w:rPr>
          <w:color w:val="000000"/>
          <w:sz w:val="16"/>
          <w:szCs w:val="16"/>
          <w:lang w:val="ru-RU"/>
        </w:rPr>
        <w:t>по городу Севастополю (Крымское МУГАДН), ИНН 9102005290, КПП 910201001, ОКТМО 67000000, БИК 046711001, номер счета 40101810167110000001, КБК 10611690020026000140; наименования банка получателя Отделение Севастополь г. Севастополь; УИН 10674432170000002788;</w:t>
      </w:r>
      <w:r w:rsidRPr="00EA181E">
        <w:rPr>
          <w:color w:val="000000"/>
          <w:sz w:val="16"/>
          <w:szCs w:val="16"/>
          <w:lang w:val="ru-RU"/>
        </w:rPr>
        <w:t xml:space="preserve"> постановление №05-0</w:t>
      </w:r>
      <w:r w:rsidRPr="00EA181E" w:rsidR="00D27451">
        <w:rPr>
          <w:color w:val="000000"/>
          <w:sz w:val="16"/>
          <w:szCs w:val="16"/>
          <w:lang w:val="ru-RU"/>
        </w:rPr>
        <w:t>507</w:t>
      </w:r>
      <w:r w:rsidRPr="00EA181E">
        <w:rPr>
          <w:color w:val="000000"/>
          <w:sz w:val="16"/>
          <w:szCs w:val="16"/>
          <w:lang w:val="ru-RU"/>
        </w:rPr>
        <w:t xml:space="preserve">/17/2017 </w:t>
      </w:r>
      <w:r w:rsidRPr="00EA181E" w:rsidR="00D27451">
        <w:rPr>
          <w:color w:val="000000"/>
          <w:sz w:val="16"/>
          <w:szCs w:val="16"/>
          <w:lang w:val="ru-RU"/>
        </w:rPr>
        <w:t xml:space="preserve">от 27.12.2017 </w:t>
      </w:r>
      <w:r w:rsidRPr="00EA181E">
        <w:rPr>
          <w:color w:val="000000"/>
          <w:sz w:val="16"/>
          <w:szCs w:val="16"/>
          <w:lang w:val="ru-RU"/>
        </w:rPr>
        <w:t xml:space="preserve">в отношении </w:t>
      </w:r>
      <w:r w:rsidRPr="00EA181E" w:rsidR="00D27451">
        <w:rPr>
          <w:sz w:val="16"/>
          <w:szCs w:val="16"/>
          <w:lang w:val="ru-RU"/>
        </w:rPr>
        <w:t>Общества с ограниченной ответственностью «ЛТК Групп».</w:t>
      </w:r>
      <w:r w:rsidRPr="00EA181E">
        <w:rPr>
          <w:color w:val="000000"/>
          <w:sz w:val="16"/>
          <w:szCs w:val="16"/>
          <w:lang w:val="ru-RU"/>
        </w:rPr>
        <w:t xml:space="preserve">  </w:t>
      </w:r>
    </w:p>
    <w:p w:rsidR="00F02F67" w:rsidRPr="00EA181E" w:rsidP="00F02F67">
      <w:pPr>
        <w:ind w:right="-1" w:firstLine="851"/>
        <w:jc w:val="both"/>
        <w:rPr>
          <w:sz w:val="16"/>
          <w:szCs w:val="16"/>
          <w:lang w:val="ru-RU"/>
        </w:rPr>
      </w:pPr>
      <w:r w:rsidRPr="00EA181E">
        <w:rPr>
          <w:sz w:val="16"/>
          <w:szCs w:val="16"/>
          <w:lang w:val="ru-RU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</w:t>
      </w:r>
      <w:r w:rsidRPr="00EA181E">
        <w:rPr>
          <w:sz w:val="16"/>
          <w:szCs w:val="16"/>
          <w:lang w:val="ru-RU"/>
        </w:rPr>
        <w:t>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F02F67" w:rsidRPr="00EA181E" w:rsidP="00F02F67">
      <w:pPr>
        <w:ind w:right="-1" w:firstLine="851"/>
        <w:jc w:val="both"/>
        <w:rPr>
          <w:sz w:val="16"/>
          <w:szCs w:val="16"/>
          <w:lang w:val="ru-RU"/>
        </w:rPr>
      </w:pPr>
      <w:r w:rsidRPr="00EA181E">
        <w:rPr>
          <w:sz w:val="16"/>
          <w:szCs w:val="16"/>
          <w:lang w:val="ru-RU"/>
        </w:rPr>
        <w:t>Неуплата административного штрафа в срок, предусмотренный Кодекса Российской Федерации об административных пр</w:t>
      </w:r>
      <w:r w:rsidRPr="00EA181E">
        <w:rPr>
          <w:sz w:val="16"/>
          <w:szCs w:val="16"/>
          <w:lang w:val="ru-RU"/>
        </w:rPr>
        <w:t xml:space="preserve">авонарушениях, влечёт наложение административного штрафа в двукратном размере суммы неуплаченного административного штрафа, </w:t>
      </w:r>
      <w:r w:rsidRPr="00EA181E">
        <w:rPr>
          <w:sz w:val="16"/>
          <w:szCs w:val="16"/>
          <w:lang w:val="ru-RU"/>
        </w:rPr>
        <w:t>но не менее одной тысячи рублей, либо административный арест на срок до пятнадцати суток, либо обязательные работы на срок до пятиде</w:t>
      </w:r>
      <w:r w:rsidRPr="00EA181E">
        <w:rPr>
          <w:sz w:val="16"/>
          <w:szCs w:val="16"/>
          <w:lang w:val="ru-RU"/>
        </w:rPr>
        <w:t>сяти часов (ч.1 ст.20.25 КоАП РФ).</w:t>
      </w:r>
    </w:p>
    <w:p w:rsidR="00F02F67" w:rsidRPr="00EA181E" w:rsidP="00F02F67">
      <w:pPr>
        <w:ind w:right="-1" w:firstLine="851"/>
        <w:jc w:val="both"/>
        <w:rPr>
          <w:sz w:val="16"/>
          <w:szCs w:val="16"/>
          <w:lang w:val="ru-RU"/>
        </w:rPr>
      </w:pPr>
      <w:r w:rsidRPr="00EA181E">
        <w:rPr>
          <w:sz w:val="16"/>
          <w:szCs w:val="16"/>
          <w:lang w:val="ru-RU"/>
        </w:rPr>
        <w:t>Документ</w:t>
      </w:r>
      <w:r w:rsidRPr="00EA181E">
        <w:rPr>
          <w:sz w:val="16"/>
          <w:szCs w:val="16"/>
          <w:lang w:val="ru-RU"/>
        </w:rPr>
        <w:t>, свидетельствующ</w:t>
      </w:r>
      <w:r w:rsidRPr="00EA181E">
        <w:rPr>
          <w:sz w:val="16"/>
          <w:szCs w:val="16"/>
          <w:lang w:val="ru-RU"/>
        </w:rPr>
        <w:t>ий</w:t>
      </w:r>
      <w:r w:rsidRPr="00EA181E">
        <w:rPr>
          <w:sz w:val="16"/>
          <w:szCs w:val="16"/>
          <w:lang w:val="ru-RU"/>
        </w:rPr>
        <w:t xml:space="preserve">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</w:t>
      </w:r>
      <w:r w:rsidRPr="00EA181E">
        <w:rPr>
          <w:sz w:val="16"/>
          <w:szCs w:val="16"/>
          <w:lang w:val="ru-RU"/>
        </w:rPr>
        <w:t>ублики Крым (г. Симферополь, ул. Крымских Партизан, 3а).</w:t>
      </w:r>
    </w:p>
    <w:p w:rsidR="00F02F67" w:rsidRPr="00EA181E" w:rsidP="00F02F67">
      <w:pPr>
        <w:ind w:right="-1" w:firstLine="851"/>
        <w:jc w:val="both"/>
        <w:rPr>
          <w:sz w:val="16"/>
          <w:szCs w:val="16"/>
          <w:lang w:val="ru-RU"/>
        </w:rPr>
      </w:pPr>
      <w:r w:rsidRPr="00EA181E">
        <w:rPr>
          <w:sz w:val="16"/>
          <w:szCs w:val="16"/>
          <w:lang w:val="ru-RU"/>
        </w:rPr>
        <w:t xml:space="preserve">Постановление может быть обжаловано в апелляционном порядке в Центральный районный суд </w:t>
      </w:r>
      <w:r w:rsidRPr="00EA181E">
        <w:rPr>
          <w:sz w:val="16"/>
          <w:szCs w:val="16"/>
          <w:lang w:val="ru-RU"/>
        </w:rPr>
        <w:t>города</w:t>
      </w:r>
      <w:r w:rsidRPr="00EA181E">
        <w:rPr>
          <w:sz w:val="16"/>
          <w:szCs w:val="16"/>
          <w:lang w:val="ru-RU"/>
        </w:rPr>
        <w:t xml:space="preserve"> Симферополя </w:t>
      </w:r>
      <w:r w:rsidRPr="00EA181E">
        <w:rPr>
          <w:sz w:val="16"/>
          <w:szCs w:val="16"/>
          <w:lang w:val="ru-RU"/>
        </w:rPr>
        <w:t xml:space="preserve">Республики Крым </w:t>
      </w:r>
      <w:r w:rsidRPr="00EA181E">
        <w:rPr>
          <w:sz w:val="16"/>
          <w:szCs w:val="16"/>
          <w:lang w:val="ru-RU"/>
        </w:rPr>
        <w:t>через мирового судью судебного участка №17 Центрального судебного района горо</w:t>
      </w:r>
      <w:r w:rsidRPr="00EA181E">
        <w:rPr>
          <w:sz w:val="16"/>
          <w:szCs w:val="16"/>
          <w:lang w:val="ru-RU"/>
        </w:rPr>
        <w:t>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02F67" w:rsidRPr="00EA181E" w:rsidP="00F02F67">
      <w:pPr>
        <w:ind w:right="-1" w:firstLine="851"/>
        <w:jc w:val="both"/>
        <w:rPr>
          <w:sz w:val="16"/>
          <w:szCs w:val="16"/>
          <w:lang w:val="ru-RU"/>
        </w:rPr>
      </w:pPr>
      <w:r w:rsidRPr="00EA181E">
        <w:rPr>
          <w:sz w:val="16"/>
          <w:szCs w:val="16"/>
          <w:lang w:val="ru-RU"/>
        </w:rPr>
        <w:t xml:space="preserve">     </w:t>
      </w:r>
    </w:p>
    <w:p w:rsidR="00F02F67" w:rsidRPr="00EA181E" w:rsidP="00F02F67">
      <w:pPr>
        <w:ind w:right="-1" w:firstLine="851"/>
        <w:jc w:val="both"/>
        <w:rPr>
          <w:sz w:val="16"/>
          <w:szCs w:val="16"/>
          <w:lang w:val="ru-RU"/>
        </w:rPr>
      </w:pPr>
      <w:r w:rsidRPr="00EA181E">
        <w:rPr>
          <w:sz w:val="16"/>
          <w:szCs w:val="16"/>
          <w:lang w:val="ru-RU"/>
        </w:rPr>
        <w:t xml:space="preserve">Мировой судья                                                         А.Л.Тоскина </w:t>
      </w:r>
    </w:p>
    <w:p w:rsidR="00F02F67" w:rsidRPr="00EA181E" w:rsidP="00F02F67">
      <w:pPr>
        <w:rPr>
          <w:sz w:val="16"/>
          <w:szCs w:val="16"/>
        </w:rPr>
      </w:pPr>
    </w:p>
    <w:p w:rsidR="002C5A43" w:rsidRPr="00EA181E">
      <w:pPr>
        <w:rPr>
          <w:sz w:val="16"/>
          <w:szCs w:val="16"/>
        </w:rPr>
      </w:pPr>
    </w:p>
    <w:sectPr w:rsidSect="00A67EDE">
      <w:footerReference w:type="even" r:id="rId4"/>
      <w:footerReference w:type="default" r:id="rId5"/>
      <w:pgSz w:w="11906" w:h="16838"/>
      <w:pgMar w:top="993" w:right="707" w:bottom="1135" w:left="1560" w:header="720" w:footer="54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181E">
      <w:rPr>
        <w:rStyle w:val="PageNumber"/>
        <w:noProof/>
      </w:rPr>
      <w:t>3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67"/>
    <w:rsid w:val="000608C2"/>
    <w:rsid w:val="002205A7"/>
    <w:rsid w:val="002C5A43"/>
    <w:rsid w:val="002D64E2"/>
    <w:rsid w:val="002E028B"/>
    <w:rsid w:val="00326552"/>
    <w:rsid w:val="003408C6"/>
    <w:rsid w:val="003431E4"/>
    <w:rsid w:val="00365739"/>
    <w:rsid w:val="00391754"/>
    <w:rsid w:val="00422A52"/>
    <w:rsid w:val="00627002"/>
    <w:rsid w:val="0067726F"/>
    <w:rsid w:val="0085107B"/>
    <w:rsid w:val="009B07CA"/>
    <w:rsid w:val="00A07BF0"/>
    <w:rsid w:val="00B7654E"/>
    <w:rsid w:val="00C545F8"/>
    <w:rsid w:val="00C944EC"/>
    <w:rsid w:val="00D27451"/>
    <w:rsid w:val="00E42857"/>
    <w:rsid w:val="00EA181E"/>
    <w:rsid w:val="00EF6E1E"/>
    <w:rsid w:val="00F02F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02F6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02F6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02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