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654D" w:rsidRPr="00AB0D26" w:rsidP="00D5654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AB0D26" w:rsidR="009E1884">
        <w:rPr>
          <w:rFonts w:ascii="Times New Roman" w:eastAsia="Times New Roman" w:hAnsi="Times New Roman" w:cs="Times New Roman"/>
          <w:sz w:val="18"/>
          <w:szCs w:val="18"/>
        </w:rPr>
        <w:t>525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D5654D" w:rsidRPr="00AB0D26" w:rsidP="00D56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D5654D" w:rsidRPr="00AB0D26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>18 декабря 2019 года                                               г. Симферополь</w:t>
      </w:r>
    </w:p>
    <w:p w:rsidR="00D5654D" w:rsidRPr="00AB0D26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5654D" w:rsidRPr="00AB0D26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B0D26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</w:t>
      </w:r>
      <w:r w:rsidRPr="00AB0D26" w:rsidR="00747202">
        <w:rPr>
          <w:rFonts w:ascii="Times New Roman" w:hAnsi="Times New Roman" w:cs="Times New Roman"/>
          <w:sz w:val="18"/>
          <w:szCs w:val="18"/>
        </w:rPr>
        <w:t>орода</w:t>
      </w:r>
      <w:r w:rsidRPr="00AB0D26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</w:t>
      </w:r>
      <w:r w:rsidRPr="00AB0D26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D5654D" w:rsidRPr="00AB0D26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AB0D2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AB0D26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по адресу: </w:t>
      </w:r>
      <w:r w:rsidRPr="00AB0D2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AB0D26">
        <w:rPr>
          <w:rFonts w:ascii="Times New Roman" w:hAnsi="Times New Roman" w:cs="Times New Roman"/>
          <w:sz w:val="18"/>
          <w:szCs w:val="18"/>
        </w:rPr>
        <w:t>дело об администр</w:t>
      </w:r>
      <w:r w:rsidRPr="00AB0D26">
        <w:rPr>
          <w:rFonts w:ascii="Times New Roman" w:hAnsi="Times New Roman" w:cs="Times New Roman"/>
          <w:sz w:val="18"/>
          <w:szCs w:val="18"/>
        </w:rPr>
        <w:t>ативном правонарушении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D5654D" w:rsidRPr="00AB0D26" w:rsidP="00AB0D26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hAnsi="Times New Roman" w:cs="Times New Roman"/>
          <w:sz w:val="18"/>
          <w:szCs w:val="18"/>
        </w:rPr>
        <w:t xml:space="preserve">«данные изъяты»  </w:t>
      </w:r>
      <w:r w:rsidRPr="00AB0D26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 </w:t>
      </w:r>
      <w:r w:rsidRPr="00AB0D26">
        <w:rPr>
          <w:rFonts w:ascii="Times New Roman" w:hAnsi="Times New Roman" w:cs="Times New Roman"/>
          <w:sz w:val="18"/>
          <w:szCs w:val="18"/>
        </w:rPr>
        <w:t>Латипова</w:t>
      </w:r>
      <w:r w:rsidRPr="00AB0D26">
        <w:rPr>
          <w:rFonts w:ascii="Times New Roman" w:hAnsi="Times New Roman" w:cs="Times New Roman"/>
          <w:sz w:val="18"/>
          <w:szCs w:val="18"/>
        </w:rPr>
        <w:t xml:space="preserve"> Р.</w:t>
      </w:r>
      <w:r w:rsidRPr="00AB0D26">
        <w:rPr>
          <w:rFonts w:ascii="Times New Roman" w:hAnsi="Times New Roman" w:cs="Times New Roman"/>
          <w:sz w:val="18"/>
          <w:szCs w:val="18"/>
        </w:rPr>
        <w:t xml:space="preserve"> Р.</w:t>
      </w:r>
      <w:r w:rsidRPr="00AB0D26">
        <w:rPr>
          <w:rFonts w:ascii="Times New Roman" w:hAnsi="Times New Roman" w:cs="Times New Roman"/>
          <w:sz w:val="18"/>
          <w:szCs w:val="18"/>
        </w:rPr>
        <w:t xml:space="preserve">, «данные изъяты»  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по признакам</w:t>
      </w:r>
      <w:r w:rsidRPr="00AB0D26" w:rsidR="00747202">
        <w:rPr>
          <w:rFonts w:ascii="Times New Roman" w:eastAsia="Times New Roman" w:hAnsi="Times New Roman" w:cs="Times New Roman"/>
          <w:sz w:val="18"/>
          <w:szCs w:val="18"/>
        </w:rPr>
        <w:t xml:space="preserve"> состава 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предусмотренного ч.1 ст.15.6</w:t>
      </w:r>
      <w:r w:rsidRPr="00AB0D2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D5654D" w:rsidRPr="00AB0D26" w:rsidP="00D5654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D5654D" w:rsidRPr="00AB0D26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>Латипов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Р.Р.</w:t>
      </w:r>
      <w:r w:rsidRPr="00AB0D26" w:rsidR="00747202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являясь «данные изъяты»  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 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ИФНС России по 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г.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(ф. по КНД 1110018) по сроку предоставления не позднее 21.01.2019. </w:t>
      </w:r>
    </w:p>
    <w:p w:rsidR="00D5654D" w:rsidRPr="00AB0D26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AB0D26" w:rsidR="009E1884">
        <w:rPr>
          <w:rFonts w:ascii="Times New Roman" w:hAnsi="Times New Roman" w:cs="Times New Roman"/>
          <w:sz w:val="18"/>
          <w:szCs w:val="18"/>
        </w:rPr>
        <w:t xml:space="preserve">Латипов Р.Р. </w:t>
      </w:r>
      <w:r w:rsidRPr="00AB0D26">
        <w:rPr>
          <w:rFonts w:ascii="Times New Roman" w:hAnsi="Times New Roman" w:cs="Times New Roman"/>
          <w:sz w:val="18"/>
          <w:szCs w:val="18"/>
        </w:rPr>
        <w:t>не явил</w:t>
      </w:r>
      <w:r w:rsidRPr="00AB0D26" w:rsidR="009E1884">
        <w:rPr>
          <w:rFonts w:ascii="Times New Roman" w:hAnsi="Times New Roman" w:cs="Times New Roman"/>
          <w:sz w:val="18"/>
          <w:szCs w:val="18"/>
        </w:rPr>
        <w:t>ся</w:t>
      </w:r>
      <w:r w:rsidRPr="00AB0D26">
        <w:rPr>
          <w:rFonts w:ascii="Times New Roman" w:hAnsi="Times New Roman" w:cs="Times New Roman"/>
          <w:sz w:val="18"/>
          <w:szCs w:val="18"/>
        </w:rPr>
        <w:t xml:space="preserve">, 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о дате и времени судебного заседания уведомлена надлежащим образом, 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адресатом получена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, о причинах неявки не сообщила, ходатайств об отложении рассмотрении дела мировому судье не направила</w:t>
      </w: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D5654D" w:rsidRPr="00AB0D26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</w:t>
      </w:r>
      <w:r w:rsidRPr="00AB0D26" w:rsidR="00747202">
        <w:rPr>
          <w:rFonts w:ascii="Times New Roman" w:eastAsia="Times New Roman" w:hAnsi="Times New Roman" w:cs="Times New Roman"/>
          <w:color w:val="000000"/>
          <w:sz w:val="18"/>
          <w:szCs w:val="18"/>
        </w:rPr>
        <w:t>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</w:t>
      </w: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а также положений ст. 25.1 Кодекса Российской Федерации об административных правонарушениях, </w:t>
      </w:r>
      <w:r w:rsidRPr="00AB0D26" w:rsidR="009E1884">
        <w:rPr>
          <w:rFonts w:ascii="Times New Roman" w:hAnsi="Times New Roman" w:cs="Times New Roman"/>
          <w:sz w:val="18"/>
          <w:szCs w:val="18"/>
        </w:rPr>
        <w:t xml:space="preserve">Латипов Р.Р. </w:t>
      </w: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AB0D26" w:rsidR="009E1884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</w:t>
      </w: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</w:rPr>
        <w:t>рения дела об административном правонарушении.</w:t>
      </w:r>
    </w:p>
    <w:p w:rsidR="00D5654D" w:rsidRPr="00AB0D26" w:rsidP="00D5654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B0D26" w:rsidR="009E1884">
        <w:rPr>
          <w:rFonts w:ascii="Times New Roman" w:hAnsi="Times New Roman" w:cs="Times New Roman"/>
          <w:sz w:val="18"/>
          <w:szCs w:val="18"/>
        </w:rPr>
        <w:t>Латипова Р.Р.</w:t>
      </w:r>
    </w:p>
    <w:p w:rsidR="00D5654D" w:rsidRPr="00AB0D26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</w:t>
      </w: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прихожу к следующему.</w:t>
      </w:r>
    </w:p>
    <w:p w:rsidR="00D5654D" w:rsidRPr="00AB0D26" w:rsidP="00D5654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ненадлежащим исполнением своих служебных обязанностей.</w:t>
      </w:r>
    </w:p>
    <w:p w:rsidR="00D5654D" w:rsidRPr="00AB0D26" w:rsidP="00D5654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AB0D2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D5654D" w:rsidRPr="00AB0D26" w:rsidP="00D5654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5654D" w:rsidRPr="00AB0D26" w:rsidP="00D5654D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чной численности работников за предшествующий 201</w:t>
      </w:r>
      <w:r w:rsidRPr="00AB0D26" w:rsidR="009E1884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календарный год является 2</w:t>
      </w:r>
      <w:r w:rsidRPr="00AB0D26" w:rsidR="009E1884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.01.201</w:t>
      </w:r>
      <w:r w:rsidRPr="00AB0D26" w:rsidR="009E1884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5654D" w:rsidRPr="00AB0D26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AB0D26">
        <w:rPr>
          <w:rFonts w:ascii="Times New Roman" w:hAnsi="Times New Roman" w:cs="Times New Roman"/>
          <w:sz w:val="18"/>
          <w:szCs w:val="18"/>
        </w:rPr>
        <w:t>что ф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актически юридическим лицом сведения о среднесписочной численности работников за предшествующий 201</w:t>
      </w:r>
      <w:r w:rsidRPr="00AB0D26" w:rsidR="009E1884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календарный год в налоговый 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орган не предоставлены.</w:t>
      </w:r>
    </w:p>
    <w:p w:rsidR="00D5654D" w:rsidRPr="00AB0D26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х частью 2 настоящей статьи.</w:t>
      </w:r>
    </w:p>
    <w:p w:rsidR="00D5654D" w:rsidRPr="00AB0D26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«данные изъяты»  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 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AB0D26" w:rsidR="009E1884">
        <w:rPr>
          <w:rFonts w:ascii="Times New Roman" w:eastAsia="Times New Roman" w:hAnsi="Times New Roman" w:cs="Times New Roman"/>
          <w:sz w:val="18"/>
          <w:szCs w:val="18"/>
        </w:rPr>
        <w:t>Латипов</w:t>
      </w:r>
      <w:r w:rsidRPr="00AB0D26" w:rsidR="009E1884">
        <w:rPr>
          <w:rFonts w:ascii="Times New Roman" w:eastAsia="Times New Roman" w:hAnsi="Times New Roman" w:cs="Times New Roman"/>
          <w:sz w:val="18"/>
          <w:szCs w:val="18"/>
        </w:rPr>
        <w:t xml:space="preserve"> Р.Р.</w:t>
      </w:r>
      <w:r w:rsidRPr="00AB0D26" w:rsidR="00747202">
        <w:rPr>
          <w:sz w:val="18"/>
          <w:szCs w:val="18"/>
        </w:rPr>
        <w:t xml:space="preserve"> </w:t>
      </w:r>
      <w:r w:rsidRPr="00AB0D26" w:rsidR="00747202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AB0D26" w:rsidR="00747202">
        <w:rPr>
          <w:rFonts w:ascii="Times New Roman" w:eastAsia="Times New Roman" w:hAnsi="Times New Roman" w:cs="Times New Roman"/>
          <w:sz w:val="18"/>
          <w:szCs w:val="1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D5654D" w:rsidRPr="00AB0D26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дминистративных правонарушениях, является именно </w:t>
      </w:r>
      <w:r w:rsidRPr="00AB0D26" w:rsidR="009E1884">
        <w:rPr>
          <w:rFonts w:ascii="Times New Roman" w:hAnsi="Times New Roman" w:cs="Times New Roman"/>
          <w:sz w:val="18"/>
          <w:szCs w:val="18"/>
        </w:rPr>
        <w:t xml:space="preserve">Латипов Р.Р. 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D5654D" w:rsidRPr="00AB0D26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AB0D26" w:rsidR="009E1884">
        <w:rPr>
          <w:rFonts w:ascii="Times New Roman" w:hAnsi="Times New Roman" w:cs="Times New Roman"/>
          <w:sz w:val="18"/>
          <w:szCs w:val="18"/>
        </w:rPr>
        <w:t xml:space="preserve">Латипова Р.Р. </w:t>
      </w: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инкриминированного правонарушения подтверждается протоколом об </w:t>
      </w: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административном правонарушении №</w:t>
      </w:r>
      <w:r w:rsidRPr="00AB0D26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91021924605831200002</w:t>
      </w: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2</w:t>
      </w:r>
      <w:r w:rsidRPr="00AB0D26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.11.201</w:t>
      </w:r>
      <w:r w:rsidRPr="00AB0D26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акта №</w:t>
      </w:r>
      <w:r w:rsidRPr="00AB0D26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1721</w:t>
      </w: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</w:t>
      </w:r>
      <w:r w:rsidRPr="00AB0D26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16</w:t>
      </w: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AB0D26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</w:t>
      </w: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Pr="00AB0D26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решения №15</w:t>
      </w:r>
      <w:r w:rsidRPr="00AB0D26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991</w:t>
      </w: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AB0D26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12</w:t>
      </w: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AB0D26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</w:t>
      </w:r>
      <w:r w:rsidRPr="00AB0D26" w:rsidR="009E188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D5654D" w:rsidRPr="00AB0D26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м правонарушении, прихожу к выводу, что </w:t>
      </w:r>
      <w:r w:rsidRPr="00AB0D26" w:rsidR="009E1884">
        <w:rPr>
          <w:rFonts w:ascii="Times New Roman" w:eastAsia="Times New Roman" w:hAnsi="Times New Roman" w:cs="Times New Roman"/>
          <w:sz w:val="18"/>
          <w:szCs w:val="18"/>
        </w:rPr>
        <w:t xml:space="preserve">Латипов Р.Р. 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совершила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налоговый орган оформленные в установленном порядке документы, необходимые для осуществления налогового контроля.</w:t>
      </w:r>
    </w:p>
    <w:p w:rsidR="00D5654D" w:rsidRPr="00AB0D26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твенности не истек. Оснований для прекращения производства по данному делу не установлено.  </w:t>
      </w:r>
    </w:p>
    <w:p w:rsidR="00D5654D" w:rsidRPr="00AB0D26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</w:t>
      </w: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бований закона, противоречий не содержит. Права и законные интересы </w:t>
      </w:r>
      <w:r w:rsidRPr="00AB0D26" w:rsidR="009E188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Латипова Р.Р. </w:t>
      </w:r>
      <w:r w:rsidRPr="00AB0D26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D5654D" w:rsidRPr="00AB0D26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их или отягчающих административную ответственность.</w:t>
      </w:r>
    </w:p>
    <w:p w:rsidR="00D5654D" w:rsidRPr="00AB0D26" w:rsidP="00D5654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D5362A" w:rsidRPr="00AB0D26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>В соответствии с ч. 1 с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соответствующей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усмотренных частью 2 статьи 3.4 настоящего Кодекса, за исключением случаев, предусмотренных частью 2 настоящей статьи.</w:t>
      </w:r>
    </w:p>
    <w:p w:rsidR="00D5362A" w:rsidRPr="00AB0D26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выраженная в официальном порицании физического или юридического лица. Предупреждение выносится в письменной форме.</w:t>
      </w:r>
    </w:p>
    <w:p w:rsidR="00D5362A" w:rsidRPr="00AB0D26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в Российской Федерации, безопасности государства, угрозы чрезвычайных ситуаций природного и техногенного характера, а также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D5362A" w:rsidRPr="00AB0D26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С учетом взаимосвязанных положений ч. 2 ст. 3.4 и ч. 1 ст. 4.1.1 Кодекса Российской Федерации 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иях. </w:t>
      </w:r>
    </w:p>
    <w:p w:rsidR="00D5362A" w:rsidRPr="00AB0D26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изъяты»  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предпринимательства (микропредприятие).</w:t>
      </w:r>
    </w:p>
    <w:p w:rsidR="00D5362A" w:rsidRPr="00AB0D26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правонарушении, котор</w:t>
      </w:r>
      <w:r w:rsidRPr="00AB0D26" w:rsidR="00747202">
        <w:rPr>
          <w:rFonts w:ascii="Times New Roman" w:eastAsia="Times New Roman" w:hAnsi="Times New Roman" w:cs="Times New Roman"/>
          <w:sz w:val="18"/>
          <w:szCs w:val="18"/>
        </w:rPr>
        <w:t>ый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ранее к административной ответственности не привлекал</w:t>
      </w:r>
      <w:r w:rsidRPr="00AB0D26" w:rsidR="000F7397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4.2, 4.3 Кодекса Российской Федерации о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б административных правонарушениях, то обстоятельство, что допущенные им нарушения не повлекли причинения вреда или возникнове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ния угрозы причинения вреда жизни и здоровью людей либо других негативных последствий, считаю возможным назначить </w:t>
      </w:r>
      <w:r w:rsidRPr="00AB0D26" w:rsidR="000F7397">
        <w:rPr>
          <w:rFonts w:ascii="Times New Roman" w:eastAsia="Times New Roman" w:hAnsi="Times New Roman" w:cs="Times New Roman"/>
          <w:sz w:val="18"/>
          <w:szCs w:val="18"/>
        </w:rPr>
        <w:t xml:space="preserve">Латипову Р.Р. 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на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казание с применением ч. 1 ст. 4.1.1 Кодекса Российской Федерации об административных правонарушениях. </w:t>
      </w:r>
    </w:p>
    <w:p w:rsidR="00D5362A" w:rsidRPr="00AB0D26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D5362A" w:rsidRPr="00AB0D26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                    ПОСТАНОВИЛ:</w:t>
      </w:r>
    </w:p>
    <w:p w:rsidR="00747202" w:rsidRPr="00AB0D26" w:rsidP="007472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>Латипова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Р.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Р.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B0D26" w:rsidR="00D5362A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AB0D26" w:rsidR="00D5362A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AB0D26" w:rsidR="00D5362A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штрафа в размере 300 рублей.</w:t>
      </w:r>
    </w:p>
    <w:p w:rsidR="00D5362A" w:rsidRPr="00AB0D26" w:rsidP="0074720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5362A" w:rsidRPr="00AB0D26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в апелляционном порядке в 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</w:t>
      </w:r>
      <w:r w:rsidRPr="00AB0D26">
        <w:rPr>
          <w:rFonts w:ascii="Times New Roman" w:eastAsia="Times New Roman" w:hAnsi="Times New Roman" w:cs="Times New Roman"/>
          <w:sz w:val="18"/>
          <w:szCs w:val="18"/>
        </w:rPr>
        <w:t>я или получения копии постановления.</w:t>
      </w:r>
    </w:p>
    <w:p w:rsidR="00D5362A" w:rsidRPr="00AB0D26" w:rsidP="00D536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D5362A" w:rsidRPr="00AB0D26" w:rsidP="00D5362A">
      <w:pPr>
        <w:spacing w:after="0" w:line="240" w:lineRule="auto"/>
        <w:ind w:firstLine="993"/>
        <w:jc w:val="both"/>
        <w:rPr>
          <w:sz w:val="18"/>
          <w:szCs w:val="18"/>
        </w:rPr>
      </w:pPr>
      <w:r w:rsidRPr="00AB0D26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                                               А.Л. Тоскина</w:t>
      </w:r>
    </w:p>
    <w:p w:rsidR="00D5362A" w:rsidRPr="00AB0D26" w:rsidP="00D5362A">
      <w:pPr>
        <w:rPr>
          <w:sz w:val="18"/>
          <w:szCs w:val="18"/>
        </w:rPr>
      </w:pPr>
    </w:p>
    <w:p w:rsidR="002C5A43" w:rsidRPr="00AB0D26">
      <w:pPr>
        <w:rPr>
          <w:sz w:val="18"/>
          <w:szCs w:val="18"/>
        </w:rPr>
      </w:pPr>
    </w:p>
    <w:sectPr w:rsidSect="00D5362A">
      <w:footerReference w:type="default" r:id="rId4"/>
      <w:pgSz w:w="11906" w:h="16838"/>
      <w:pgMar w:top="993" w:right="707" w:bottom="851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4D"/>
    <w:rsid w:val="000F7397"/>
    <w:rsid w:val="002C5A43"/>
    <w:rsid w:val="00326552"/>
    <w:rsid w:val="00747202"/>
    <w:rsid w:val="009E1884"/>
    <w:rsid w:val="009F0F1D"/>
    <w:rsid w:val="00AB0D26"/>
    <w:rsid w:val="00B31A0D"/>
    <w:rsid w:val="00C545F8"/>
    <w:rsid w:val="00CD6400"/>
    <w:rsid w:val="00D5362A"/>
    <w:rsid w:val="00D5654D"/>
    <w:rsid w:val="00D73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4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D56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654D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7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731B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