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5E7" w:rsidRPr="00634284" w:rsidP="006342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1447CB">
        <w:rPr>
          <w:rFonts w:ascii="Times New Roman" w:eastAsia="Times New Roman" w:hAnsi="Times New Roman" w:cs="Times New Roman"/>
          <w:sz w:val="27"/>
          <w:szCs w:val="27"/>
        </w:rPr>
        <w:t>0</w:t>
      </w:r>
      <w:r w:rsidR="00F83FF2">
        <w:rPr>
          <w:rFonts w:ascii="Times New Roman" w:eastAsia="Times New Roman" w:hAnsi="Times New Roman" w:cs="Times New Roman"/>
          <w:sz w:val="27"/>
          <w:szCs w:val="27"/>
        </w:rPr>
        <w:t>5</w:t>
      </w:r>
      <w:r w:rsidR="00CC73DE">
        <w:rPr>
          <w:rFonts w:ascii="Times New Roman" w:eastAsia="Times New Roman" w:hAnsi="Times New Roman" w:cs="Times New Roman"/>
          <w:sz w:val="27"/>
          <w:szCs w:val="27"/>
        </w:rPr>
        <w:t>70</w:t>
      </w:r>
      <w:r w:rsidR="001447CB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17/20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 декабря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  г. Симферополь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47CB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634284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634284">
        <w:rPr>
          <w:rFonts w:ascii="Times New Roman" w:eastAsia="Times New Roman" w:hAnsi="Times New Roman" w:cs="Times New Roman"/>
          <w:i/>
          <w:sz w:val="27"/>
          <w:szCs w:val="27"/>
        </w:rPr>
        <w:t>,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4284">
        <w:rPr>
          <w:rFonts w:ascii="Times New Roman" w:hAnsi="Times New Roman" w:cs="Times New Roman"/>
          <w:sz w:val="27"/>
          <w:szCs w:val="27"/>
        </w:rPr>
        <w:t>судебного участка №17 Центрального с</w:t>
      </w:r>
      <w:r w:rsidRPr="00634284">
        <w:rPr>
          <w:rFonts w:ascii="Times New Roman" w:hAnsi="Times New Roman" w:cs="Times New Roman"/>
          <w:sz w:val="27"/>
          <w:szCs w:val="27"/>
        </w:rPr>
        <w:t>удебного района города Симферополь</w:t>
      </w:r>
      <w:r w:rsidR="00485E86">
        <w:rPr>
          <w:rFonts w:ascii="Times New Roman" w:hAnsi="Times New Roman" w:cs="Times New Roman"/>
          <w:sz w:val="27"/>
          <w:szCs w:val="27"/>
        </w:rPr>
        <w:t xml:space="preserve"> </w:t>
      </w:r>
      <w:r w:rsidRPr="00634284" w:rsidR="00485E86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4284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4284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7A615A" w:rsidP="007A615A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7A615A"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ГБПОУ РК «Симферопольский колледж сферы обслуживания и дизайна» Шкурко Татьяны Николаевны, </w:t>
      </w:r>
      <w:r w:rsidRPr="00DB50CD" w:rsidR="00DB50CD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ст.15.5</w:t>
      </w:r>
      <w:r w:rsidRPr="0063428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615A">
        <w:rPr>
          <w:rFonts w:ascii="Times New Roman" w:hAnsi="Times New Roman" w:cs="Times New Roman"/>
          <w:sz w:val="27"/>
          <w:szCs w:val="27"/>
        </w:rPr>
        <w:t>Шкурко Т.Н., будучи должностным лицо</w:t>
      </w:r>
      <w:r w:rsidRPr="007A615A">
        <w:rPr>
          <w:rFonts w:ascii="Times New Roman" w:hAnsi="Times New Roman" w:cs="Times New Roman"/>
          <w:sz w:val="27"/>
          <w:szCs w:val="27"/>
        </w:rPr>
        <w:t>м – руководителем ГБПОУ РК «СКСОИД» (далее также юридическое лицо), зарегистрированного по адресу</w:t>
      </w:r>
      <w:r w:rsidRPr="00DB50CD" w:rsidR="00DB50CD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 w:rsidRPr="00634284" w:rsidR="0063428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Симферополь, в установленный законодательством о налогах и сборах срок, расчет п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 2025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расчет представлен </w:t>
      </w:r>
      <w:r>
        <w:rPr>
          <w:rFonts w:ascii="Times New Roman" w:eastAsia="Times New Roman" w:hAnsi="Times New Roman" w:cs="Times New Roman"/>
          <w:sz w:val="27"/>
          <w:szCs w:val="27"/>
        </w:rPr>
        <w:t>26.04.2025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A615A" w:rsidR="007A615A">
        <w:rPr>
          <w:rFonts w:ascii="Times New Roman" w:hAnsi="Times New Roman" w:cs="Times New Roman"/>
          <w:sz w:val="27"/>
          <w:szCs w:val="27"/>
        </w:rPr>
        <w:t>Шкурко Т.Н.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явилась, о времени и месте рассмотрения дела уведомлена</w:t>
      </w:r>
      <w:r>
        <w:rPr>
          <w:rFonts w:ascii="Times New Roman" w:hAnsi="Times New Roman" w:cs="Times New Roman"/>
          <w:sz w:val="27"/>
          <w:szCs w:val="27"/>
        </w:rPr>
        <w:t xml:space="preserve"> надлежаще, о причинах неявки не сообщила, ходатайств мировому судье не направила.</w:t>
      </w:r>
    </w:p>
    <w:p w:rsidR="00485E86" w:rsidRPr="00485E86" w:rsidP="00485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7A615A">
        <w:rPr>
          <w:rFonts w:ascii="Times New Roman" w:hAnsi="Times New Roman" w:cs="Times New Roman"/>
          <w:sz w:val="27"/>
          <w:szCs w:val="27"/>
        </w:rPr>
        <w:t>е</w:t>
      </w:r>
      <w:r w:rsidRPr="00485E86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485E86" w:rsidP="00485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  <w:r w:rsidRPr="00485E8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неисполнением либо ненадлежащим исполнением своих служебных обязанностей.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алоговые декларации (расчеты), если такая обязанность предусмотрена законодательством о налогах и сборах.</w:t>
      </w:r>
    </w:p>
    <w:p w:rsidR="008575E7" w:rsidRPr="00634284" w:rsidP="00634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 431 Налогового кодекса Российской Федерации, плательщик обязан 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представить </w:t>
      </w:r>
      <w:r w:rsidRPr="00634284">
        <w:rPr>
          <w:rFonts w:ascii="Times New Roman" w:hAnsi="Times New Roman" w:cs="Times New Roman"/>
          <w:sz w:val="27"/>
          <w:szCs w:val="27"/>
        </w:rPr>
        <w:t>расчет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по страховым взносам </w:t>
      </w:r>
      <w:r w:rsidRPr="00485E86" w:rsidR="00485E86">
        <w:rPr>
          <w:rFonts w:ascii="Times New Roman" w:hAnsi="Times New Roman" w:cs="Times New Roman"/>
          <w:sz w:val="27"/>
          <w:szCs w:val="27"/>
          <w:shd w:val="clear" w:color="auto" w:fill="FFFFFF"/>
        </w:rPr>
        <w:t>не позднее 25-го числа месяца, следующего за расчетным (отчетным) периодом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ва физического лица, производящего выплаты и иные вознаграждения физическим лицам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выходным и (или) нерабочим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праздничным днем, днем окончания срока считается ближайший следующий за ним рабочий день.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 предоставления расчета по страховым взносам за</w:t>
      </w:r>
      <w:r w:rsidRPr="00634284" w:rsidR="007762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1 квартала 2025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следует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что расчет по страховым взносам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 xml:space="preserve">1 квартал 2025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подан в ИФНС России по г. Симферополю </w:t>
      </w:r>
      <w:r w:rsidRPr="00634284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Pr="00634284" w:rsidR="006D3F67">
        <w:rPr>
          <w:rFonts w:ascii="Times New Roman" w:hAnsi="Times New Roman" w:cs="Times New Roman"/>
          <w:sz w:val="27"/>
          <w:szCs w:val="27"/>
        </w:rPr>
        <w:t>–</w:t>
      </w:r>
      <w:r w:rsidRPr="00634284">
        <w:rPr>
          <w:rFonts w:ascii="Times New Roman" w:hAnsi="Times New Roman" w:cs="Times New Roman"/>
          <w:sz w:val="27"/>
          <w:szCs w:val="27"/>
        </w:rPr>
        <w:t xml:space="preserve"> </w:t>
      </w:r>
      <w:r w:rsidR="007A615A">
        <w:rPr>
          <w:rFonts w:ascii="Times New Roman" w:hAnsi="Times New Roman" w:cs="Times New Roman"/>
          <w:sz w:val="27"/>
          <w:szCs w:val="27"/>
        </w:rPr>
        <w:t>26.04.2025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представления расчета –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04.2025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, то есть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расчет был представлен с нарушением срока установленного п.7 ст. 431 Налогового кодекса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сведениям из ЕГРЮЛ руководителем юридического лица на момент совершения правонарушения являлась</w:t>
      </w:r>
      <w:r w:rsidRPr="00634284" w:rsidR="008575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615A" w:rsidR="007A615A">
        <w:rPr>
          <w:rFonts w:ascii="Times New Roman" w:hAnsi="Times New Roman" w:cs="Times New Roman"/>
          <w:sz w:val="27"/>
          <w:szCs w:val="27"/>
        </w:rPr>
        <w:t>Шкурко Т.Н.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Таким обра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7A615A" w:rsidR="007A615A">
        <w:rPr>
          <w:rFonts w:ascii="Times New Roman" w:hAnsi="Times New Roman" w:cs="Times New Roman"/>
          <w:sz w:val="27"/>
          <w:szCs w:val="27"/>
        </w:rPr>
        <w:t>Шкурко Т.Н.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оказательств мировому судье не представлено.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7A615A" w:rsidR="007A615A">
        <w:rPr>
          <w:rFonts w:ascii="Times New Roman" w:hAnsi="Times New Roman" w:cs="Times New Roman"/>
          <w:sz w:val="27"/>
          <w:szCs w:val="27"/>
        </w:rPr>
        <w:t>Шкурко Т.Н.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91022526900055000002 от 11.11.2025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7A615A">
        <w:rPr>
          <w:rFonts w:ascii="Times New Roman" w:eastAsia="Times New Roman" w:hAnsi="Times New Roman" w:cs="Times New Roman"/>
          <w:sz w:val="27"/>
          <w:szCs w:val="27"/>
        </w:rPr>
        <w:t>копией расчета в электронном виде, копией акта, копией решения,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сведениями из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ЕГРЮЛ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7A615A" w:rsidR="007A615A">
        <w:rPr>
          <w:rFonts w:ascii="Times New Roman" w:hAnsi="Times New Roman" w:cs="Times New Roman"/>
          <w:sz w:val="27"/>
          <w:szCs w:val="27"/>
        </w:rPr>
        <w:t>Шкурко Т.Н.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Pr="00634284" w:rsidR="00DC0DB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ренное ст. 15.5 Кодекса Российской Федерации об административных правонарушениях, а именно: нарушил</w:t>
      </w:r>
      <w:r w:rsidRPr="00634284" w:rsidR="00DC0DB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Процессуальных наруш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A615A" w:rsidR="007A615A">
        <w:rPr>
          <w:rFonts w:ascii="Times New Roman" w:hAnsi="Times New Roman" w:cs="Times New Roman"/>
          <w:sz w:val="27"/>
          <w:szCs w:val="27"/>
        </w:rPr>
        <w:t>Шкурко Т.Н.</w:t>
      </w:r>
      <w:r w:rsidRPr="00634284" w:rsidR="00D504E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ативном правонарушении нарушены не были.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ст. 4.2, 4.3 Кодекса Росс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ийской Федерации об административных правонарушениях, по делу не установлено.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7A615A" w:rsidR="007A615A">
        <w:rPr>
          <w:rFonts w:ascii="Times New Roman" w:hAnsi="Times New Roman" w:cs="Times New Roman"/>
          <w:sz w:val="27"/>
          <w:szCs w:val="27"/>
        </w:rPr>
        <w:t>Шкурко Т.Н.</w:t>
      </w:r>
      <w:r w:rsid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ийской Федерации об административных правонарушениях.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615A">
        <w:rPr>
          <w:rFonts w:ascii="Times New Roman" w:hAnsi="Times New Roman" w:cs="Times New Roman"/>
          <w:sz w:val="27"/>
          <w:szCs w:val="27"/>
        </w:rPr>
        <w:t>Шкурко Татьян</w:t>
      </w:r>
      <w:r w:rsidR="00ED602F">
        <w:rPr>
          <w:rFonts w:ascii="Times New Roman" w:hAnsi="Times New Roman" w:cs="Times New Roman"/>
          <w:sz w:val="27"/>
          <w:szCs w:val="27"/>
        </w:rPr>
        <w:t>у</w:t>
      </w:r>
      <w:r w:rsidRP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7A615A">
        <w:rPr>
          <w:rFonts w:ascii="Times New Roman" w:hAnsi="Times New Roman" w:cs="Times New Roman"/>
          <w:sz w:val="27"/>
          <w:szCs w:val="27"/>
        </w:rPr>
        <w:t>Николаевн</w:t>
      </w:r>
      <w:r w:rsidR="00ED602F">
        <w:rPr>
          <w:rFonts w:ascii="Times New Roman" w:hAnsi="Times New Roman" w:cs="Times New Roman"/>
          <w:sz w:val="27"/>
          <w:szCs w:val="27"/>
        </w:rPr>
        <w:t>у</w:t>
      </w:r>
      <w:r w:rsidRP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приз</w:t>
      </w:r>
      <w:r>
        <w:rPr>
          <w:rFonts w:ascii="Times New Roman" w:eastAsia="Times New Roman" w:hAnsi="Times New Roman" w:cs="Times New Roman"/>
          <w:sz w:val="27"/>
          <w:szCs w:val="27"/>
        </w:rPr>
        <w:t>нать виновной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и назначить ей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 </w:t>
      </w:r>
    </w:p>
    <w:p w:rsidR="008575E7" w:rsidP="006342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4284">
        <w:rPr>
          <w:rFonts w:ascii="Times New Roman" w:hAnsi="Times New Roman"/>
          <w:sz w:val="27"/>
          <w:szCs w:val="27"/>
        </w:rPr>
        <w:t>Постановление может б</w:t>
      </w:r>
      <w:r w:rsidRPr="00634284">
        <w:rPr>
          <w:rFonts w:ascii="Times New Roman" w:hAnsi="Times New Roman"/>
          <w:sz w:val="27"/>
          <w:szCs w:val="27"/>
        </w:rPr>
        <w:t xml:space="preserve">ыть обжаловано в апелляционном порядке в Центральный районный суд города Симферополя Республики Крым через </w:t>
      </w:r>
      <w:r w:rsidRPr="00634284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634284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</w:t>
      </w:r>
      <w:r w:rsidRPr="00634284">
        <w:rPr>
          <w:rFonts w:ascii="Times New Roman" w:hAnsi="Times New Roman"/>
          <w:sz w:val="27"/>
          <w:szCs w:val="27"/>
        </w:rPr>
        <w:t>ки Крым в течение 10 суток со дня вручения или получения копии постановления.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5E7" w:rsidRPr="00634284" w:rsidP="00634284">
      <w:pPr>
        <w:spacing w:after="0" w:line="240" w:lineRule="auto"/>
        <w:ind w:firstLine="709"/>
        <w:jc w:val="both"/>
        <w:rPr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Мировой судья:                                    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85E86">
      <w:footerReference w:type="default" r:id="rId4"/>
      <w:pgSz w:w="11906" w:h="16838"/>
      <w:pgMar w:top="709" w:right="707" w:bottom="709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E7"/>
    <w:rsid w:val="000B2F75"/>
    <w:rsid w:val="00105551"/>
    <w:rsid w:val="001447CB"/>
    <w:rsid w:val="00294525"/>
    <w:rsid w:val="00326552"/>
    <w:rsid w:val="003935A1"/>
    <w:rsid w:val="003D5509"/>
    <w:rsid w:val="00485E86"/>
    <w:rsid w:val="00562980"/>
    <w:rsid w:val="00606136"/>
    <w:rsid w:val="00634284"/>
    <w:rsid w:val="00653C82"/>
    <w:rsid w:val="006D3F67"/>
    <w:rsid w:val="00700625"/>
    <w:rsid w:val="00776281"/>
    <w:rsid w:val="007840A9"/>
    <w:rsid w:val="007A615A"/>
    <w:rsid w:val="008575E7"/>
    <w:rsid w:val="008E3F8F"/>
    <w:rsid w:val="00A5214F"/>
    <w:rsid w:val="00C545F8"/>
    <w:rsid w:val="00C64EC6"/>
    <w:rsid w:val="00CB11F4"/>
    <w:rsid w:val="00CC73DE"/>
    <w:rsid w:val="00D2735E"/>
    <w:rsid w:val="00D504EB"/>
    <w:rsid w:val="00DB50CD"/>
    <w:rsid w:val="00DC0DB6"/>
    <w:rsid w:val="00ED602F"/>
    <w:rsid w:val="00F83F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57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575E7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575E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3D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550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