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144E" w:rsidP="00801485">
      <w:pPr>
        <w:ind w:right="282" w:firstLine="567"/>
        <w:jc w:val="right"/>
        <w:outlineLvl w:val="0"/>
        <w:rPr>
          <w:b/>
          <w:color w:val="000000"/>
          <w:sz w:val="28"/>
          <w:szCs w:val="28"/>
          <w:lang w:val="ru-RU"/>
        </w:rPr>
      </w:pPr>
      <w:r w:rsidRPr="002642E6">
        <w:rPr>
          <w:b/>
          <w:color w:val="000000"/>
          <w:sz w:val="28"/>
          <w:szCs w:val="28"/>
          <w:lang w:val="ru-RU"/>
        </w:rPr>
        <w:t>Дело №  05-0</w:t>
      </w:r>
      <w:r w:rsidR="00D809AB">
        <w:rPr>
          <w:b/>
          <w:color w:val="000000"/>
          <w:sz w:val="28"/>
          <w:szCs w:val="28"/>
          <w:lang w:val="ru-RU"/>
        </w:rPr>
        <w:t>015</w:t>
      </w:r>
      <w:r w:rsidRPr="002642E6">
        <w:rPr>
          <w:b/>
          <w:color w:val="000000"/>
          <w:sz w:val="28"/>
          <w:szCs w:val="28"/>
          <w:lang w:val="ru-RU"/>
        </w:rPr>
        <w:t>/18/20</w:t>
      </w:r>
      <w:r w:rsidR="008D7718">
        <w:rPr>
          <w:b/>
          <w:color w:val="000000"/>
          <w:sz w:val="28"/>
          <w:szCs w:val="28"/>
          <w:lang w:val="ru-RU"/>
        </w:rPr>
        <w:t>2</w:t>
      </w:r>
      <w:r w:rsidR="00D809AB">
        <w:rPr>
          <w:b/>
          <w:color w:val="000000"/>
          <w:sz w:val="28"/>
          <w:szCs w:val="28"/>
          <w:lang w:val="ru-RU"/>
        </w:rPr>
        <w:t>1</w:t>
      </w:r>
    </w:p>
    <w:p w:rsidR="00BE3BDB" w:rsidP="00801485">
      <w:pPr>
        <w:ind w:right="282" w:firstLine="567"/>
        <w:jc w:val="right"/>
        <w:outlineLvl w:val="0"/>
        <w:rPr>
          <w:b/>
          <w:color w:val="000000"/>
          <w:sz w:val="28"/>
          <w:szCs w:val="28"/>
          <w:lang w:val="ru-RU"/>
        </w:rPr>
      </w:pPr>
    </w:p>
    <w:p w:rsidR="00B1144E" w:rsidRPr="002642E6" w:rsidP="00801485">
      <w:pPr>
        <w:ind w:right="282" w:firstLine="567"/>
        <w:jc w:val="right"/>
        <w:outlineLvl w:val="0"/>
        <w:rPr>
          <w:b/>
          <w:color w:val="000000"/>
          <w:sz w:val="28"/>
          <w:szCs w:val="28"/>
          <w:lang w:val="ru-RU"/>
        </w:rPr>
      </w:pPr>
    </w:p>
    <w:p w:rsidR="00B1144E" w:rsidP="00801485">
      <w:pPr>
        <w:ind w:right="282" w:firstLine="567"/>
        <w:jc w:val="center"/>
        <w:outlineLvl w:val="0"/>
        <w:rPr>
          <w:b/>
          <w:color w:val="000000"/>
          <w:sz w:val="28"/>
          <w:szCs w:val="28"/>
          <w:lang w:val="ru-RU"/>
        </w:rPr>
      </w:pPr>
      <w:r w:rsidRPr="002642E6">
        <w:rPr>
          <w:b/>
          <w:color w:val="000000"/>
          <w:sz w:val="28"/>
          <w:szCs w:val="28"/>
          <w:lang w:val="ru-RU"/>
        </w:rPr>
        <w:t xml:space="preserve"> П О С Т А Н О В Л Е Н И Е</w:t>
      </w:r>
    </w:p>
    <w:p w:rsidR="00BE3BDB" w:rsidP="00801485">
      <w:pPr>
        <w:ind w:right="282" w:firstLine="567"/>
        <w:jc w:val="center"/>
        <w:outlineLvl w:val="0"/>
        <w:rPr>
          <w:b/>
          <w:color w:val="000000"/>
          <w:sz w:val="28"/>
          <w:szCs w:val="28"/>
          <w:lang w:val="ru-RU"/>
        </w:rPr>
      </w:pPr>
    </w:p>
    <w:p w:rsidR="008D7718" w:rsidP="00801485">
      <w:pPr>
        <w:ind w:right="282" w:firstLine="567"/>
        <w:jc w:val="center"/>
        <w:outlineLvl w:val="0"/>
        <w:rPr>
          <w:b/>
          <w:color w:val="000000"/>
          <w:sz w:val="28"/>
          <w:szCs w:val="28"/>
          <w:lang w:val="ru-RU"/>
        </w:rPr>
      </w:pPr>
    </w:p>
    <w:p w:rsidR="008D7718" w:rsidP="00801485">
      <w:pPr>
        <w:ind w:right="282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20</w:t>
      </w:r>
      <w:r w:rsidR="00D809AB">
        <w:rPr>
          <w:color w:val="000000"/>
          <w:sz w:val="28"/>
          <w:szCs w:val="28"/>
          <w:lang w:val="ru-RU"/>
        </w:rPr>
        <w:t xml:space="preserve"> января </w:t>
      </w:r>
      <w:r w:rsidRPr="0035169E">
        <w:rPr>
          <w:color w:val="000000"/>
          <w:sz w:val="28"/>
          <w:szCs w:val="28"/>
          <w:lang w:val="ru-RU"/>
        </w:rPr>
        <w:t>20</w:t>
      </w:r>
      <w:r>
        <w:rPr>
          <w:color w:val="000000"/>
          <w:sz w:val="28"/>
          <w:szCs w:val="28"/>
          <w:lang w:val="ru-RU"/>
        </w:rPr>
        <w:t>2</w:t>
      </w:r>
      <w:r w:rsidR="00D809AB"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 </w:t>
      </w:r>
      <w:r w:rsidRPr="0035169E">
        <w:rPr>
          <w:color w:val="000000"/>
          <w:sz w:val="28"/>
          <w:szCs w:val="28"/>
          <w:lang w:val="ru-RU"/>
        </w:rPr>
        <w:t xml:space="preserve">года </w:t>
      </w:r>
      <w:r>
        <w:rPr>
          <w:color w:val="000000"/>
          <w:sz w:val="28"/>
          <w:szCs w:val="28"/>
          <w:lang w:val="ru-RU"/>
        </w:rPr>
        <w:t xml:space="preserve">      </w:t>
      </w:r>
      <w:r w:rsidRPr="0035169E">
        <w:rPr>
          <w:color w:val="000000"/>
          <w:sz w:val="28"/>
          <w:szCs w:val="28"/>
          <w:lang w:val="ru-RU"/>
        </w:rPr>
        <w:t xml:space="preserve">       </w:t>
      </w:r>
      <w:r>
        <w:rPr>
          <w:color w:val="000000"/>
          <w:sz w:val="28"/>
          <w:szCs w:val="28"/>
          <w:lang w:val="ru-RU"/>
        </w:rPr>
        <w:t xml:space="preserve"> </w:t>
      </w:r>
      <w:r w:rsidRPr="0035169E">
        <w:rPr>
          <w:color w:val="000000"/>
          <w:sz w:val="28"/>
          <w:szCs w:val="28"/>
          <w:lang w:val="ru-RU"/>
        </w:rPr>
        <w:t xml:space="preserve">         </w:t>
      </w:r>
      <w:r w:rsidR="00D809AB">
        <w:rPr>
          <w:color w:val="000000"/>
          <w:sz w:val="28"/>
          <w:szCs w:val="28"/>
          <w:lang w:val="ru-RU"/>
        </w:rPr>
        <w:t xml:space="preserve"> </w:t>
      </w:r>
      <w:r w:rsidRPr="0035169E">
        <w:rPr>
          <w:color w:val="000000"/>
          <w:sz w:val="28"/>
          <w:szCs w:val="28"/>
          <w:lang w:val="ru-RU"/>
        </w:rPr>
        <w:t xml:space="preserve">         </w:t>
      </w:r>
      <w:r w:rsidR="00213D33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   </w:t>
      </w:r>
      <w:r w:rsidRPr="0035169E">
        <w:rPr>
          <w:color w:val="000000"/>
          <w:sz w:val="28"/>
          <w:szCs w:val="28"/>
          <w:lang w:val="ru-RU"/>
        </w:rPr>
        <w:t xml:space="preserve">    </w:t>
      </w:r>
      <w:r>
        <w:rPr>
          <w:color w:val="000000"/>
          <w:sz w:val="28"/>
          <w:szCs w:val="28"/>
          <w:lang w:val="ru-RU"/>
        </w:rPr>
        <w:t xml:space="preserve"> </w:t>
      </w:r>
      <w:r w:rsidRPr="0035169E">
        <w:rPr>
          <w:color w:val="000000"/>
          <w:sz w:val="28"/>
          <w:szCs w:val="28"/>
          <w:lang w:val="ru-RU"/>
        </w:rPr>
        <w:t xml:space="preserve">    </w:t>
      </w:r>
      <w:r>
        <w:rPr>
          <w:color w:val="000000"/>
          <w:sz w:val="28"/>
          <w:szCs w:val="28"/>
          <w:lang w:val="ru-RU"/>
        </w:rPr>
        <w:t xml:space="preserve"> </w:t>
      </w:r>
      <w:r w:rsidRPr="0035169E">
        <w:rPr>
          <w:color w:val="000000"/>
          <w:sz w:val="28"/>
          <w:szCs w:val="28"/>
          <w:lang w:val="ru-RU"/>
        </w:rPr>
        <w:t xml:space="preserve"> </w:t>
      </w:r>
      <w:r w:rsidR="00E16542">
        <w:rPr>
          <w:color w:val="000000"/>
          <w:sz w:val="28"/>
          <w:szCs w:val="28"/>
          <w:lang w:val="ru-RU"/>
        </w:rPr>
        <w:t xml:space="preserve"> </w:t>
      </w:r>
      <w:r w:rsidRPr="0035169E">
        <w:rPr>
          <w:color w:val="000000"/>
          <w:sz w:val="28"/>
          <w:szCs w:val="28"/>
          <w:lang w:val="ru-RU"/>
        </w:rPr>
        <w:t xml:space="preserve">     гор. Симферополь</w:t>
      </w:r>
    </w:p>
    <w:p w:rsidR="008D7718" w:rsidP="00801485">
      <w:pPr>
        <w:ind w:right="282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35169E">
        <w:rPr>
          <w:color w:val="000000"/>
          <w:sz w:val="28"/>
          <w:szCs w:val="28"/>
          <w:lang w:val="ru-RU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</w:t>
      </w:r>
      <w:r>
        <w:rPr>
          <w:color w:val="000000"/>
          <w:sz w:val="28"/>
          <w:szCs w:val="28"/>
          <w:lang w:val="ru-RU"/>
        </w:rPr>
        <w:t xml:space="preserve">Республики Крым – </w:t>
      </w:r>
      <w:r w:rsidRPr="0035169E">
        <w:rPr>
          <w:color w:val="000000"/>
          <w:sz w:val="28"/>
          <w:szCs w:val="28"/>
          <w:lang w:val="ru-RU"/>
        </w:rPr>
        <w:t>Ляхович А.Н.,</w:t>
      </w:r>
      <w:r>
        <w:rPr>
          <w:color w:val="000000"/>
          <w:sz w:val="28"/>
          <w:szCs w:val="28"/>
          <w:lang w:val="ru-RU"/>
        </w:rPr>
        <w:t xml:space="preserve">  </w:t>
      </w:r>
      <w:r w:rsidRPr="0035169E">
        <w:rPr>
          <w:color w:val="000000"/>
          <w:sz w:val="28"/>
          <w:szCs w:val="28"/>
          <w:lang w:val="ru-RU"/>
        </w:rPr>
        <w:t>с участием</w:t>
      </w:r>
      <w:r>
        <w:rPr>
          <w:color w:val="000000"/>
          <w:sz w:val="28"/>
          <w:szCs w:val="28"/>
          <w:lang w:val="ru-RU"/>
        </w:rPr>
        <w:t xml:space="preserve"> защитника – Обухова В.В., </w:t>
      </w:r>
    </w:p>
    <w:p w:rsidR="00213D33" w:rsidP="00801485">
      <w:pPr>
        <w:ind w:right="282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35169E">
        <w:rPr>
          <w:color w:val="000000"/>
          <w:sz w:val="28"/>
          <w:szCs w:val="28"/>
          <w:lang w:val="ru-RU"/>
        </w:rPr>
        <w:t xml:space="preserve">рассмотрев в помещении судебного участка, расположенного по адресу: </w:t>
      </w:r>
      <w:r>
        <w:rPr>
          <w:color w:val="000000"/>
          <w:sz w:val="28"/>
          <w:szCs w:val="28"/>
          <w:lang w:val="ru-RU"/>
        </w:rPr>
        <w:t xml:space="preserve">Республика Крым, </w:t>
      </w:r>
      <w:r w:rsidRPr="0035169E">
        <w:rPr>
          <w:color w:val="000000"/>
          <w:sz w:val="28"/>
          <w:szCs w:val="28"/>
          <w:lang w:val="ru-RU"/>
        </w:rPr>
        <w:t>г. Симферополь, ул. Крымских Партизан №3-а, дело об административном правонарушении в отношении:</w:t>
      </w:r>
    </w:p>
    <w:p w:rsidR="00213D33" w:rsidRPr="00DF032D" w:rsidP="00801485">
      <w:pPr>
        <w:ind w:right="282" w:firstLine="567"/>
        <w:jc w:val="both"/>
        <w:outlineLvl w:val="0"/>
        <w:rPr>
          <w:sz w:val="28"/>
          <w:szCs w:val="28"/>
          <w:lang w:val="ru-RU"/>
        </w:rPr>
      </w:pPr>
      <w:r w:rsidRPr="00DF032D">
        <w:rPr>
          <w:sz w:val="28"/>
          <w:szCs w:val="28"/>
          <w:lang w:val="ru-RU"/>
        </w:rPr>
        <w:t xml:space="preserve">Ибраимовой Заремы Халиловны, </w:t>
      </w:r>
      <w:r w:rsidRPr="00756AA3" w:rsidR="00756AA3">
        <w:rPr>
          <w:sz w:val="28"/>
          <w:szCs w:val="28"/>
          <w:lang w:val="ru-RU"/>
        </w:rPr>
        <w:t>/данные изъяты/</w:t>
      </w:r>
      <w:r w:rsidRPr="00DF032D">
        <w:rPr>
          <w:sz w:val="28"/>
          <w:szCs w:val="28"/>
          <w:lang w:val="ru-RU"/>
        </w:rPr>
        <w:t>,     проживающей и зарегистрированной по адресу:</w:t>
      </w:r>
      <w:r>
        <w:rPr>
          <w:sz w:val="28"/>
          <w:szCs w:val="28"/>
          <w:lang w:val="ru-RU"/>
        </w:rPr>
        <w:t xml:space="preserve"> </w:t>
      </w:r>
      <w:r w:rsidRPr="00756AA3" w:rsidR="00756AA3">
        <w:rPr>
          <w:sz w:val="28"/>
          <w:szCs w:val="28"/>
          <w:lang w:val="ru-RU"/>
        </w:rPr>
        <w:t>/данные изъяты/</w:t>
      </w:r>
      <w:r w:rsidRPr="00DF032D">
        <w:rPr>
          <w:sz w:val="28"/>
          <w:szCs w:val="28"/>
          <w:lang w:val="ru-RU"/>
        </w:rPr>
        <w:t xml:space="preserve">, </w:t>
      </w:r>
    </w:p>
    <w:p w:rsidR="001C3B12" w:rsidP="00801485">
      <w:pPr>
        <w:ind w:right="282" w:firstLine="567"/>
        <w:jc w:val="both"/>
        <w:outlineLvl w:val="0"/>
        <w:rPr>
          <w:sz w:val="28"/>
          <w:szCs w:val="28"/>
          <w:lang w:val="ru-RU"/>
        </w:rPr>
      </w:pPr>
      <w:r w:rsidRPr="00181245">
        <w:rPr>
          <w:sz w:val="28"/>
          <w:szCs w:val="28"/>
          <w:lang w:val="ru-RU"/>
        </w:rPr>
        <w:t>по ч.2</w:t>
      </w:r>
      <w:r w:rsidR="00D809AB">
        <w:rPr>
          <w:sz w:val="28"/>
          <w:szCs w:val="28"/>
          <w:lang w:val="ru-RU"/>
        </w:rPr>
        <w:t>6</w:t>
      </w:r>
      <w:r w:rsidRPr="00181245">
        <w:rPr>
          <w:sz w:val="28"/>
          <w:szCs w:val="28"/>
          <w:lang w:val="ru-RU"/>
        </w:rPr>
        <w:t xml:space="preserve"> ст. 19.5 Кодекса Российской Федерации об административных</w:t>
      </w:r>
      <w:r w:rsidRPr="00D66E3E">
        <w:rPr>
          <w:sz w:val="28"/>
          <w:szCs w:val="28"/>
          <w:lang w:val="ru-RU"/>
        </w:rPr>
        <w:t xml:space="preserve"> правонарушениях,</w:t>
      </w:r>
      <w:r>
        <w:rPr>
          <w:sz w:val="28"/>
          <w:szCs w:val="28"/>
          <w:lang w:val="ru-RU"/>
        </w:rPr>
        <w:t xml:space="preserve"> </w:t>
      </w:r>
    </w:p>
    <w:p w:rsidR="001C3B12" w:rsidP="00801485">
      <w:pPr>
        <w:ind w:right="282" w:firstLine="567"/>
        <w:jc w:val="both"/>
        <w:outlineLvl w:val="0"/>
        <w:rPr>
          <w:sz w:val="28"/>
          <w:szCs w:val="28"/>
          <w:lang w:val="ru-RU"/>
        </w:rPr>
      </w:pPr>
    </w:p>
    <w:p w:rsidR="001C3B12" w:rsidP="00801485">
      <w:pPr>
        <w:ind w:right="282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2642E6">
        <w:rPr>
          <w:b/>
          <w:color w:val="000000" w:themeColor="text1"/>
          <w:sz w:val="28"/>
          <w:szCs w:val="28"/>
          <w:lang w:val="ru-RU"/>
        </w:rPr>
        <w:t>У с т а н о в и л :</w:t>
      </w:r>
    </w:p>
    <w:p w:rsidR="001C3B12" w:rsidP="00801485">
      <w:pPr>
        <w:ind w:right="282" w:firstLine="567"/>
        <w:jc w:val="both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835B61" w:rsidP="00801485">
      <w:pPr>
        <w:ind w:right="282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756AA3">
        <w:rPr>
          <w:color w:val="000000" w:themeColor="text1"/>
          <w:sz w:val="28"/>
          <w:szCs w:val="28"/>
          <w:lang w:val="ru-RU"/>
        </w:rPr>
        <w:t>/данные изъяты/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2642E6" w:rsidR="00947697">
        <w:rPr>
          <w:color w:val="000000" w:themeColor="text1"/>
          <w:sz w:val="28"/>
          <w:szCs w:val="28"/>
          <w:lang w:val="ru-RU"/>
        </w:rPr>
        <w:t xml:space="preserve">в отношении </w:t>
      </w:r>
      <w:r w:rsidR="00947697">
        <w:rPr>
          <w:color w:val="000000" w:themeColor="text1"/>
          <w:sz w:val="28"/>
          <w:szCs w:val="28"/>
          <w:lang w:val="ru-RU"/>
        </w:rPr>
        <w:t xml:space="preserve">Ибраимовой З.Х. </w:t>
      </w:r>
      <w:r w:rsidR="00801485">
        <w:rPr>
          <w:color w:val="000000" w:themeColor="text1"/>
          <w:sz w:val="28"/>
          <w:szCs w:val="28"/>
          <w:lang w:val="ru-RU"/>
        </w:rPr>
        <w:t xml:space="preserve">главным  </w:t>
      </w:r>
      <w:r w:rsidRPr="002642E6" w:rsidR="00947697">
        <w:rPr>
          <w:color w:val="000000" w:themeColor="text1"/>
          <w:sz w:val="28"/>
          <w:szCs w:val="28"/>
          <w:lang w:val="ru-RU"/>
        </w:rPr>
        <w:t xml:space="preserve">специалистом </w:t>
      </w:r>
      <w:r w:rsidRPr="002642E6" w:rsidR="00947697">
        <w:rPr>
          <w:color w:val="000000"/>
          <w:sz w:val="28"/>
          <w:szCs w:val="28"/>
          <w:lang w:val="ru-RU"/>
        </w:rPr>
        <w:t xml:space="preserve">отдела </w:t>
      </w:r>
      <w:r w:rsidR="00947697">
        <w:rPr>
          <w:color w:val="000000"/>
          <w:sz w:val="28"/>
          <w:szCs w:val="28"/>
          <w:lang w:val="ru-RU"/>
        </w:rPr>
        <w:t xml:space="preserve">государственного </w:t>
      </w:r>
      <w:r w:rsidRPr="002642E6" w:rsidR="00947697">
        <w:rPr>
          <w:color w:val="000000"/>
          <w:sz w:val="28"/>
          <w:szCs w:val="28"/>
          <w:lang w:val="ru-RU"/>
        </w:rPr>
        <w:t xml:space="preserve">земельного надзора Государственного комитета по государственной регистрации и кадастру Республики Крым – государственным инспектором Республики Крым </w:t>
      </w:r>
      <w:r w:rsidRPr="00756AA3">
        <w:rPr>
          <w:color w:val="000000"/>
          <w:sz w:val="28"/>
          <w:szCs w:val="28"/>
          <w:lang w:val="ru-RU"/>
        </w:rPr>
        <w:t>/данные изъяты/</w:t>
      </w:r>
      <w:r>
        <w:rPr>
          <w:color w:val="000000"/>
          <w:sz w:val="28"/>
          <w:szCs w:val="28"/>
          <w:lang w:val="ru-RU"/>
        </w:rPr>
        <w:t xml:space="preserve"> </w:t>
      </w:r>
      <w:r w:rsidRPr="002642E6" w:rsidR="00947697">
        <w:rPr>
          <w:color w:val="000000"/>
          <w:sz w:val="28"/>
          <w:szCs w:val="28"/>
          <w:lang w:val="ru-RU"/>
        </w:rPr>
        <w:t xml:space="preserve">составлен протокол об административном правонарушении, </w:t>
      </w:r>
      <w:r w:rsidRPr="002642E6" w:rsidR="00947697">
        <w:rPr>
          <w:color w:val="000000"/>
          <w:sz w:val="28"/>
          <w:szCs w:val="28"/>
          <w:lang w:val="ru-RU"/>
        </w:rPr>
        <w:t>предусмотренном</w:t>
      </w:r>
      <w:r w:rsidRPr="002642E6" w:rsidR="00947697">
        <w:rPr>
          <w:color w:val="000000"/>
          <w:sz w:val="28"/>
          <w:szCs w:val="28"/>
          <w:lang w:val="ru-RU"/>
        </w:rPr>
        <w:t xml:space="preserve"> ч.2</w:t>
      </w:r>
      <w:r w:rsidR="00801485">
        <w:rPr>
          <w:color w:val="000000"/>
          <w:sz w:val="28"/>
          <w:szCs w:val="28"/>
          <w:lang w:val="ru-RU"/>
        </w:rPr>
        <w:t>6</w:t>
      </w:r>
      <w:r w:rsidRPr="002642E6" w:rsidR="00947697">
        <w:rPr>
          <w:color w:val="000000"/>
          <w:sz w:val="28"/>
          <w:szCs w:val="28"/>
          <w:lang w:val="ru-RU"/>
        </w:rPr>
        <w:t xml:space="preserve"> ст. 19.5 Кодекса Российской Федерации об административных правонарушениях.</w:t>
      </w:r>
    </w:p>
    <w:p w:rsidR="00835B61" w:rsidP="00801485">
      <w:pPr>
        <w:ind w:right="282" w:firstLine="567"/>
        <w:jc w:val="both"/>
        <w:outlineLvl w:val="0"/>
        <w:rPr>
          <w:sz w:val="28"/>
          <w:szCs w:val="28"/>
          <w:lang w:val="ru-RU"/>
        </w:rPr>
      </w:pPr>
      <w:r w:rsidRPr="002642E6">
        <w:rPr>
          <w:color w:val="000000" w:themeColor="text1"/>
          <w:sz w:val="28"/>
          <w:szCs w:val="28"/>
          <w:lang w:val="ru-RU"/>
        </w:rPr>
        <w:t xml:space="preserve">Согласно вышеуказанного протокола, </w:t>
      </w:r>
      <w:r>
        <w:rPr>
          <w:color w:val="000000" w:themeColor="text1"/>
          <w:sz w:val="28"/>
          <w:szCs w:val="28"/>
          <w:lang w:val="ru-RU"/>
        </w:rPr>
        <w:t>Ибраимова З.Х.</w:t>
      </w:r>
      <w:r w:rsidR="00801485">
        <w:rPr>
          <w:color w:val="000000" w:themeColor="text1"/>
          <w:sz w:val="28"/>
          <w:szCs w:val="28"/>
          <w:lang w:val="ru-RU"/>
        </w:rPr>
        <w:t xml:space="preserve">, являясь лицом, ранее привлеченным к административной ответственности по ч.25 ст. 19.5 КоАП РФ, повторно </w:t>
      </w:r>
      <w:r w:rsidRPr="002642E6">
        <w:rPr>
          <w:sz w:val="28"/>
          <w:szCs w:val="28"/>
          <w:lang w:val="ru-RU"/>
        </w:rPr>
        <w:t>не выполнил</w:t>
      </w:r>
      <w:r>
        <w:rPr>
          <w:sz w:val="28"/>
          <w:szCs w:val="28"/>
          <w:lang w:val="ru-RU"/>
        </w:rPr>
        <w:t>а</w:t>
      </w:r>
      <w:r w:rsidRPr="002642E6">
        <w:rPr>
          <w:sz w:val="28"/>
          <w:szCs w:val="28"/>
          <w:lang w:val="ru-RU"/>
        </w:rPr>
        <w:t xml:space="preserve"> предписание государственного земельного надзора </w:t>
      </w:r>
      <w:r w:rsidRPr="002642E6">
        <w:rPr>
          <w:sz w:val="28"/>
          <w:szCs w:val="28"/>
          <w:lang w:val="ru-RU" w:eastAsia="ru-RU"/>
        </w:rPr>
        <w:t xml:space="preserve">Государственного комитета по государственной регистрации и кадастру Республики Крым от </w:t>
      </w:r>
      <w:r w:rsidRPr="00756AA3" w:rsidR="00756AA3">
        <w:rPr>
          <w:sz w:val="28"/>
          <w:szCs w:val="28"/>
          <w:lang w:val="ru-RU" w:eastAsia="ru-RU"/>
        </w:rPr>
        <w:t>/данные изъяты/</w:t>
      </w:r>
      <w:r w:rsidR="00756AA3">
        <w:rPr>
          <w:sz w:val="28"/>
          <w:szCs w:val="28"/>
          <w:lang w:val="ru-RU" w:eastAsia="ru-RU"/>
        </w:rPr>
        <w:t xml:space="preserve"> </w:t>
      </w:r>
      <w:r w:rsidRPr="002642E6">
        <w:rPr>
          <w:sz w:val="28"/>
          <w:szCs w:val="28"/>
          <w:lang w:val="ru-RU" w:eastAsia="ru-RU"/>
        </w:rPr>
        <w:t>№</w:t>
      </w:r>
      <w:r w:rsidRPr="00756AA3" w:rsidR="00756AA3">
        <w:rPr>
          <w:sz w:val="28"/>
          <w:szCs w:val="28"/>
          <w:lang w:val="ru-RU" w:eastAsia="ru-RU"/>
        </w:rPr>
        <w:t>/данные изъяты/</w:t>
      </w:r>
      <w:r w:rsidRPr="002642E6">
        <w:rPr>
          <w:sz w:val="28"/>
          <w:szCs w:val="28"/>
          <w:lang w:val="ru-RU" w:eastAsia="ru-RU"/>
        </w:rPr>
        <w:t xml:space="preserve"> об устранении выявленного нарушения земельного законодательства Российской Федерации, выразившегося в использовании земельного участка площадью </w:t>
      </w:r>
      <w:r w:rsidRPr="00756AA3" w:rsidR="00756AA3">
        <w:rPr>
          <w:sz w:val="28"/>
          <w:szCs w:val="28"/>
          <w:lang w:val="ru-RU" w:eastAsia="ru-RU"/>
        </w:rPr>
        <w:t>/данные изъяты/</w:t>
      </w:r>
      <w:r w:rsidR="00756AA3">
        <w:rPr>
          <w:sz w:val="28"/>
          <w:szCs w:val="28"/>
          <w:lang w:val="ru-RU" w:eastAsia="ru-RU"/>
        </w:rPr>
        <w:t xml:space="preserve"> </w:t>
      </w:r>
      <w:r w:rsidRPr="002642E6">
        <w:rPr>
          <w:sz w:val="28"/>
          <w:szCs w:val="28"/>
          <w:lang w:val="ru-RU" w:eastAsia="ru-RU"/>
        </w:rPr>
        <w:t xml:space="preserve">кв.м., расположенного в </w:t>
      </w:r>
      <w:r w:rsidRPr="002642E6">
        <w:rPr>
          <w:sz w:val="28"/>
          <w:szCs w:val="28"/>
          <w:lang w:val="ru-RU" w:eastAsia="ru-RU"/>
        </w:rPr>
        <w:t>районе</w:t>
      </w:r>
      <w:r w:rsidRPr="002642E6">
        <w:rPr>
          <w:sz w:val="28"/>
          <w:szCs w:val="28"/>
          <w:lang w:val="ru-RU" w:eastAsia="ru-RU"/>
        </w:rPr>
        <w:t xml:space="preserve"> многоквартирных домов №</w:t>
      </w:r>
      <w:r w:rsidRPr="00756AA3" w:rsidR="00756AA3">
        <w:rPr>
          <w:sz w:val="28"/>
          <w:szCs w:val="28"/>
          <w:lang w:val="ru-RU" w:eastAsia="ru-RU"/>
        </w:rPr>
        <w:t>/данные изъяты/</w:t>
      </w:r>
      <w:r w:rsidRPr="002642E6">
        <w:rPr>
          <w:sz w:val="28"/>
          <w:szCs w:val="28"/>
          <w:lang w:val="ru-RU" w:eastAsia="ru-RU"/>
        </w:rPr>
        <w:t xml:space="preserve">по </w:t>
      </w:r>
      <w:r w:rsidRPr="00756AA3" w:rsidR="00756AA3">
        <w:rPr>
          <w:sz w:val="28"/>
          <w:szCs w:val="28"/>
          <w:lang w:val="ru-RU" w:eastAsia="ru-RU"/>
        </w:rPr>
        <w:t>/данные изъяты/</w:t>
      </w:r>
      <w:r w:rsidRPr="002642E6">
        <w:rPr>
          <w:sz w:val="28"/>
          <w:szCs w:val="28"/>
          <w:lang w:val="ru-RU" w:eastAsia="ru-RU"/>
        </w:rPr>
        <w:t>и домом №</w:t>
      </w:r>
      <w:r w:rsidRPr="00756AA3" w:rsidR="00756AA3">
        <w:rPr>
          <w:sz w:val="28"/>
          <w:szCs w:val="28"/>
          <w:lang w:val="ru-RU" w:eastAsia="ru-RU"/>
        </w:rPr>
        <w:t>/данные изъяты/</w:t>
      </w:r>
      <w:r w:rsidR="00756AA3">
        <w:rPr>
          <w:sz w:val="28"/>
          <w:szCs w:val="28"/>
          <w:lang w:val="ru-RU" w:eastAsia="ru-RU"/>
        </w:rPr>
        <w:t xml:space="preserve"> по </w:t>
      </w:r>
      <w:r w:rsidRPr="00756AA3" w:rsidR="00756AA3">
        <w:rPr>
          <w:sz w:val="28"/>
          <w:szCs w:val="28"/>
          <w:lang w:val="ru-RU" w:eastAsia="ru-RU"/>
        </w:rPr>
        <w:t>/данные изъяты/</w:t>
      </w:r>
      <w:r>
        <w:rPr>
          <w:sz w:val="28"/>
          <w:szCs w:val="28"/>
          <w:lang w:val="ru-RU" w:eastAsia="ru-RU"/>
        </w:rPr>
        <w:t>без наличия предусмотренных законодательством Российской Федерации прав на указанный участок</w:t>
      </w:r>
      <w:r w:rsidRPr="002642E6">
        <w:rPr>
          <w:sz w:val="28"/>
          <w:szCs w:val="28"/>
          <w:lang w:val="ru-RU"/>
        </w:rPr>
        <w:t>.</w:t>
      </w:r>
    </w:p>
    <w:p w:rsidR="00942243" w:rsidP="00801485">
      <w:pPr>
        <w:ind w:right="282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2642E6">
        <w:rPr>
          <w:color w:val="000000" w:themeColor="text1"/>
          <w:sz w:val="28"/>
          <w:szCs w:val="28"/>
          <w:lang w:val="ru-RU"/>
        </w:rPr>
        <w:t>При рассмотрении данного дела мировым судьей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2642E6">
        <w:rPr>
          <w:color w:val="000000" w:themeColor="text1"/>
          <w:sz w:val="28"/>
          <w:szCs w:val="28"/>
          <w:lang w:val="ru-RU"/>
        </w:rPr>
        <w:t xml:space="preserve">защитник </w:t>
      </w:r>
      <w:r>
        <w:rPr>
          <w:color w:val="000000" w:themeColor="text1"/>
          <w:sz w:val="28"/>
          <w:szCs w:val="28"/>
          <w:lang w:val="ru-RU"/>
        </w:rPr>
        <w:t xml:space="preserve">Ибраимовой З.Х. </w:t>
      </w:r>
      <w:r w:rsidRPr="002642E6">
        <w:rPr>
          <w:color w:val="000000" w:themeColor="text1"/>
          <w:sz w:val="28"/>
          <w:szCs w:val="28"/>
          <w:lang w:val="ru-RU"/>
        </w:rPr>
        <w:t xml:space="preserve"> – Обухов В.В.,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2642E6">
        <w:rPr>
          <w:color w:val="000000" w:themeColor="text1"/>
          <w:sz w:val="28"/>
          <w:szCs w:val="28"/>
          <w:lang w:val="ru-RU"/>
        </w:rPr>
        <w:t xml:space="preserve">действующий на основании нотариально удостоверенной доверенности, </w:t>
      </w:r>
      <w:r w:rsidR="008A5439">
        <w:rPr>
          <w:color w:val="000000" w:themeColor="text1"/>
          <w:sz w:val="28"/>
          <w:szCs w:val="28"/>
          <w:lang w:val="ru-RU"/>
        </w:rPr>
        <w:t xml:space="preserve">просил прекратить производство по данному делу ввиду отсутствия состава административного правонарушения, предусмотренного ч. 26 </w:t>
      </w:r>
      <w:r w:rsidR="00A35584">
        <w:rPr>
          <w:color w:val="000000" w:themeColor="text1"/>
          <w:sz w:val="28"/>
          <w:szCs w:val="28"/>
          <w:lang w:val="ru-RU"/>
        </w:rPr>
        <w:t>ст</w:t>
      </w:r>
      <w:r w:rsidR="008A5439">
        <w:rPr>
          <w:color w:val="000000" w:themeColor="text1"/>
          <w:sz w:val="28"/>
          <w:szCs w:val="28"/>
          <w:lang w:val="ru-RU"/>
        </w:rPr>
        <w:t>. 19.5 КоАП РФ, указывая на допущенные должностным лицом административного органа нарушения положений КоАП РФ при составлении протокола об административном правонарушении, выразившиеся в том, что в протоколе указана только дата совершения правонарушения, однако не указано время его совершения правонарушения</w:t>
      </w:r>
      <w:r w:rsidR="008F5F16">
        <w:rPr>
          <w:color w:val="000000" w:themeColor="text1"/>
          <w:sz w:val="28"/>
          <w:szCs w:val="28"/>
          <w:lang w:val="ru-RU"/>
        </w:rPr>
        <w:t>,</w:t>
      </w:r>
      <w:r w:rsidR="008A5439">
        <w:rPr>
          <w:color w:val="000000" w:themeColor="text1"/>
          <w:sz w:val="28"/>
          <w:szCs w:val="28"/>
          <w:lang w:val="ru-RU"/>
        </w:rPr>
        <w:t xml:space="preserve"> что является грубым нарушением, при этом самостоятельное установление судом времени совершения правонарушения выходит за рамки его компетенции. Кроме этого, защитник также указывал, что составителем протокола сфальсифицированы сведения при составлении протокола в отношении Ибраимовой З.Х., поскольку данный протокол составлен в одни и те же дату и время с протоколом об административном правонарушении в отношении </w:t>
      </w:r>
      <w:r w:rsidRPr="00756AA3" w:rsidR="00756AA3">
        <w:rPr>
          <w:color w:val="000000" w:themeColor="text1"/>
          <w:sz w:val="28"/>
          <w:szCs w:val="28"/>
          <w:lang w:val="ru-RU"/>
        </w:rPr>
        <w:t>/данные изъяты/</w:t>
      </w:r>
      <w:r w:rsidR="008A5439">
        <w:rPr>
          <w:color w:val="000000" w:themeColor="text1"/>
          <w:sz w:val="28"/>
          <w:szCs w:val="28"/>
          <w:lang w:val="ru-RU"/>
        </w:rPr>
        <w:t>, то есть за одну минуту одно и тоже должностное лицо составило протоколы в отношении двух лиц.</w:t>
      </w:r>
      <w:r>
        <w:rPr>
          <w:color w:val="000000" w:themeColor="text1"/>
          <w:sz w:val="28"/>
          <w:szCs w:val="28"/>
          <w:lang w:val="ru-RU"/>
        </w:rPr>
        <w:t xml:space="preserve"> Такие действия являются недопустимыми в силу положений КоАП РФ. </w:t>
      </w:r>
    </w:p>
    <w:p w:rsidR="00942243" w:rsidP="00942243">
      <w:pPr>
        <w:ind w:right="282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З</w:t>
      </w:r>
      <w:r w:rsidRPr="002642E6" w:rsidR="001C3B12">
        <w:rPr>
          <w:color w:val="000000" w:themeColor="text1"/>
          <w:sz w:val="28"/>
          <w:szCs w:val="28"/>
          <w:lang w:val="ru-RU"/>
        </w:rPr>
        <w:t>аслушав пояснения защитника,</w:t>
      </w:r>
      <w:r w:rsidR="001C3B12">
        <w:rPr>
          <w:color w:val="000000" w:themeColor="text1"/>
          <w:sz w:val="28"/>
          <w:szCs w:val="28"/>
          <w:lang w:val="ru-RU"/>
        </w:rPr>
        <w:t xml:space="preserve"> </w:t>
      </w:r>
      <w:r w:rsidRPr="002642E6" w:rsidR="001C3B12">
        <w:rPr>
          <w:color w:val="000000" w:themeColor="text1"/>
          <w:sz w:val="28"/>
          <w:szCs w:val="28"/>
          <w:lang w:val="ru-RU"/>
        </w:rPr>
        <w:t>и</w:t>
      </w:r>
      <w:r w:rsidRPr="002642E6" w:rsidR="001C3B12">
        <w:rPr>
          <w:color w:val="000000"/>
          <w:sz w:val="28"/>
          <w:szCs w:val="28"/>
          <w:lang w:val="ru-RU"/>
        </w:rPr>
        <w:t>сследовав материалы</w:t>
      </w:r>
      <w:r>
        <w:rPr>
          <w:color w:val="000000"/>
          <w:sz w:val="28"/>
          <w:szCs w:val="28"/>
          <w:lang w:val="ru-RU"/>
        </w:rPr>
        <w:t xml:space="preserve"> данного </w:t>
      </w:r>
      <w:r w:rsidRPr="002642E6" w:rsidR="001C3B12">
        <w:rPr>
          <w:color w:val="000000"/>
          <w:sz w:val="28"/>
          <w:szCs w:val="28"/>
          <w:lang w:val="ru-RU"/>
        </w:rPr>
        <w:t>дела</w:t>
      </w:r>
      <w:r>
        <w:rPr>
          <w:color w:val="000000"/>
          <w:sz w:val="28"/>
          <w:szCs w:val="28"/>
          <w:lang w:val="ru-RU"/>
        </w:rPr>
        <w:t>, а также материалы дела об административном правонарушении №</w:t>
      </w:r>
      <w:r w:rsidRPr="00756AA3" w:rsidR="00756AA3">
        <w:rPr>
          <w:color w:val="000000"/>
          <w:sz w:val="28"/>
          <w:szCs w:val="28"/>
          <w:lang w:val="ru-RU"/>
        </w:rPr>
        <w:t>/данные изъяты/</w:t>
      </w:r>
      <w:r w:rsidRPr="002642E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в отношении </w:t>
      </w:r>
      <w:r w:rsidRPr="00756AA3" w:rsidR="00756AA3">
        <w:rPr>
          <w:color w:val="000000"/>
          <w:sz w:val="28"/>
          <w:szCs w:val="28"/>
          <w:lang w:val="ru-RU"/>
        </w:rPr>
        <w:t>/данные изъяты/</w:t>
      </w:r>
      <w:r>
        <w:rPr>
          <w:color w:val="000000"/>
          <w:sz w:val="28"/>
          <w:szCs w:val="28"/>
          <w:lang w:val="ru-RU"/>
        </w:rPr>
        <w:t xml:space="preserve">по ч.25 ст. 195 КоАП РФ, </w:t>
      </w:r>
      <w:r w:rsidRPr="002642E6" w:rsidR="001C3B12">
        <w:rPr>
          <w:color w:val="000000"/>
          <w:sz w:val="28"/>
          <w:szCs w:val="28"/>
          <w:lang w:val="ru-RU"/>
        </w:rPr>
        <w:t>оценив добытые доказательства с точки зрения относимости, допустимости и достоверности, а в совокупности – достаточности для разрешения дела, мировой судья пришел к следующему выводу.</w:t>
      </w:r>
    </w:p>
    <w:p w:rsidR="00942243" w:rsidP="00942243">
      <w:pPr>
        <w:ind w:right="282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D54161">
        <w:rPr>
          <w:color w:val="000000"/>
          <w:sz w:val="28"/>
          <w:szCs w:val="28"/>
          <w:lang w:val="ru-RU"/>
        </w:rPr>
        <w:t>В силу ст. 24.1 КоАП РФ задачами производства по делам об административных правонарушениях является всестороннее, полное и объективное и своевременное выяснение обстоятельств каждого дела, разрешении его в соответствии с законом.</w:t>
      </w:r>
    </w:p>
    <w:p w:rsidR="00942243" w:rsidP="00942243">
      <w:pPr>
        <w:ind w:right="282" w:firstLine="567"/>
        <w:jc w:val="both"/>
        <w:outlineLvl w:val="0"/>
        <w:rPr>
          <w:bCs/>
          <w:color w:val="000000"/>
          <w:sz w:val="28"/>
          <w:szCs w:val="28"/>
          <w:lang w:val="ru-RU" w:eastAsia="ru-RU"/>
        </w:rPr>
      </w:pPr>
      <w:r w:rsidRPr="00D54161">
        <w:rPr>
          <w:color w:val="000000"/>
          <w:sz w:val="28"/>
          <w:szCs w:val="28"/>
          <w:shd w:val="clear" w:color="auto" w:fill="FFFFFF"/>
          <w:lang w:val="ru-RU"/>
        </w:rPr>
        <w:t xml:space="preserve">В соответствии со ст. 26.1 КоАП РФ </w:t>
      </w:r>
      <w:r w:rsidRPr="00D54161">
        <w:rPr>
          <w:bCs/>
          <w:color w:val="000000"/>
          <w:sz w:val="28"/>
          <w:szCs w:val="28"/>
          <w:lang w:val="ru-RU" w:eastAsia="ru-RU"/>
        </w:rPr>
        <w:t xml:space="preserve">в числе иных обстоятельств по делу об административном правонарушении, выяснению подлежит наличие события административного правонарушения; лицо, совершившее противоправные действия (бездействие), за которые названным </w:t>
      </w:r>
      <w:hyperlink r:id="rId5" w:history="1">
        <w:r w:rsidRPr="00D54161">
          <w:rPr>
            <w:bCs/>
            <w:color w:val="000000"/>
            <w:sz w:val="28"/>
            <w:szCs w:val="28"/>
            <w:lang w:val="ru-RU" w:eastAsia="ru-RU"/>
          </w:rPr>
          <w:t>Кодексом</w:t>
        </w:r>
      </w:hyperlink>
      <w:r w:rsidRPr="00D54161">
        <w:rPr>
          <w:bCs/>
          <w:color w:val="000000"/>
          <w:sz w:val="28"/>
          <w:szCs w:val="28"/>
          <w:lang w:val="ru-RU" w:eastAsia="ru-RU"/>
        </w:rPr>
        <w:t xml:space="preserve"> или законом субъекта Российской Федерации предусмотрена административная ответственность, а также его виновность в совершении административного правонарушения.</w:t>
      </w:r>
    </w:p>
    <w:p w:rsidR="00942243" w:rsidP="00942243">
      <w:pPr>
        <w:ind w:right="282" w:firstLine="567"/>
        <w:jc w:val="both"/>
        <w:outlineLvl w:val="0"/>
        <w:rPr>
          <w:sz w:val="28"/>
          <w:szCs w:val="28"/>
          <w:lang w:val="ru-RU"/>
        </w:rPr>
      </w:pPr>
      <w:r w:rsidRPr="009A62CC">
        <w:rPr>
          <w:sz w:val="28"/>
          <w:szCs w:val="28"/>
          <w:lang w:val="ru-RU"/>
        </w:rPr>
        <w:t>Административны</w:t>
      </w:r>
      <w:r>
        <w:rPr>
          <w:sz w:val="28"/>
          <w:szCs w:val="28"/>
          <w:lang w:val="ru-RU"/>
        </w:rPr>
        <w:t>м</w:t>
      </w:r>
      <w:r w:rsidRPr="009A62CC">
        <w:rPr>
          <w:sz w:val="28"/>
          <w:szCs w:val="28"/>
          <w:lang w:val="ru-RU"/>
        </w:rPr>
        <w:t xml:space="preserve"> орган</w:t>
      </w:r>
      <w:r>
        <w:rPr>
          <w:sz w:val="28"/>
          <w:szCs w:val="28"/>
          <w:lang w:val="ru-RU"/>
        </w:rPr>
        <w:t>ом</w:t>
      </w:r>
      <w:r w:rsidRPr="009A62CC">
        <w:rPr>
          <w:sz w:val="28"/>
          <w:szCs w:val="28"/>
          <w:lang w:val="ru-RU"/>
        </w:rPr>
        <w:t xml:space="preserve"> – </w:t>
      </w:r>
      <w:r w:rsidRPr="009A62CC">
        <w:rPr>
          <w:color w:val="000000"/>
          <w:sz w:val="28"/>
          <w:szCs w:val="28"/>
          <w:lang w:val="ru-RU"/>
        </w:rPr>
        <w:t>государственны</w:t>
      </w:r>
      <w:r>
        <w:rPr>
          <w:color w:val="000000"/>
          <w:sz w:val="28"/>
          <w:szCs w:val="28"/>
          <w:lang w:val="ru-RU"/>
        </w:rPr>
        <w:t>м</w:t>
      </w:r>
      <w:r w:rsidRPr="009A62CC">
        <w:rPr>
          <w:color w:val="000000"/>
          <w:sz w:val="28"/>
          <w:szCs w:val="28"/>
          <w:lang w:val="ru-RU"/>
        </w:rPr>
        <w:t xml:space="preserve"> земельны</w:t>
      </w:r>
      <w:r>
        <w:rPr>
          <w:color w:val="000000"/>
          <w:sz w:val="28"/>
          <w:szCs w:val="28"/>
          <w:lang w:val="ru-RU"/>
        </w:rPr>
        <w:t>м</w:t>
      </w:r>
      <w:r w:rsidRPr="009A62CC">
        <w:rPr>
          <w:color w:val="000000"/>
          <w:sz w:val="28"/>
          <w:szCs w:val="28"/>
          <w:lang w:val="ru-RU"/>
        </w:rPr>
        <w:t xml:space="preserve"> надзор</w:t>
      </w:r>
      <w:r>
        <w:rPr>
          <w:color w:val="000000"/>
          <w:sz w:val="28"/>
          <w:szCs w:val="28"/>
          <w:lang w:val="ru-RU"/>
        </w:rPr>
        <w:t>ом</w:t>
      </w:r>
      <w:r w:rsidRPr="009A62CC">
        <w:rPr>
          <w:color w:val="000000"/>
          <w:sz w:val="28"/>
          <w:szCs w:val="28"/>
          <w:lang w:val="ru-RU"/>
        </w:rPr>
        <w:t xml:space="preserve">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</w:t>
      </w:r>
      <w:r>
        <w:rPr>
          <w:color w:val="000000"/>
          <w:sz w:val="28"/>
          <w:szCs w:val="28"/>
          <w:lang w:val="ru-RU"/>
        </w:rPr>
        <w:t xml:space="preserve"> </w:t>
      </w:r>
      <w:r w:rsidRPr="00756AA3" w:rsidR="00756AA3">
        <w:rPr>
          <w:color w:val="000000"/>
          <w:sz w:val="28"/>
          <w:szCs w:val="28"/>
          <w:lang w:val="ru-RU"/>
        </w:rPr>
        <w:t>/данные изъяты/</w:t>
      </w:r>
      <w:r w:rsidR="00756AA3">
        <w:rPr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 w:eastAsia="ru-RU"/>
        </w:rPr>
        <w:t xml:space="preserve">Ибраимовой З.Х. выдано </w:t>
      </w:r>
      <w:r>
        <w:rPr>
          <w:bCs/>
          <w:color w:val="000000"/>
          <w:sz w:val="28"/>
          <w:szCs w:val="28"/>
          <w:lang w:val="ru-RU" w:eastAsia="ru-RU"/>
        </w:rPr>
        <w:t xml:space="preserve">предписание </w:t>
      </w:r>
      <w:r w:rsidRPr="009A62CC">
        <w:rPr>
          <w:bCs/>
          <w:color w:val="000000"/>
          <w:sz w:val="28"/>
          <w:szCs w:val="28"/>
          <w:lang w:val="ru-RU" w:eastAsia="ru-RU"/>
        </w:rPr>
        <w:t>№</w:t>
      </w:r>
      <w:r w:rsidRPr="00756AA3" w:rsidR="00756AA3">
        <w:rPr>
          <w:bCs/>
          <w:color w:val="000000"/>
          <w:sz w:val="28"/>
          <w:szCs w:val="28"/>
          <w:lang w:val="ru-RU" w:eastAsia="ru-RU"/>
        </w:rPr>
        <w:t>/данные изъяты/</w:t>
      </w:r>
      <w:r w:rsidR="00756AA3">
        <w:rPr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bCs/>
          <w:color w:val="000000"/>
          <w:sz w:val="28"/>
          <w:szCs w:val="28"/>
          <w:lang w:val="ru-RU" w:eastAsia="ru-RU"/>
        </w:rPr>
        <w:t>об</w:t>
      </w:r>
      <w:r w:rsidRPr="009D5BD3">
        <w:rPr>
          <w:bCs/>
          <w:color w:val="000000"/>
          <w:sz w:val="28"/>
          <w:szCs w:val="28"/>
          <w:lang w:val="ru-RU" w:eastAsia="ru-RU"/>
        </w:rPr>
        <w:t xml:space="preserve"> </w:t>
      </w:r>
      <w:r w:rsidRPr="009A62CC">
        <w:rPr>
          <w:bCs/>
          <w:color w:val="000000"/>
          <w:sz w:val="28"/>
          <w:szCs w:val="28"/>
          <w:lang w:val="ru-RU" w:eastAsia="ru-RU"/>
        </w:rPr>
        <w:t>устран</w:t>
      </w:r>
      <w:r>
        <w:rPr>
          <w:bCs/>
          <w:color w:val="000000"/>
          <w:sz w:val="28"/>
          <w:szCs w:val="28"/>
          <w:lang w:val="ru-RU" w:eastAsia="ru-RU"/>
        </w:rPr>
        <w:t xml:space="preserve">ении </w:t>
      </w:r>
      <w:r w:rsidRPr="009A62CC">
        <w:rPr>
          <w:bCs/>
          <w:color w:val="000000"/>
          <w:sz w:val="28"/>
          <w:szCs w:val="28"/>
          <w:lang w:val="ru-RU" w:eastAsia="ru-RU"/>
        </w:rPr>
        <w:t>нарушени</w:t>
      </w:r>
      <w:r>
        <w:rPr>
          <w:bCs/>
          <w:color w:val="000000"/>
          <w:sz w:val="28"/>
          <w:szCs w:val="28"/>
          <w:lang w:val="ru-RU" w:eastAsia="ru-RU"/>
        </w:rPr>
        <w:t>я</w:t>
      </w:r>
      <w:r w:rsidRPr="009A62CC">
        <w:rPr>
          <w:bCs/>
          <w:color w:val="000000"/>
          <w:sz w:val="28"/>
          <w:szCs w:val="28"/>
          <w:lang w:val="ru-RU" w:eastAsia="ru-RU"/>
        </w:rPr>
        <w:t>, выразивше</w:t>
      </w:r>
      <w:r>
        <w:rPr>
          <w:bCs/>
          <w:color w:val="000000"/>
          <w:sz w:val="28"/>
          <w:szCs w:val="28"/>
          <w:lang w:val="ru-RU" w:eastAsia="ru-RU"/>
        </w:rPr>
        <w:t>го</w:t>
      </w:r>
      <w:r w:rsidRPr="009A62CC">
        <w:rPr>
          <w:bCs/>
          <w:color w:val="000000"/>
          <w:sz w:val="28"/>
          <w:szCs w:val="28"/>
          <w:lang w:val="ru-RU" w:eastAsia="ru-RU"/>
        </w:rPr>
        <w:t xml:space="preserve">ся </w:t>
      </w:r>
      <w:r w:rsidRPr="009A62CC">
        <w:rPr>
          <w:sz w:val="28"/>
          <w:szCs w:val="28"/>
          <w:lang w:val="ru-RU" w:eastAsia="ru-RU"/>
        </w:rPr>
        <w:t xml:space="preserve">в использовании земельного участка площадью </w:t>
      </w:r>
      <w:r w:rsidRPr="00756AA3" w:rsidR="00756AA3">
        <w:rPr>
          <w:sz w:val="28"/>
          <w:szCs w:val="28"/>
          <w:lang w:val="ru-RU" w:eastAsia="ru-RU"/>
        </w:rPr>
        <w:t>/данные изъяты/</w:t>
      </w:r>
      <w:r w:rsidR="00756AA3">
        <w:rPr>
          <w:sz w:val="28"/>
          <w:szCs w:val="28"/>
          <w:lang w:val="ru-RU" w:eastAsia="ru-RU"/>
        </w:rPr>
        <w:t xml:space="preserve"> </w:t>
      </w:r>
      <w:r w:rsidRPr="009A62CC">
        <w:rPr>
          <w:sz w:val="28"/>
          <w:szCs w:val="28"/>
          <w:lang w:val="ru-RU" w:eastAsia="ru-RU"/>
        </w:rPr>
        <w:t>кв.м., расположенного в районе многоквартирных домов №</w:t>
      </w:r>
      <w:r w:rsidRPr="00756AA3" w:rsidR="00756AA3">
        <w:rPr>
          <w:sz w:val="28"/>
          <w:szCs w:val="28"/>
          <w:lang w:val="ru-RU" w:eastAsia="ru-RU"/>
        </w:rPr>
        <w:t>/данные изъяты/</w:t>
      </w:r>
      <w:r w:rsidRPr="009A62CC">
        <w:rPr>
          <w:sz w:val="28"/>
          <w:szCs w:val="28"/>
          <w:lang w:val="ru-RU" w:eastAsia="ru-RU"/>
        </w:rPr>
        <w:t xml:space="preserve">по </w:t>
      </w:r>
      <w:r w:rsidRPr="00756AA3" w:rsidR="00756AA3">
        <w:rPr>
          <w:sz w:val="28"/>
          <w:szCs w:val="28"/>
          <w:lang w:val="ru-RU" w:eastAsia="ru-RU"/>
        </w:rPr>
        <w:t>/данные изъяты/</w:t>
      </w:r>
      <w:r w:rsidR="00756AA3">
        <w:rPr>
          <w:sz w:val="28"/>
          <w:szCs w:val="28"/>
          <w:lang w:val="ru-RU" w:eastAsia="ru-RU"/>
        </w:rPr>
        <w:t xml:space="preserve"> </w:t>
      </w:r>
      <w:r w:rsidRPr="009A62CC">
        <w:rPr>
          <w:sz w:val="28"/>
          <w:szCs w:val="28"/>
          <w:lang w:val="ru-RU" w:eastAsia="ru-RU"/>
        </w:rPr>
        <w:t>и домом №</w:t>
      </w:r>
      <w:r w:rsidRPr="00756AA3" w:rsidR="00756AA3">
        <w:rPr>
          <w:sz w:val="28"/>
          <w:szCs w:val="28"/>
          <w:lang w:val="ru-RU" w:eastAsia="ru-RU"/>
        </w:rPr>
        <w:t>/данные изъяты/</w:t>
      </w:r>
      <w:r w:rsidR="00756AA3">
        <w:rPr>
          <w:sz w:val="28"/>
          <w:szCs w:val="28"/>
          <w:lang w:val="ru-RU" w:eastAsia="ru-RU"/>
        </w:rPr>
        <w:t xml:space="preserve"> </w:t>
      </w:r>
      <w:r w:rsidRPr="009A62CC">
        <w:rPr>
          <w:sz w:val="28"/>
          <w:szCs w:val="28"/>
          <w:lang w:val="ru-RU" w:eastAsia="ru-RU"/>
        </w:rPr>
        <w:t xml:space="preserve">по </w:t>
      </w:r>
      <w:r w:rsidRPr="00756AA3" w:rsidR="00756AA3">
        <w:rPr>
          <w:sz w:val="28"/>
          <w:szCs w:val="28"/>
          <w:lang w:val="ru-RU" w:eastAsia="ru-RU"/>
        </w:rPr>
        <w:t>/данные изъяты/</w:t>
      </w:r>
      <w:r w:rsidR="00756AA3">
        <w:rPr>
          <w:sz w:val="28"/>
          <w:szCs w:val="28"/>
          <w:lang w:val="ru-RU" w:eastAsia="ru-RU"/>
        </w:rPr>
        <w:t xml:space="preserve"> </w:t>
      </w:r>
      <w:r w:rsidRPr="009A62CC">
        <w:rPr>
          <w:sz w:val="28"/>
          <w:szCs w:val="28"/>
          <w:lang w:val="ru-RU" w:eastAsia="ru-RU"/>
        </w:rPr>
        <w:t xml:space="preserve">в </w:t>
      </w:r>
      <w:r w:rsidRPr="00756AA3" w:rsidR="00756AA3">
        <w:rPr>
          <w:sz w:val="28"/>
          <w:szCs w:val="28"/>
          <w:lang w:val="ru-RU" w:eastAsia="ru-RU"/>
        </w:rPr>
        <w:t>/данные изъяты/</w:t>
      </w:r>
      <w:r w:rsidR="00756AA3">
        <w:rPr>
          <w:sz w:val="28"/>
          <w:szCs w:val="28"/>
          <w:lang w:val="ru-RU" w:eastAsia="ru-RU"/>
        </w:rPr>
        <w:t xml:space="preserve"> </w:t>
      </w:r>
      <w:r w:rsidRPr="009A62CC">
        <w:rPr>
          <w:sz w:val="28"/>
          <w:szCs w:val="28"/>
          <w:lang w:val="ru-RU" w:eastAsia="ru-RU"/>
        </w:rPr>
        <w:t xml:space="preserve">без наличия предусмотренных законодательством Российской Федерации  прав на указанный земельный участок </w:t>
      </w:r>
      <w:r w:rsidRPr="009A62CC">
        <w:rPr>
          <w:sz w:val="28"/>
          <w:szCs w:val="28"/>
          <w:lang w:val="ru-RU"/>
        </w:rPr>
        <w:t xml:space="preserve">в срок до </w:t>
      </w:r>
      <w:r w:rsidRPr="00756AA3" w:rsidR="00756AA3">
        <w:rPr>
          <w:sz w:val="28"/>
          <w:szCs w:val="28"/>
          <w:lang w:val="ru-RU"/>
        </w:rPr>
        <w:t>/данные изъяты/</w:t>
      </w:r>
      <w:r w:rsidR="00756AA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включительно.</w:t>
      </w:r>
    </w:p>
    <w:p w:rsidR="00942243" w:rsidP="00942243">
      <w:pPr>
        <w:ind w:right="282" w:firstLine="567"/>
        <w:jc w:val="both"/>
        <w:outlineLvl w:val="0"/>
        <w:rPr>
          <w:bCs/>
          <w:color w:val="000000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В ходе проведения проверки </w:t>
      </w:r>
      <w:r w:rsidRPr="00756AA3" w:rsidR="00756AA3">
        <w:rPr>
          <w:sz w:val="28"/>
          <w:szCs w:val="28"/>
          <w:lang w:val="ru-RU"/>
        </w:rPr>
        <w:t>/данные изъяты/</w:t>
      </w:r>
      <w:r w:rsidR="00756AA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№</w:t>
      </w:r>
      <w:r w:rsidRPr="00756AA3" w:rsidR="00756AA3">
        <w:rPr>
          <w:sz w:val="28"/>
          <w:szCs w:val="28"/>
          <w:lang w:val="ru-RU"/>
        </w:rPr>
        <w:t>/данные изъяты/</w:t>
      </w:r>
      <w:r>
        <w:rPr>
          <w:sz w:val="28"/>
          <w:szCs w:val="28"/>
          <w:lang w:val="ru-RU"/>
        </w:rPr>
        <w:t xml:space="preserve">  </w:t>
      </w:r>
      <w:r w:rsidRPr="009A62CC">
        <w:rPr>
          <w:sz w:val="28"/>
          <w:szCs w:val="28"/>
          <w:lang w:val="ru-RU"/>
        </w:rPr>
        <w:t>государственн</w:t>
      </w:r>
      <w:r>
        <w:rPr>
          <w:sz w:val="28"/>
          <w:szCs w:val="28"/>
          <w:lang w:val="ru-RU"/>
        </w:rPr>
        <w:t>ый</w:t>
      </w:r>
      <w:r w:rsidRPr="009A62CC">
        <w:rPr>
          <w:sz w:val="28"/>
          <w:szCs w:val="28"/>
          <w:lang w:val="ru-RU"/>
        </w:rPr>
        <w:t xml:space="preserve"> инспектор </w:t>
      </w:r>
      <w:r w:rsidRPr="00756AA3" w:rsidR="00756AA3">
        <w:rPr>
          <w:sz w:val="28"/>
          <w:szCs w:val="28"/>
          <w:lang w:val="ru-RU"/>
        </w:rPr>
        <w:t>/данные изъяты/</w:t>
      </w:r>
      <w:r w:rsidRPr="009A62CC">
        <w:rPr>
          <w:color w:val="000000"/>
          <w:sz w:val="28"/>
          <w:szCs w:val="28"/>
          <w:lang w:val="ru-RU"/>
        </w:rPr>
        <w:t>, р</w:t>
      </w:r>
      <w:r w:rsidRPr="009A62CC">
        <w:rPr>
          <w:sz w:val="28"/>
          <w:szCs w:val="28"/>
          <w:lang w:val="ru-RU"/>
        </w:rPr>
        <w:t xml:space="preserve">асценив действия </w:t>
      </w:r>
      <w:r>
        <w:rPr>
          <w:sz w:val="28"/>
          <w:szCs w:val="28"/>
          <w:lang w:val="ru-RU"/>
        </w:rPr>
        <w:t xml:space="preserve">Ибраимовой З.Х., </w:t>
      </w:r>
      <w:r w:rsidRPr="009A62CC">
        <w:rPr>
          <w:sz w:val="28"/>
          <w:szCs w:val="28"/>
          <w:lang w:val="ru-RU"/>
        </w:rPr>
        <w:t xml:space="preserve">как </w:t>
      </w:r>
      <w:r>
        <w:rPr>
          <w:sz w:val="28"/>
          <w:szCs w:val="28"/>
          <w:lang w:val="ru-RU"/>
        </w:rPr>
        <w:t xml:space="preserve">повторное </w:t>
      </w:r>
      <w:r w:rsidRPr="009A62CC">
        <w:rPr>
          <w:sz w:val="28"/>
          <w:szCs w:val="28"/>
          <w:lang w:val="ru-RU"/>
        </w:rPr>
        <w:t>н</w:t>
      </w:r>
      <w:r w:rsidRPr="009A62CC">
        <w:rPr>
          <w:sz w:val="28"/>
          <w:szCs w:val="28"/>
          <w:lang w:val="ru-RU" w:eastAsia="ru-RU"/>
        </w:rPr>
        <w:t xml:space="preserve">евыполнение в установленный срок предписания федерального органа, осуществляющего государственный земельный надзор об устранении нарушений земельного законодательства, </w:t>
      </w:r>
      <w:r w:rsidRPr="009A62CC">
        <w:rPr>
          <w:bCs/>
          <w:sz w:val="28"/>
          <w:szCs w:val="28"/>
          <w:lang w:val="ru-RU" w:eastAsia="ru-RU"/>
        </w:rPr>
        <w:t>составил</w:t>
      </w:r>
      <w:r>
        <w:rPr>
          <w:bCs/>
          <w:sz w:val="28"/>
          <w:szCs w:val="28"/>
          <w:lang w:val="ru-RU" w:eastAsia="ru-RU"/>
        </w:rPr>
        <w:t>а</w:t>
      </w:r>
      <w:r w:rsidRPr="009A62CC">
        <w:rPr>
          <w:bCs/>
          <w:sz w:val="28"/>
          <w:szCs w:val="28"/>
          <w:lang w:val="ru-RU" w:eastAsia="ru-RU"/>
        </w:rPr>
        <w:t xml:space="preserve"> в отношении не</w:t>
      </w:r>
      <w:r>
        <w:rPr>
          <w:bCs/>
          <w:sz w:val="28"/>
          <w:szCs w:val="28"/>
          <w:lang w:val="ru-RU" w:eastAsia="ru-RU"/>
        </w:rPr>
        <w:t>е</w:t>
      </w:r>
      <w:r w:rsidRPr="009A62CC">
        <w:rPr>
          <w:bCs/>
          <w:sz w:val="28"/>
          <w:szCs w:val="28"/>
          <w:lang w:val="ru-RU" w:eastAsia="ru-RU"/>
        </w:rPr>
        <w:t xml:space="preserve"> </w:t>
      </w:r>
      <w:r w:rsidRPr="009A62CC">
        <w:rPr>
          <w:bCs/>
          <w:color w:val="000000"/>
          <w:sz w:val="28"/>
          <w:szCs w:val="28"/>
          <w:lang w:val="ru-RU" w:eastAsia="ru-RU"/>
        </w:rPr>
        <w:t>протокол об административном правонарушении по ч.2</w:t>
      </w:r>
      <w:r>
        <w:rPr>
          <w:bCs/>
          <w:color w:val="000000"/>
          <w:sz w:val="28"/>
          <w:szCs w:val="28"/>
          <w:lang w:val="ru-RU" w:eastAsia="ru-RU"/>
        </w:rPr>
        <w:t>6</w:t>
      </w:r>
      <w:r w:rsidRPr="009A62CC">
        <w:rPr>
          <w:bCs/>
          <w:color w:val="000000"/>
          <w:sz w:val="28"/>
          <w:szCs w:val="28"/>
          <w:lang w:val="ru-RU" w:eastAsia="ru-RU"/>
        </w:rPr>
        <w:t xml:space="preserve"> ст. 19.5 КоАП РФ</w:t>
      </w:r>
      <w:r>
        <w:rPr>
          <w:bCs/>
          <w:color w:val="000000"/>
          <w:sz w:val="28"/>
          <w:szCs w:val="28"/>
          <w:lang w:val="ru-RU" w:eastAsia="ru-RU"/>
        </w:rPr>
        <w:t>.</w:t>
      </w:r>
    </w:p>
    <w:p w:rsidR="00E1181F" w:rsidP="00942243">
      <w:pPr>
        <w:ind w:right="282" w:firstLine="567"/>
        <w:jc w:val="both"/>
        <w:outlineLvl w:val="0"/>
        <w:rPr>
          <w:bCs/>
          <w:color w:val="000000"/>
          <w:sz w:val="28"/>
          <w:szCs w:val="28"/>
          <w:lang w:val="ru-RU" w:eastAsia="ru-RU"/>
        </w:rPr>
      </w:pPr>
      <w:r>
        <w:rPr>
          <w:bCs/>
          <w:color w:val="000000"/>
          <w:sz w:val="28"/>
          <w:szCs w:val="28"/>
          <w:lang w:val="ru-RU" w:eastAsia="ru-RU"/>
        </w:rPr>
        <w:t xml:space="preserve">Как установлено в ходе рассмотрения дела, Ибраимова З.Х. извещалась о дате, времени и месте составления протокола в отношении нее уведомлением от </w:t>
      </w:r>
      <w:r w:rsidRPr="00756AA3" w:rsidR="00756AA3">
        <w:rPr>
          <w:bCs/>
          <w:color w:val="000000"/>
          <w:sz w:val="28"/>
          <w:szCs w:val="28"/>
          <w:lang w:val="ru-RU" w:eastAsia="ru-RU"/>
        </w:rPr>
        <w:t xml:space="preserve">/данные изъяты/ </w:t>
      </w:r>
      <w:r>
        <w:rPr>
          <w:bCs/>
          <w:color w:val="000000"/>
          <w:sz w:val="28"/>
          <w:szCs w:val="28"/>
          <w:lang w:val="ru-RU" w:eastAsia="ru-RU"/>
        </w:rPr>
        <w:t>(л.д. 5).</w:t>
      </w:r>
    </w:p>
    <w:p w:rsidR="00E1181F" w:rsidP="00942243">
      <w:pPr>
        <w:ind w:right="282" w:firstLine="567"/>
        <w:jc w:val="both"/>
        <w:outlineLvl w:val="0"/>
        <w:rPr>
          <w:bCs/>
          <w:color w:val="000000"/>
          <w:sz w:val="28"/>
          <w:szCs w:val="28"/>
          <w:lang w:val="ru-RU" w:eastAsia="ru-RU"/>
        </w:rPr>
      </w:pPr>
      <w:r>
        <w:rPr>
          <w:bCs/>
          <w:color w:val="000000"/>
          <w:sz w:val="28"/>
          <w:szCs w:val="28"/>
          <w:lang w:val="ru-RU" w:eastAsia="ru-RU"/>
        </w:rPr>
        <w:t xml:space="preserve">Согласно указанного уведомления, Ибраимовой З.Х. необходимо было прибыть </w:t>
      </w:r>
      <w:r w:rsidRPr="00756AA3" w:rsidR="00756AA3">
        <w:rPr>
          <w:bCs/>
          <w:color w:val="000000"/>
          <w:sz w:val="28"/>
          <w:szCs w:val="28"/>
          <w:lang w:val="ru-RU" w:eastAsia="ru-RU"/>
        </w:rPr>
        <w:t>/данные изъяты/</w:t>
      </w:r>
      <w:r w:rsidR="00756AA3">
        <w:rPr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bCs/>
          <w:color w:val="000000"/>
          <w:sz w:val="28"/>
          <w:szCs w:val="28"/>
          <w:lang w:val="ru-RU" w:eastAsia="ru-RU"/>
        </w:rPr>
        <w:t xml:space="preserve">в </w:t>
      </w:r>
      <w:r w:rsidRPr="00756AA3" w:rsidR="00756AA3">
        <w:rPr>
          <w:bCs/>
          <w:color w:val="000000"/>
          <w:sz w:val="28"/>
          <w:szCs w:val="28"/>
          <w:lang w:val="ru-RU" w:eastAsia="ru-RU"/>
        </w:rPr>
        <w:t>/данные изъяты/</w:t>
      </w:r>
      <w:r w:rsidR="00756AA3">
        <w:rPr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bCs/>
          <w:color w:val="000000"/>
          <w:sz w:val="28"/>
          <w:szCs w:val="28"/>
          <w:lang w:val="ru-RU" w:eastAsia="ru-RU"/>
        </w:rPr>
        <w:t>в отдел государственного земельного надзора  Государственного комитета по государственной регистрации и кадастру Республики Крым для составления протокола об административном правонарушении по ч.26 ст. 19.5 КоАП РФ.</w:t>
      </w:r>
    </w:p>
    <w:p w:rsidR="00E1181F" w:rsidP="00942243">
      <w:pPr>
        <w:ind w:right="282" w:firstLine="567"/>
        <w:jc w:val="both"/>
        <w:outlineLvl w:val="0"/>
        <w:rPr>
          <w:bCs/>
          <w:color w:val="000000"/>
          <w:sz w:val="28"/>
          <w:szCs w:val="28"/>
          <w:lang w:val="ru-RU" w:eastAsia="ru-RU"/>
        </w:rPr>
      </w:pPr>
      <w:r>
        <w:rPr>
          <w:bCs/>
          <w:color w:val="000000"/>
          <w:sz w:val="28"/>
          <w:szCs w:val="28"/>
          <w:lang w:val="ru-RU" w:eastAsia="ru-RU"/>
        </w:rPr>
        <w:t xml:space="preserve">Протокол об административном правонарушении в отношении Ибраимовой З.Х.  составлен должностным лицом </w:t>
      </w:r>
      <w:r w:rsidRPr="00756AA3" w:rsidR="00756AA3">
        <w:rPr>
          <w:bCs/>
          <w:color w:val="000000"/>
          <w:sz w:val="28"/>
          <w:szCs w:val="28"/>
          <w:lang w:val="ru-RU" w:eastAsia="ru-RU"/>
        </w:rPr>
        <w:t>/данные изъяты/</w:t>
      </w:r>
      <w:r w:rsidR="00756AA3">
        <w:rPr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bCs/>
          <w:color w:val="000000"/>
          <w:sz w:val="28"/>
          <w:szCs w:val="28"/>
          <w:lang w:val="ru-RU" w:eastAsia="ru-RU"/>
        </w:rPr>
        <w:t xml:space="preserve">в </w:t>
      </w:r>
      <w:r w:rsidRPr="00756AA3" w:rsidR="00756AA3">
        <w:rPr>
          <w:bCs/>
          <w:color w:val="000000"/>
          <w:sz w:val="28"/>
          <w:szCs w:val="28"/>
          <w:lang w:val="ru-RU" w:eastAsia="ru-RU"/>
        </w:rPr>
        <w:t>/данные изъяты/</w:t>
      </w:r>
      <w:r>
        <w:rPr>
          <w:bCs/>
          <w:color w:val="000000"/>
          <w:sz w:val="28"/>
          <w:szCs w:val="28"/>
          <w:lang w:val="ru-RU" w:eastAsia="ru-RU"/>
        </w:rPr>
        <w:t xml:space="preserve"> (л.д. 1-2).</w:t>
      </w:r>
    </w:p>
    <w:p w:rsidR="004711AB" w:rsidP="005C0F92">
      <w:pPr>
        <w:ind w:right="282" w:firstLine="567"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При этом мировым судьей также было установлено, что   одновременно с протоколом об административном правонарушении  в отношении Ибраимовой З.Х. одним и тем же должностным лицом – </w:t>
      </w:r>
      <w:r w:rsidR="00756AA3">
        <w:rPr>
          <w:color w:val="000000"/>
          <w:sz w:val="28"/>
          <w:szCs w:val="28"/>
          <w:lang w:val="ru-RU"/>
        </w:rPr>
        <w:t xml:space="preserve">/данные изъяты/ </w:t>
      </w:r>
      <w:r>
        <w:rPr>
          <w:rFonts w:eastAsiaTheme="minorHAnsi"/>
          <w:sz w:val="28"/>
          <w:szCs w:val="28"/>
          <w:lang w:val="ru-RU" w:eastAsia="en-US"/>
        </w:rPr>
        <w:t>составлен также</w:t>
      </w:r>
      <w:r w:rsidR="00BE3BDB">
        <w:rPr>
          <w:rFonts w:eastAsiaTheme="minorHAnsi"/>
          <w:sz w:val="28"/>
          <w:szCs w:val="28"/>
          <w:lang w:val="ru-RU" w:eastAsia="en-US"/>
        </w:rPr>
        <w:t xml:space="preserve"> и</w:t>
      </w:r>
      <w:r>
        <w:rPr>
          <w:rFonts w:eastAsiaTheme="minorHAnsi"/>
          <w:sz w:val="28"/>
          <w:szCs w:val="28"/>
          <w:lang w:val="ru-RU" w:eastAsia="en-US"/>
        </w:rPr>
        <w:t xml:space="preserve"> протокол об административном  правонарушении в отношении </w:t>
      </w:r>
      <w:r w:rsidRPr="00756AA3" w:rsidR="00756AA3">
        <w:rPr>
          <w:rFonts w:eastAsiaTheme="minorHAnsi"/>
          <w:sz w:val="28"/>
          <w:szCs w:val="28"/>
          <w:lang w:val="ru-RU" w:eastAsia="en-US"/>
        </w:rPr>
        <w:t>/данные изъяты/</w:t>
      </w:r>
      <w:r w:rsidR="001564E3">
        <w:rPr>
          <w:rFonts w:eastAsiaTheme="minorHAnsi"/>
          <w:sz w:val="28"/>
          <w:szCs w:val="28"/>
          <w:lang w:val="ru-RU" w:eastAsia="en-US"/>
        </w:rPr>
        <w:t>по ч.25 ст. 19.5 КоАП РФ</w:t>
      </w:r>
      <w:r>
        <w:rPr>
          <w:rFonts w:eastAsiaTheme="minorHAnsi"/>
          <w:sz w:val="28"/>
          <w:szCs w:val="28"/>
          <w:lang w:val="ru-RU" w:eastAsia="en-US"/>
        </w:rPr>
        <w:t>, то есть</w:t>
      </w:r>
      <w:r w:rsidR="001564E3">
        <w:rPr>
          <w:rFonts w:eastAsiaTheme="minorHAnsi"/>
          <w:sz w:val="28"/>
          <w:szCs w:val="28"/>
          <w:lang w:val="ru-RU" w:eastAsia="en-US"/>
        </w:rPr>
        <w:t xml:space="preserve"> в отношении </w:t>
      </w:r>
      <w:r>
        <w:rPr>
          <w:rFonts w:eastAsiaTheme="minorHAnsi"/>
          <w:sz w:val="28"/>
          <w:szCs w:val="28"/>
          <w:lang w:val="ru-RU" w:eastAsia="en-US"/>
        </w:rPr>
        <w:t>иного лица.</w:t>
      </w:r>
    </w:p>
    <w:p w:rsidR="001564E3" w:rsidP="005C0F92">
      <w:pPr>
        <w:ind w:right="282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Вызванный в судебное заседание для опроса в качестве свидетеля по обстоятельствам одновременного составления протоколов в отношении различных лиц,  </w:t>
      </w:r>
      <w:r>
        <w:rPr>
          <w:color w:val="000000" w:themeColor="text1"/>
          <w:sz w:val="28"/>
          <w:szCs w:val="28"/>
          <w:lang w:val="ru-RU"/>
        </w:rPr>
        <w:t xml:space="preserve">главный </w:t>
      </w:r>
      <w:r w:rsidRPr="002642E6">
        <w:rPr>
          <w:color w:val="000000" w:themeColor="text1"/>
          <w:sz w:val="28"/>
          <w:szCs w:val="28"/>
          <w:lang w:val="ru-RU"/>
        </w:rPr>
        <w:t xml:space="preserve">специалист </w:t>
      </w:r>
      <w:r w:rsidRPr="002642E6">
        <w:rPr>
          <w:color w:val="000000"/>
          <w:sz w:val="28"/>
          <w:szCs w:val="28"/>
          <w:lang w:val="ru-RU"/>
        </w:rPr>
        <w:t xml:space="preserve">отдела </w:t>
      </w:r>
      <w:r>
        <w:rPr>
          <w:color w:val="000000"/>
          <w:sz w:val="28"/>
          <w:szCs w:val="28"/>
          <w:lang w:val="ru-RU"/>
        </w:rPr>
        <w:t xml:space="preserve">государственного </w:t>
      </w:r>
      <w:r w:rsidRPr="002642E6">
        <w:rPr>
          <w:color w:val="000000"/>
          <w:sz w:val="28"/>
          <w:szCs w:val="28"/>
          <w:lang w:val="ru-RU"/>
        </w:rPr>
        <w:t>земельного надзора Государственного комитета по государственной регистрации и кадастру Республики Крым – государственны</w:t>
      </w:r>
      <w:r>
        <w:rPr>
          <w:color w:val="000000"/>
          <w:sz w:val="28"/>
          <w:szCs w:val="28"/>
          <w:lang w:val="ru-RU"/>
        </w:rPr>
        <w:t>й</w:t>
      </w:r>
      <w:r w:rsidRPr="002642E6">
        <w:rPr>
          <w:color w:val="000000"/>
          <w:sz w:val="28"/>
          <w:szCs w:val="28"/>
          <w:lang w:val="ru-RU"/>
        </w:rPr>
        <w:t xml:space="preserve"> инспектор Республики Крым </w:t>
      </w:r>
      <w:r w:rsidRPr="00756AA3" w:rsidR="00756AA3">
        <w:rPr>
          <w:color w:val="000000"/>
          <w:sz w:val="28"/>
          <w:szCs w:val="28"/>
          <w:lang w:val="ru-RU"/>
        </w:rPr>
        <w:t>/данные изъяты/</w:t>
      </w:r>
      <w:r w:rsidR="00756AA3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не явилась, о причинах своей неявки мировому судье не сообщила.</w:t>
      </w:r>
    </w:p>
    <w:p w:rsidR="001564E3" w:rsidRPr="001564E3" w:rsidP="001564E3">
      <w:pPr>
        <w:ind w:right="282" w:firstLine="567"/>
        <w:jc w:val="both"/>
        <w:outlineLvl w:val="0"/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</w:pPr>
      <w:r w:rsidRPr="001564E3">
        <w:rPr>
          <w:color w:val="000000" w:themeColor="text1"/>
          <w:sz w:val="28"/>
          <w:szCs w:val="28"/>
          <w:lang w:val="ru-RU"/>
        </w:rPr>
        <w:t>При этом следует отметить, что п</w:t>
      </w:r>
      <w:r w:rsidRPr="001564E3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ротокол об административном правонарушении относится к числу доказательств по делу об административном правонарушении и является процессуальным документом, где фиксируется противоправное деяние лица, в отношении которого возбуждено производство по делу, формулируется вменяемое данному лицу</w:t>
      </w:r>
      <w:r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нарушени</w:t>
      </w:r>
      <w:r w:rsidRPr="001564E3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е. </w:t>
      </w:r>
    </w:p>
    <w:p w:rsidR="001564E3" w:rsidRPr="001564E3" w:rsidP="001564E3">
      <w:pPr>
        <w:ind w:right="282" w:firstLine="567"/>
        <w:jc w:val="both"/>
        <w:outlineLvl w:val="0"/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</w:pPr>
      <w:r w:rsidRPr="001564E3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Сведения, которые должны быть указаны в протоколе об административном правонарушении, предусмотрены </w:t>
      </w:r>
      <w:hyperlink r:id="rId6" w:history="1">
        <w:r w:rsidRPr="001564E3">
          <w:rPr>
            <w:rFonts w:eastAsiaTheme="minorHAnsi"/>
            <w:bCs/>
            <w:color w:val="000000" w:themeColor="text1"/>
            <w:sz w:val="28"/>
            <w:szCs w:val="28"/>
            <w:lang w:val="ru-RU" w:eastAsia="en-US"/>
          </w:rPr>
          <w:t>частью 2 статьи 28.2</w:t>
        </w:r>
      </w:hyperlink>
      <w:r w:rsidRPr="001564E3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Кодекса Российской Федерации об административных правонарушениях.</w:t>
      </w:r>
    </w:p>
    <w:p w:rsidR="001564E3" w:rsidRPr="001564E3" w:rsidP="001564E3">
      <w:pPr>
        <w:ind w:right="282" w:firstLine="567"/>
        <w:jc w:val="both"/>
        <w:outlineLvl w:val="0"/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</w:pPr>
      <w:r w:rsidRPr="001564E3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В соответствии с данной </w:t>
      </w:r>
      <w:hyperlink r:id="rId6" w:history="1">
        <w:r w:rsidRPr="001564E3">
          <w:rPr>
            <w:rFonts w:eastAsiaTheme="minorHAnsi"/>
            <w:bCs/>
            <w:color w:val="000000" w:themeColor="text1"/>
            <w:sz w:val="28"/>
            <w:szCs w:val="28"/>
            <w:lang w:val="ru-RU" w:eastAsia="en-US"/>
          </w:rPr>
          <w:t>нормой</w:t>
        </w:r>
      </w:hyperlink>
      <w:r w:rsidRPr="001564E3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в протоколе об административном правонарушении указывается, в том числе</w:t>
      </w:r>
      <w:r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,</w:t>
      </w:r>
      <w:r w:rsidRPr="001564E3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дата и место его составления, событие административного правонарушения.</w:t>
      </w:r>
    </w:p>
    <w:p w:rsidR="00B50548" w:rsidP="001564E3">
      <w:pPr>
        <w:ind w:right="282" w:firstLine="567"/>
        <w:jc w:val="both"/>
        <w:outlineLvl w:val="0"/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</w:pPr>
      <w:r w:rsidRPr="001564E3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Все обстоятельства, относящиеся к событию административного правонарушения, подлежат выяснению и доказыванию по делу об административном правонарушении.</w:t>
      </w:r>
    </w:p>
    <w:p w:rsidR="00B50548" w:rsidRPr="00D062E6" w:rsidP="001564E3">
      <w:pPr>
        <w:ind w:right="282" w:firstLine="567"/>
        <w:jc w:val="both"/>
        <w:outlineLvl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В ходе рассмотрения данного дела, мировым судьей установлено, что </w:t>
      </w:r>
      <w:r w:rsidRPr="001564E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протокол об административном правонарушении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отношении Ибраимовой З.Х. </w:t>
      </w:r>
      <w:r w:rsidRPr="001564E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содержит противоречивые сведения о дате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и времени </w:t>
      </w:r>
      <w:r w:rsidRPr="001564E3">
        <w:rPr>
          <w:rFonts w:eastAsiaTheme="minorHAnsi"/>
          <w:color w:val="000000" w:themeColor="text1"/>
          <w:sz w:val="28"/>
          <w:szCs w:val="28"/>
          <w:lang w:val="ru-RU" w:eastAsia="en-US"/>
        </w:rPr>
        <w:t>его составления,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поскольку, как указано выше, он составлен в одно и то же </w:t>
      </w:r>
      <w:r w:rsidRPr="00D062E6">
        <w:rPr>
          <w:rFonts w:eastAsiaTheme="minorHAnsi"/>
          <w:color w:val="000000" w:themeColor="text1"/>
          <w:sz w:val="28"/>
          <w:szCs w:val="28"/>
          <w:lang w:val="ru-RU" w:eastAsia="en-US"/>
        </w:rPr>
        <w:t>время одним и тем же должностным лицом в отношении разных лиц</w:t>
      </w:r>
      <w:r w:rsidR="00BE3BD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по разным правонарушениям</w:t>
      </w:r>
      <w:r w:rsidRPr="00D062E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   </w:t>
      </w:r>
    </w:p>
    <w:p w:rsidR="00D062E6" w:rsidRPr="00D062E6" w:rsidP="00D062E6">
      <w:pPr>
        <w:ind w:right="282" w:firstLine="567"/>
        <w:jc w:val="both"/>
        <w:outlineLvl w:val="0"/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</w:pPr>
      <w:r w:rsidRPr="00D062E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Данное обстоятельство мировой судья признает </w:t>
      </w:r>
      <w:r w:rsidRPr="00D062E6" w:rsidR="001564E3">
        <w:rPr>
          <w:rFonts w:eastAsiaTheme="minorHAnsi"/>
          <w:color w:val="000000" w:themeColor="text1"/>
          <w:sz w:val="28"/>
          <w:szCs w:val="28"/>
          <w:lang w:val="ru-RU" w:eastAsia="en-US"/>
        </w:rPr>
        <w:t>существенным нарушением порядка прив</w:t>
      </w:r>
      <w:r w:rsidRPr="00D062E6" w:rsidR="001564E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лечения </w:t>
      </w:r>
      <w:r w:rsidRPr="00D062E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Ибраимовой З.Х. </w:t>
      </w:r>
      <w:r w:rsidRPr="00D062E6" w:rsidR="001564E3">
        <w:rPr>
          <w:rFonts w:eastAsiaTheme="minorHAnsi"/>
          <w:color w:val="000000" w:themeColor="text1"/>
          <w:sz w:val="28"/>
          <w:szCs w:val="28"/>
          <w:lang w:val="ru-RU" w:eastAsia="en-US"/>
        </w:rPr>
        <w:t>к административной ответственности</w:t>
      </w:r>
      <w:r w:rsidRPr="00D062E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поскольку одномоментное составление двух различных  протоколов по факту разных административных правонарушений в отношении разных лиц </w:t>
      </w:r>
      <w:r w:rsidRPr="00D062E6" w:rsidR="001564E3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не предусмотрено нормами административного законодательства, поэтому протокол от </w:t>
      </w:r>
      <w:r w:rsidRPr="00756AA3" w:rsidR="00756AA3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/данные изъяты/</w:t>
      </w:r>
      <w:r w:rsidRPr="00D062E6" w:rsidR="001564E3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, положенный в основу вывода должностного лица о виновности </w:t>
      </w:r>
      <w:r w:rsidRPr="00D062E6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Ибраимовой З.Х. </w:t>
      </w:r>
      <w:r w:rsidRPr="00D062E6" w:rsidR="001564E3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в совершении административного правонарушения, предусмотренного</w:t>
      </w:r>
      <w:r w:rsidRPr="00D062E6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ч. 26 ст. 19.5 КоАП РФ</w:t>
      </w:r>
      <w:r w:rsidRPr="00D062E6" w:rsidR="001564E3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, является недопустимым доказательством</w:t>
      </w:r>
      <w:r w:rsidRPr="00D062E6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.</w:t>
      </w:r>
    </w:p>
    <w:p w:rsidR="00BE3BDB" w:rsidP="00D062E6">
      <w:pPr>
        <w:ind w:right="282" w:firstLine="567"/>
        <w:jc w:val="both"/>
        <w:outlineLvl w:val="0"/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</w:pPr>
      <w:r w:rsidRPr="00D062E6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С</w:t>
      </w:r>
      <w:r w:rsidRPr="00D062E6" w:rsidR="001564E3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ущественное нарушение при составлении протокола об административном правонарушении требований</w:t>
      </w:r>
      <w:r w:rsidRPr="00D062E6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КоАП РФ </w:t>
      </w:r>
      <w:r w:rsidRPr="00D062E6" w:rsidR="001564E3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является основанием </w:t>
      </w:r>
      <w:r w:rsidRPr="00D062E6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д</w:t>
      </w:r>
      <w:r w:rsidRPr="00D062E6" w:rsidR="001564E3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ля возвращения протокола составившему его должностному лицу</w:t>
      </w:r>
      <w:r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, однако т</w:t>
      </w:r>
      <w:r w:rsidRPr="00D062E6" w:rsidR="001564E3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акая возможность утрачена, </w:t>
      </w:r>
      <w:r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поскольку </w:t>
      </w:r>
      <w:r w:rsidRPr="00D062E6" w:rsidR="001564E3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возвращение протокола для устранения недостатков после начала рассмотрения дела об административном правонарушении нормами</w:t>
      </w:r>
      <w:r w:rsidRPr="00D062E6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КоАП РФ </w:t>
      </w:r>
      <w:r w:rsidRPr="00D062E6" w:rsidR="001564E3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не предусмотрено</w:t>
      </w:r>
      <w:r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и</w:t>
      </w:r>
      <w:r w:rsidRPr="00D062E6" w:rsidR="001564E3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устранение допущенного нарушения на стадии рассмотрения дела невозможно.</w:t>
      </w:r>
    </w:p>
    <w:p w:rsidR="00BE3BDB" w:rsidP="00942243">
      <w:pPr>
        <w:ind w:right="282" w:firstLine="567"/>
        <w:jc w:val="both"/>
        <w:outlineLvl w:val="0"/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</w:pPr>
      <w:r w:rsidRPr="00D062E6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Несоблюдение требований </w:t>
      </w:r>
      <w:hyperlink r:id="rId7" w:history="1">
        <w:r w:rsidRPr="00D062E6">
          <w:rPr>
            <w:rFonts w:eastAsiaTheme="minorHAnsi"/>
            <w:bCs/>
            <w:color w:val="000000" w:themeColor="text1"/>
            <w:sz w:val="28"/>
            <w:szCs w:val="28"/>
            <w:lang w:val="ru-RU" w:eastAsia="en-US"/>
          </w:rPr>
          <w:t>Ко</w:t>
        </w:r>
        <w:r>
          <w:rPr>
            <w:rFonts w:eastAsiaTheme="minorHAnsi"/>
            <w:bCs/>
            <w:color w:val="000000" w:themeColor="text1"/>
            <w:sz w:val="28"/>
            <w:szCs w:val="28"/>
            <w:lang w:val="ru-RU" w:eastAsia="en-US"/>
          </w:rPr>
          <w:t xml:space="preserve">АП РФ </w:t>
        </w:r>
      </w:hyperlink>
      <w:r w:rsidRPr="00D062E6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при составлении протокола об административном правонарушении повлекло нарушение права на защиту </w:t>
      </w:r>
      <w:r w:rsidRPr="00D062E6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лица, в отношении которого ведется производство по делу об административном правонарушении</w:t>
      </w:r>
      <w:r w:rsidRPr="00D062E6" w:rsidR="00D062E6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.</w:t>
      </w:r>
      <w:r w:rsidRPr="00D062E6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</w:t>
      </w:r>
    </w:p>
    <w:p w:rsidR="00D062E6" w:rsidP="00942243">
      <w:pPr>
        <w:ind w:right="282" w:firstLine="567"/>
        <w:jc w:val="both"/>
        <w:outlineLvl w:val="0"/>
        <w:rPr>
          <w:rFonts w:eastAsia="Calibri"/>
          <w:bCs/>
          <w:color w:val="000000" w:themeColor="text1"/>
          <w:sz w:val="28"/>
          <w:szCs w:val="28"/>
          <w:lang w:val="ru-RU" w:eastAsia="en-US"/>
        </w:rPr>
      </w:pPr>
      <w:r w:rsidRPr="00D062E6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При таких обстоятельствах </w:t>
      </w:r>
      <w:r w:rsidRPr="00D062E6">
        <w:rPr>
          <w:color w:val="000000" w:themeColor="text1"/>
          <w:sz w:val="28"/>
          <w:szCs w:val="28"/>
          <w:lang w:val="ru-RU"/>
        </w:rPr>
        <w:t>производство по настоящему делу подлежит прекращению в соответствии с п. 2 ч.1 ст. 24.5 КоАП РФ</w:t>
      </w:r>
      <w:r w:rsidRPr="00D062E6">
        <w:rPr>
          <w:rFonts w:eastAsia="Calibri"/>
          <w:bCs/>
          <w:color w:val="000000" w:themeColor="text1"/>
          <w:sz w:val="28"/>
          <w:szCs w:val="28"/>
          <w:lang w:val="ru-RU" w:eastAsia="en-US"/>
        </w:rPr>
        <w:t xml:space="preserve"> в связи с отсутствием состава административного правонарушения.</w:t>
      </w:r>
    </w:p>
    <w:p w:rsidR="00BE3BDB" w:rsidP="00BE3BDB">
      <w:pPr>
        <w:ind w:right="282" w:firstLine="567"/>
        <w:jc w:val="both"/>
        <w:outlineLvl w:val="0"/>
        <w:rPr>
          <w:bCs/>
          <w:color w:val="000000" w:themeColor="text1"/>
          <w:sz w:val="28"/>
          <w:szCs w:val="28"/>
          <w:lang w:val="ru-RU" w:eastAsia="ru-RU"/>
        </w:rPr>
      </w:pPr>
      <w:r>
        <w:rPr>
          <w:rFonts w:eastAsia="Calibri"/>
          <w:bCs/>
          <w:color w:val="000000" w:themeColor="text1"/>
          <w:sz w:val="28"/>
          <w:szCs w:val="28"/>
          <w:lang w:val="ru-RU" w:eastAsia="en-US"/>
        </w:rPr>
        <w:t xml:space="preserve">Приходя к выводу об отсутствии в действиях Ибраимовой З.Х. состава административного правонарушения, предусмотренного ч.26 ст. 19.5 КоАП РФ, мировой судья находит несостоятельным довод защитника Ибраимовой З.Х. о том, что должностным лицом не указано время совершения правонарушения, вменяемого последней, что, по его мнению, также является существенным нарушением положений КоАП РФ, допущенных при составлении протокола.   </w:t>
      </w:r>
      <w:r w:rsidRPr="00D062E6" w:rsidR="00942243">
        <w:rPr>
          <w:bCs/>
          <w:color w:val="000000" w:themeColor="text1"/>
          <w:sz w:val="28"/>
          <w:szCs w:val="28"/>
          <w:lang w:val="ru-RU" w:eastAsia="ru-RU"/>
        </w:rPr>
        <w:t xml:space="preserve">  </w:t>
      </w:r>
    </w:p>
    <w:p w:rsidR="00BE3BDB" w:rsidRPr="00BE3BDB" w:rsidP="00942243">
      <w:pPr>
        <w:ind w:right="282" w:firstLine="567"/>
        <w:jc w:val="both"/>
        <w:outlineLvl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BE3BD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Время совершения административного правонарушения, являясь необходимым элементом объективной стороны правонарушения, в силу положений </w:t>
      </w:r>
      <w:hyperlink r:id="rId8" w:history="1">
        <w:r w:rsidRPr="00BE3BDB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28.2</w:t>
        </w:r>
      </w:hyperlink>
      <w:r w:rsidRPr="00BE3BD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и </w:t>
      </w:r>
      <w:hyperlink r:id="rId9" w:history="1">
        <w:r w:rsidRPr="00BE3BDB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п. 4 ч. 1 ст. 29.10</w:t>
        </w:r>
      </w:hyperlink>
      <w:r w:rsidRPr="00BE3BD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 должно быть, установлено в ходе производства по делу об административном правонарушении. </w:t>
      </w:r>
    </w:p>
    <w:p w:rsidR="0000191B" w:rsidP="00942243">
      <w:pPr>
        <w:ind w:right="282" w:firstLine="567"/>
        <w:jc w:val="both"/>
        <w:outlineLvl w:val="0"/>
        <w:rPr>
          <w:bCs/>
          <w:color w:val="000000" w:themeColor="text1"/>
          <w:sz w:val="28"/>
          <w:szCs w:val="28"/>
          <w:lang w:val="ru-RU" w:eastAsia="ru-RU"/>
        </w:rPr>
      </w:pPr>
      <w:r>
        <w:rPr>
          <w:bCs/>
          <w:color w:val="000000" w:themeColor="text1"/>
          <w:sz w:val="28"/>
          <w:szCs w:val="28"/>
          <w:lang w:val="ru-RU" w:eastAsia="ru-RU"/>
        </w:rPr>
        <w:t>Как установлено мировым судьей, административным органом Ибраимовой З.Х. вменено совершение правонарушения, предусмотренного ч.26 ст. 19.5 КоАП РФ.</w:t>
      </w:r>
    </w:p>
    <w:p w:rsidR="0000191B" w:rsidP="0000191B">
      <w:pPr>
        <w:ind w:right="282" w:firstLine="567"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Согласно выданного Ибраимовой З.Х. предписания о</w:t>
      </w:r>
      <w:r w:rsidR="008F5F16">
        <w:rPr>
          <w:rFonts w:eastAsiaTheme="minorHAnsi"/>
          <w:sz w:val="28"/>
          <w:szCs w:val="28"/>
          <w:lang w:val="ru-RU" w:eastAsia="en-US"/>
        </w:rPr>
        <w:t>т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6C18D2" w:rsidR="006C18D2">
        <w:rPr>
          <w:rFonts w:eastAsiaTheme="minorHAnsi"/>
          <w:sz w:val="28"/>
          <w:szCs w:val="28"/>
          <w:lang w:val="ru-RU" w:eastAsia="en-US"/>
        </w:rPr>
        <w:t>/данные изъяты/</w:t>
      </w:r>
      <w:r>
        <w:rPr>
          <w:rFonts w:eastAsiaTheme="minorHAnsi"/>
          <w:sz w:val="28"/>
          <w:szCs w:val="28"/>
          <w:lang w:val="ru-RU" w:eastAsia="en-US"/>
        </w:rPr>
        <w:t xml:space="preserve"> №</w:t>
      </w:r>
      <w:r w:rsidRPr="006C18D2" w:rsidR="006C18D2">
        <w:rPr>
          <w:rFonts w:eastAsiaTheme="minorHAnsi"/>
          <w:sz w:val="28"/>
          <w:szCs w:val="28"/>
          <w:lang w:val="ru-RU" w:eastAsia="en-US"/>
        </w:rPr>
        <w:t>/данные изъяты/</w:t>
      </w:r>
      <w:r>
        <w:rPr>
          <w:rFonts w:eastAsiaTheme="minorHAnsi"/>
          <w:sz w:val="28"/>
          <w:szCs w:val="28"/>
          <w:lang w:val="ru-RU" w:eastAsia="en-US"/>
        </w:rPr>
        <w:t xml:space="preserve">, срок его исполнения установлен административным органом – </w:t>
      </w:r>
      <w:r w:rsidRPr="006C18D2" w:rsidR="006C18D2">
        <w:rPr>
          <w:rFonts w:eastAsiaTheme="minorHAnsi"/>
          <w:sz w:val="28"/>
          <w:szCs w:val="28"/>
          <w:lang w:val="ru-RU" w:eastAsia="en-US"/>
        </w:rPr>
        <w:t>/данные изъяты/</w:t>
      </w:r>
      <w:r w:rsidR="006C18D2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включительно.</w:t>
      </w:r>
    </w:p>
    <w:p w:rsidR="00BE3BDB" w:rsidP="00BE3BDB">
      <w:pPr>
        <w:ind w:right="282" w:firstLine="567"/>
        <w:jc w:val="both"/>
        <w:outlineLvl w:val="0"/>
        <w:rPr>
          <w:bCs/>
          <w:color w:val="000000" w:themeColor="text1"/>
          <w:sz w:val="28"/>
          <w:szCs w:val="28"/>
          <w:lang w:val="ru-RU" w:eastAsia="ru-RU"/>
        </w:rPr>
      </w:pPr>
      <w:r>
        <w:rPr>
          <w:bCs/>
          <w:color w:val="000000" w:themeColor="text1"/>
          <w:sz w:val="28"/>
          <w:szCs w:val="28"/>
          <w:lang w:val="ru-RU" w:eastAsia="ru-RU"/>
        </w:rPr>
        <w:t xml:space="preserve">Анализ объективной стороны указанного правонарушения свидетельствует о том, что оно совершено в форме бездействия. </w:t>
      </w:r>
    </w:p>
    <w:p w:rsidR="00BE3BDB" w:rsidP="00BE3BDB">
      <w:pPr>
        <w:ind w:right="282" w:firstLine="567"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Таким образом, временем совершения правонарушения </w:t>
      </w:r>
      <w:r w:rsidR="008F5F16">
        <w:rPr>
          <w:rFonts w:eastAsiaTheme="minorHAnsi"/>
          <w:sz w:val="28"/>
          <w:szCs w:val="28"/>
          <w:lang w:val="ru-RU" w:eastAsia="en-US"/>
        </w:rPr>
        <w:t xml:space="preserve">следует </w:t>
      </w:r>
      <w:r>
        <w:rPr>
          <w:rFonts w:eastAsiaTheme="minorHAnsi"/>
          <w:sz w:val="28"/>
          <w:szCs w:val="28"/>
          <w:lang w:val="ru-RU" w:eastAsia="en-US"/>
        </w:rPr>
        <w:t xml:space="preserve"> считать время наступления негативных последствий как результата противоправного деяния, либо окончание срока исполнения той или иной обязанности, если данная обязанность не была исполнена.</w:t>
      </w:r>
    </w:p>
    <w:p w:rsidR="00BE3BDB" w:rsidP="00BE3BDB">
      <w:pPr>
        <w:ind w:right="282" w:firstLine="567"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Согласно разъяснений, содержащихся в п.19 </w:t>
      </w:r>
      <w:r w:rsidRPr="009A26D2">
        <w:rPr>
          <w:rFonts w:eastAsiaTheme="minorHAnsi"/>
          <w:sz w:val="28"/>
          <w:szCs w:val="28"/>
          <w:lang w:val="ru-RU" w:eastAsia="en-US"/>
        </w:rPr>
        <w:t>Постановлени</w:t>
      </w:r>
      <w:r>
        <w:rPr>
          <w:rFonts w:eastAsiaTheme="minorHAnsi"/>
          <w:sz w:val="28"/>
          <w:szCs w:val="28"/>
          <w:lang w:val="ru-RU" w:eastAsia="en-US"/>
        </w:rPr>
        <w:t>я</w:t>
      </w:r>
      <w:r w:rsidRPr="009A26D2">
        <w:rPr>
          <w:rFonts w:eastAsiaTheme="minorHAnsi"/>
          <w:sz w:val="28"/>
          <w:szCs w:val="28"/>
          <w:lang w:val="ru-RU" w:eastAsia="en-US"/>
        </w:rPr>
        <w:t xml:space="preserve"> Пленума Верховного Суда РФ от 24.03.2005 </w:t>
      </w:r>
      <w:r>
        <w:rPr>
          <w:rFonts w:eastAsiaTheme="minorHAnsi"/>
          <w:sz w:val="28"/>
          <w:szCs w:val="28"/>
          <w:lang w:val="ru-RU" w:eastAsia="en-US"/>
        </w:rPr>
        <w:t>№</w:t>
      </w:r>
      <w:r w:rsidRPr="009A26D2">
        <w:rPr>
          <w:rFonts w:eastAsiaTheme="minorHAnsi"/>
          <w:sz w:val="28"/>
          <w:szCs w:val="28"/>
          <w:lang w:val="ru-RU" w:eastAsia="en-US"/>
        </w:rPr>
        <w:t xml:space="preserve"> 5 </w:t>
      </w:r>
      <w:r>
        <w:rPr>
          <w:rFonts w:eastAsiaTheme="minorHAnsi"/>
          <w:sz w:val="28"/>
          <w:szCs w:val="28"/>
          <w:lang w:val="ru-RU" w:eastAsia="en-US"/>
        </w:rPr>
        <w:t>«</w:t>
      </w:r>
      <w:r w:rsidRPr="009A26D2">
        <w:rPr>
          <w:rFonts w:eastAsiaTheme="minorHAnsi"/>
          <w:sz w:val="28"/>
          <w:szCs w:val="28"/>
          <w:lang w:val="ru-RU" w:eastAsia="en-US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rFonts w:eastAsiaTheme="minorHAnsi"/>
          <w:sz w:val="28"/>
          <w:szCs w:val="28"/>
          <w:lang w:val="ru-RU" w:eastAsia="en-US"/>
        </w:rPr>
        <w:t>» административное правонарушение считается оконченным с момента, когда в результате действия (бездействия) правонарушителя имеются все предусмотренные законом признаки состава административного правонарушения. В случае, если в соответствии с нормативными правовыми актами обязанность должна быть выполнена к определенному сроку, правонарушение является оконченным с момента истечения этого срока.</w:t>
      </w:r>
    </w:p>
    <w:p w:rsidR="00BE3BDB" w:rsidP="00801485">
      <w:pPr>
        <w:ind w:right="282" w:firstLine="567"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Как следует из протокола об административном правонарушении в отношении Ибраимовой З.Х. должностным лицом указано время совершения вменяемого </w:t>
      </w:r>
      <w:r w:rsidR="006F6766">
        <w:rPr>
          <w:rFonts w:eastAsiaTheme="minorHAnsi"/>
          <w:sz w:val="28"/>
          <w:szCs w:val="28"/>
          <w:lang w:val="ru-RU" w:eastAsia="en-US"/>
        </w:rPr>
        <w:t xml:space="preserve">последней </w:t>
      </w:r>
      <w:r>
        <w:rPr>
          <w:rFonts w:eastAsiaTheme="minorHAnsi"/>
          <w:sz w:val="28"/>
          <w:szCs w:val="28"/>
          <w:lang w:val="ru-RU" w:eastAsia="en-US"/>
        </w:rPr>
        <w:t xml:space="preserve">правонарушения – </w:t>
      </w:r>
      <w:r w:rsidRPr="006C18D2" w:rsidR="006C18D2">
        <w:rPr>
          <w:rFonts w:eastAsiaTheme="minorHAnsi"/>
          <w:sz w:val="28"/>
          <w:szCs w:val="28"/>
          <w:lang w:val="ru-RU" w:eastAsia="en-US"/>
        </w:rPr>
        <w:t>/данные изъяты/</w:t>
      </w:r>
      <w:r>
        <w:rPr>
          <w:rFonts w:eastAsiaTheme="minorHAnsi"/>
          <w:sz w:val="28"/>
          <w:szCs w:val="28"/>
          <w:lang w:val="ru-RU" w:eastAsia="en-US"/>
        </w:rPr>
        <w:t xml:space="preserve">, что соответствует положениям ч. 2 ст. 28.2 КоАП РФ относительно указания времени совершения правонарушения, соответственно опровергает довод защитника Ибраимовой З.Х. в указанной части.  </w:t>
      </w:r>
    </w:p>
    <w:p w:rsidR="00F568B4" w:rsidRPr="002642E6" w:rsidP="00801485">
      <w:pPr>
        <w:ind w:right="282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2642E6">
        <w:rPr>
          <w:color w:val="000000"/>
          <w:sz w:val="28"/>
          <w:szCs w:val="28"/>
          <w:lang w:val="ru-RU"/>
        </w:rPr>
        <w:t>Руководствуясь ст.ст. 24.5, 29.9-29.10, 30.1 КоАП РФ, мировой судья –</w:t>
      </w:r>
    </w:p>
    <w:p w:rsidR="00F568B4" w:rsidRPr="002642E6" w:rsidP="00801485">
      <w:pPr>
        <w:ind w:right="282" w:firstLine="567"/>
        <w:jc w:val="both"/>
        <w:rPr>
          <w:color w:val="000000"/>
          <w:sz w:val="28"/>
          <w:szCs w:val="28"/>
          <w:lang w:val="ru-RU"/>
        </w:rPr>
      </w:pPr>
    </w:p>
    <w:p w:rsidR="00F568B4" w:rsidRPr="002642E6" w:rsidP="00801485">
      <w:pPr>
        <w:ind w:right="282" w:firstLine="567"/>
        <w:jc w:val="center"/>
        <w:rPr>
          <w:b/>
          <w:color w:val="000000"/>
          <w:sz w:val="28"/>
          <w:szCs w:val="28"/>
          <w:lang w:val="ru-RU"/>
        </w:rPr>
      </w:pPr>
      <w:r w:rsidRPr="002642E6">
        <w:rPr>
          <w:b/>
          <w:color w:val="000000"/>
          <w:sz w:val="28"/>
          <w:szCs w:val="28"/>
          <w:lang w:val="ru-RU"/>
        </w:rPr>
        <w:t>П о с т а н о в и л:</w:t>
      </w:r>
    </w:p>
    <w:p w:rsidR="00F568B4" w:rsidRPr="002642E6" w:rsidP="00801485">
      <w:pPr>
        <w:ind w:right="282" w:firstLine="567"/>
        <w:jc w:val="center"/>
        <w:rPr>
          <w:b/>
          <w:color w:val="000000"/>
          <w:sz w:val="28"/>
          <w:szCs w:val="28"/>
          <w:lang w:val="ru-RU"/>
        </w:rPr>
      </w:pPr>
    </w:p>
    <w:p w:rsidR="008D7718" w:rsidP="00801485">
      <w:pPr>
        <w:ind w:right="282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Производство по делу об </w:t>
      </w:r>
      <w:r w:rsidRPr="0035169E">
        <w:rPr>
          <w:color w:val="000000"/>
          <w:sz w:val="28"/>
          <w:szCs w:val="28"/>
          <w:lang w:val="ru-RU"/>
        </w:rPr>
        <w:t>административн</w:t>
      </w:r>
      <w:r>
        <w:rPr>
          <w:color w:val="000000"/>
          <w:sz w:val="28"/>
          <w:szCs w:val="28"/>
          <w:lang w:val="ru-RU"/>
        </w:rPr>
        <w:t>ом</w:t>
      </w:r>
      <w:r w:rsidRPr="0035169E">
        <w:rPr>
          <w:color w:val="000000"/>
          <w:sz w:val="28"/>
          <w:szCs w:val="28"/>
          <w:lang w:val="ru-RU"/>
        </w:rPr>
        <w:t xml:space="preserve"> правонарушени</w:t>
      </w:r>
      <w:r>
        <w:rPr>
          <w:color w:val="000000"/>
          <w:sz w:val="28"/>
          <w:szCs w:val="28"/>
          <w:lang w:val="ru-RU"/>
        </w:rPr>
        <w:t>и</w:t>
      </w:r>
      <w:r w:rsidRPr="0035169E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в отношении </w:t>
      </w:r>
      <w:r w:rsidRPr="00DF032D" w:rsidR="00671B11">
        <w:rPr>
          <w:sz w:val="28"/>
          <w:szCs w:val="28"/>
          <w:lang w:val="ru-RU"/>
        </w:rPr>
        <w:t>Ибраимовой Заремы Халиловны</w:t>
      </w:r>
      <w:r w:rsidRPr="00D66E3E" w:rsidR="00671B11">
        <w:rPr>
          <w:sz w:val="28"/>
          <w:szCs w:val="28"/>
          <w:lang w:val="ru-RU"/>
        </w:rPr>
        <w:t xml:space="preserve"> </w:t>
      </w:r>
      <w:r w:rsidRPr="00D66E3E">
        <w:rPr>
          <w:sz w:val="28"/>
          <w:szCs w:val="28"/>
          <w:lang w:val="ru-RU"/>
        </w:rPr>
        <w:t>по ч.2</w:t>
      </w:r>
      <w:r w:rsidR="003C6309">
        <w:rPr>
          <w:sz w:val="28"/>
          <w:szCs w:val="28"/>
          <w:lang w:val="ru-RU"/>
        </w:rPr>
        <w:t>6</w:t>
      </w:r>
      <w:r w:rsidRPr="00D66E3E">
        <w:rPr>
          <w:sz w:val="28"/>
          <w:szCs w:val="28"/>
          <w:lang w:val="ru-RU"/>
        </w:rPr>
        <w:t xml:space="preserve"> ст. 19.5 Кодекса Российской Федерации об административных правонарушениях</w:t>
      </w:r>
      <w:r>
        <w:rPr>
          <w:sz w:val="28"/>
          <w:szCs w:val="28"/>
          <w:lang w:val="ru-RU"/>
        </w:rPr>
        <w:t xml:space="preserve"> – прекратить за отсутствием состава данного административного правонарушения</w:t>
      </w:r>
      <w:r w:rsidRPr="00A51FAE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 xml:space="preserve">    </w:t>
      </w:r>
    </w:p>
    <w:p w:rsidR="008D7718" w:rsidP="00801485">
      <w:pPr>
        <w:ind w:right="282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35169E">
        <w:rPr>
          <w:color w:val="000000"/>
          <w:sz w:val="28"/>
          <w:szCs w:val="28"/>
          <w:lang w:val="ru-RU"/>
        </w:rPr>
        <w:t xml:space="preserve">В соответствии с ч.1 ст. 29.11 Кодекса Российской Федерации об административных правонарушениях составление мотивированного постановления может быть отложено на срок не более чем три дня со дня окончания разбирательства дела. </w:t>
      </w:r>
    </w:p>
    <w:p w:rsidR="001C3B12" w:rsidP="00801485">
      <w:pPr>
        <w:ind w:right="282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3F4EB1">
        <w:rPr>
          <w:color w:val="000000"/>
          <w:sz w:val="28"/>
          <w:szCs w:val="28"/>
          <w:lang w:val="ru-RU"/>
        </w:rPr>
        <w:t>Жалоба на  постановление может быть подана в Центральный районный суд города Симферополя</w:t>
      </w:r>
      <w:r w:rsidRPr="003C6309" w:rsidR="003C6309">
        <w:rPr>
          <w:color w:val="000000"/>
          <w:sz w:val="28"/>
          <w:szCs w:val="28"/>
          <w:lang w:val="ru-RU"/>
        </w:rPr>
        <w:t xml:space="preserve"> </w:t>
      </w:r>
      <w:r w:rsidR="003C6309">
        <w:rPr>
          <w:color w:val="000000"/>
          <w:sz w:val="28"/>
          <w:szCs w:val="28"/>
          <w:lang w:val="ru-RU"/>
        </w:rPr>
        <w:t>Республики Крым</w:t>
      </w:r>
      <w:r w:rsidRPr="003F4EB1">
        <w:rPr>
          <w:color w:val="000000"/>
          <w:sz w:val="28"/>
          <w:szCs w:val="28"/>
          <w:lang w:val="ru-RU"/>
        </w:rPr>
        <w:t xml:space="preserve"> через мирового судью судебного участка №18 Центрального судебного района г. Симферополь (Центральный район городского округа Симферополя)</w:t>
      </w:r>
      <w:r w:rsidRPr="003C6309" w:rsidR="003C6309">
        <w:rPr>
          <w:color w:val="000000"/>
          <w:sz w:val="28"/>
          <w:szCs w:val="28"/>
          <w:lang w:val="ru-RU"/>
        </w:rPr>
        <w:t xml:space="preserve"> </w:t>
      </w:r>
      <w:r w:rsidR="003C6309">
        <w:rPr>
          <w:color w:val="000000"/>
          <w:sz w:val="28"/>
          <w:szCs w:val="28"/>
          <w:lang w:val="ru-RU"/>
        </w:rPr>
        <w:t>Республики Крым</w:t>
      </w:r>
      <w:r w:rsidRPr="003F4EB1">
        <w:rPr>
          <w:color w:val="000000"/>
          <w:sz w:val="28"/>
          <w:szCs w:val="28"/>
          <w:lang w:val="ru-RU"/>
        </w:rPr>
        <w:t xml:space="preserve"> либо непосредственно в суд, уполномоченный ее рассматривать,  в течение 10 суток со дня вручения или получения копии постановления.</w:t>
      </w:r>
    </w:p>
    <w:p w:rsidR="001C3B12" w:rsidRPr="002642E6" w:rsidP="00801485">
      <w:pPr>
        <w:ind w:right="282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2642E6">
        <w:rPr>
          <w:color w:val="000000"/>
          <w:sz w:val="28"/>
          <w:szCs w:val="28"/>
          <w:lang w:val="ru-RU"/>
        </w:rPr>
        <w:t xml:space="preserve">Резолютивная часть постановления объявлена </w:t>
      </w:r>
      <w:r>
        <w:rPr>
          <w:color w:val="000000"/>
          <w:sz w:val="28"/>
          <w:szCs w:val="28"/>
          <w:lang w:val="ru-RU"/>
        </w:rPr>
        <w:t xml:space="preserve">18 января </w:t>
      </w:r>
      <w:r w:rsidRPr="002642E6">
        <w:rPr>
          <w:color w:val="000000"/>
          <w:sz w:val="28"/>
          <w:szCs w:val="28"/>
          <w:lang w:val="ru-RU"/>
        </w:rPr>
        <w:t>20</w:t>
      </w:r>
      <w:r>
        <w:rPr>
          <w:color w:val="000000"/>
          <w:sz w:val="28"/>
          <w:szCs w:val="28"/>
          <w:lang w:val="ru-RU"/>
        </w:rPr>
        <w:t>21</w:t>
      </w:r>
      <w:r w:rsidRPr="002642E6">
        <w:rPr>
          <w:color w:val="000000"/>
          <w:sz w:val="28"/>
          <w:szCs w:val="28"/>
          <w:lang w:val="ru-RU"/>
        </w:rPr>
        <w:t xml:space="preserve"> года.  </w:t>
      </w:r>
    </w:p>
    <w:p w:rsidR="00D809AB" w:rsidP="00801485">
      <w:pPr>
        <w:ind w:right="282" w:firstLine="567"/>
        <w:jc w:val="both"/>
        <w:outlineLvl w:val="0"/>
        <w:rPr>
          <w:color w:val="000000"/>
          <w:sz w:val="28"/>
          <w:szCs w:val="28"/>
          <w:lang w:val="ru-RU"/>
        </w:rPr>
      </w:pPr>
    </w:p>
    <w:p w:rsidR="00D809AB" w:rsidP="00801485">
      <w:pPr>
        <w:ind w:right="282" w:firstLine="567"/>
        <w:jc w:val="both"/>
        <w:rPr>
          <w:color w:val="000000" w:themeColor="text1"/>
          <w:sz w:val="28"/>
          <w:szCs w:val="28"/>
          <w:lang w:val="ru-RU"/>
        </w:rPr>
      </w:pPr>
      <w:r w:rsidRPr="00671B11">
        <w:rPr>
          <w:color w:val="000000" w:themeColor="text1"/>
          <w:sz w:val="28"/>
          <w:szCs w:val="28"/>
          <w:lang w:val="ru-RU"/>
        </w:rPr>
        <w:t xml:space="preserve">Мировой судья </w:t>
      </w:r>
      <w:r w:rsidRPr="00671B11" w:rsidR="00A811B4">
        <w:rPr>
          <w:color w:val="000000" w:themeColor="text1"/>
          <w:sz w:val="28"/>
          <w:szCs w:val="28"/>
          <w:lang w:val="ru-RU"/>
        </w:rPr>
        <w:t xml:space="preserve"> </w:t>
      </w:r>
      <w:r w:rsidRPr="00671B11">
        <w:rPr>
          <w:color w:val="000000" w:themeColor="text1"/>
          <w:sz w:val="28"/>
          <w:szCs w:val="28"/>
          <w:lang w:val="ru-RU"/>
        </w:rPr>
        <w:t xml:space="preserve">      </w:t>
      </w:r>
      <w:r w:rsidR="003C6309">
        <w:rPr>
          <w:color w:val="000000" w:themeColor="text1"/>
          <w:sz w:val="28"/>
          <w:szCs w:val="28"/>
          <w:lang w:val="ru-RU"/>
        </w:rPr>
        <w:t xml:space="preserve">  </w:t>
      </w:r>
      <w:r w:rsidRPr="00671B11">
        <w:rPr>
          <w:color w:val="000000" w:themeColor="text1"/>
          <w:sz w:val="28"/>
          <w:szCs w:val="28"/>
          <w:lang w:val="ru-RU"/>
        </w:rPr>
        <w:t xml:space="preserve">  </w:t>
      </w:r>
      <w:r w:rsidR="0038251B">
        <w:rPr>
          <w:color w:val="000000" w:themeColor="text1"/>
          <w:sz w:val="28"/>
          <w:szCs w:val="28"/>
          <w:lang w:val="ru-RU"/>
        </w:rPr>
        <w:t xml:space="preserve">   </w:t>
      </w:r>
      <w:r w:rsidRPr="00671B11" w:rsidR="00D025B3">
        <w:rPr>
          <w:color w:val="000000" w:themeColor="text1"/>
          <w:sz w:val="28"/>
          <w:szCs w:val="28"/>
          <w:lang w:val="ru-RU"/>
        </w:rPr>
        <w:t xml:space="preserve"> </w:t>
      </w:r>
      <w:r w:rsidRPr="00671B11">
        <w:rPr>
          <w:color w:val="000000" w:themeColor="text1"/>
          <w:sz w:val="28"/>
          <w:szCs w:val="28"/>
          <w:lang w:val="ru-RU"/>
        </w:rPr>
        <w:t xml:space="preserve">           </w:t>
      </w:r>
      <w:r w:rsidRPr="00671B11" w:rsidR="00AC40BE">
        <w:rPr>
          <w:color w:val="000000" w:themeColor="text1"/>
          <w:sz w:val="28"/>
          <w:szCs w:val="28"/>
          <w:lang w:val="ru-RU"/>
        </w:rPr>
        <w:t xml:space="preserve"> </w:t>
      </w:r>
      <w:r w:rsidRPr="00671B11">
        <w:rPr>
          <w:color w:val="000000" w:themeColor="text1"/>
          <w:sz w:val="28"/>
          <w:szCs w:val="28"/>
          <w:lang w:val="ru-RU"/>
        </w:rPr>
        <w:t xml:space="preserve">         </w:t>
      </w:r>
      <w:r w:rsidRPr="00671B11" w:rsidR="004B55C2">
        <w:rPr>
          <w:color w:val="000000" w:themeColor="text1"/>
          <w:sz w:val="28"/>
          <w:szCs w:val="28"/>
          <w:lang w:val="ru-RU"/>
        </w:rPr>
        <w:t xml:space="preserve"> </w:t>
      </w:r>
      <w:r w:rsidRPr="00671B11">
        <w:rPr>
          <w:color w:val="000000" w:themeColor="text1"/>
          <w:sz w:val="28"/>
          <w:szCs w:val="28"/>
          <w:lang w:val="ru-RU"/>
        </w:rPr>
        <w:t xml:space="preserve">      </w:t>
      </w:r>
      <w:r w:rsidRPr="00671B11" w:rsidR="00D025B3">
        <w:rPr>
          <w:color w:val="000000" w:themeColor="text1"/>
          <w:sz w:val="28"/>
          <w:szCs w:val="28"/>
          <w:lang w:val="ru-RU"/>
        </w:rPr>
        <w:t xml:space="preserve">  </w:t>
      </w:r>
      <w:r w:rsidRPr="00671B11" w:rsidR="0085003C">
        <w:rPr>
          <w:color w:val="000000" w:themeColor="text1"/>
          <w:sz w:val="28"/>
          <w:szCs w:val="28"/>
          <w:lang w:val="ru-RU"/>
        </w:rPr>
        <w:t xml:space="preserve">  </w:t>
      </w:r>
      <w:r w:rsidR="00BE3BDB">
        <w:rPr>
          <w:color w:val="000000" w:themeColor="text1"/>
          <w:sz w:val="28"/>
          <w:szCs w:val="28"/>
          <w:lang w:val="ru-RU"/>
        </w:rPr>
        <w:t xml:space="preserve"> </w:t>
      </w:r>
      <w:r w:rsidRPr="00671B11">
        <w:rPr>
          <w:color w:val="000000" w:themeColor="text1"/>
          <w:sz w:val="28"/>
          <w:szCs w:val="28"/>
          <w:lang w:val="ru-RU"/>
        </w:rPr>
        <w:t xml:space="preserve"> </w:t>
      </w:r>
      <w:r w:rsidRPr="00671B11" w:rsidR="00F80309">
        <w:rPr>
          <w:color w:val="000000" w:themeColor="text1"/>
          <w:sz w:val="28"/>
          <w:szCs w:val="28"/>
          <w:lang w:val="ru-RU"/>
        </w:rPr>
        <w:t xml:space="preserve"> </w:t>
      </w:r>
      <w:r w:rsidR="00671B11">
        <w:rPr>
          <w:color w:val="000000" w:themeColor="text1"/>
          <w:sz w:val="28"/>
          <w:szCs w:val="28"/>
          <w:lang w:val="ru-RU"/>
        </w:rPr>
        <w:t xml:space="preserve">  </w:t>
      </w:r>
      <w:r w:rsidRPr="00671B11" w:rsidR="00E535D8">
        <w:rPr>
          <w:color w:val="000000" w:themeColor="text1"/>
          <w:sz w:val="28"/>
          <w:szCs w:val="28"/>
          <w:lang w:val="ru-RU"/>
        </w:rPr>
        <w:t xml:space="preserve">           </w:t>
      </w:r>
      <w:r w:rsidR="003C6309">
        <w:rPr>
          <w:color w:val="000000" w:themeColor="text1"/>
          <w:sz w:val="28"/>
          <w:szCs w:val="28"/>
          <w:lang w:val="ru-RU"/>
        </w:rPr>
        <w:t xml:space="preserve"> </w:t>
      </w:r>
      <w:r w:rsidRPr="00671B11" w:rsidR="00E535D8">
        <w:rPr>
          <w:color w:val="000000" w:themeColor="text1"/>
          <w:sz w:val="28"/>
          <w:szCs w:val="28"/>
          <w:lang w:val="ru-RU"/>
        </w:rPr>
        <w:t xml:space="preserve"> </w:t>
      </w:r>
      <w:r w:rsidRPr="00671B11" w:rsidR="00756758">
        <w:rPr>
          <w:color w:val="000000" w:themeColor="text1"/>
          <w:sz w:val="28"/>
          <w:szCs w:val="28"/>
          <w:lang w:val="ru-RU"/>
        </w:rPr>
        <w:t xml:space="preserve"> </w:t>
      </w:r>
      <w:r w:rsidRPr="00671B11">
        <w:rPr>
          <w:color w:val="000000" w:themeColor="text1"/>
          <w:sz w:val="28"/>
          <w:szCs w:val="28"/>
          <w:lang w:val="ru-RU"/>
        </w:rPr>
        <w:t xml:space="preserve">    А.Н. Ляхович</w:t>
      </w:r>
    </w:p>
    <w:p w:rsidR="00D809AB" w:rsidP="00801485">
      <w:pPr>
        <w:ind w:right="282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</w:p>
    <w:p w:rsidR="00D809AB" w:rsidP="00801485">
      <w:pPr>
        <w:ind w:right="282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</w:p>
    <w:p w:rsidR="00D809AB" w:rsidP="00801485">
      <w:pPr>
        <w:ind w:right="282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</w:p>
    <w:sectPr w:rsidSect="00BE3BDB">
      <w:footerReference w:type="even" r:id="rId10"/>
      <w:footerReference w:type="default" r:id="rId11"/>
      <w:pgSz w:w="11906" w:h="16838"/>
      <w:pgMar w:top="1843" w:right="851" w:bottom="184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627D">
      <w:rPr>
        <w:rStyle w:val="PageNumber"/>
        <w:noProof/>
      </w:rPr>
      <w:t>6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0B"/>
    <w:rsid w:val="0000191B"/>
    <w:rsid w:val="00011AE8"/>
    <w:rsid w:val="00015BB2"/>
    <w:rsid w:val="000179E6"/>
    <w:rsid w:val="00022E93"/>
    <w:rsid w:val="00027D25"/>
    <w:rsid w:val="00032863"/>
    <w:rsid w:val="00062DF6"/>
    <w:rsid w:val="00063E04"/>
    <w:rsid w:val="00094DCB"/>
    <w:rsid w:val="000A2B6B"/>
    <w:rsid w:val="000B5154"/>
    <w:rsid w:val="000E44BE"/>
    <w:rsid w:val="000E59E1"/>
    <w:rsid w:val="000F2E6B"/>
    <w:rsid w:val="00104542"/>
    <w:rsid w:val="00104E26"/>
    <w:rsid w:val="00111CC6"/>
    <w:rsid w:val="001302E8"/>
    <w:rsid w:val="00134237"/>
    <w:rsid w:val="001415E8"/>
    <w:rsid w:val="00141639"/>
    <w:rsid w:val="00153DBE"/>
    <w:rsid w:val="00155E12"/>
    <w:rsid w:val="001564E3"/>
    <w:rsid w:val="00175A55"/>
    <w:rsid w:val="00175F3E"/>
    <w:rsid w:val="00181245"/>
    <w:rsid w:val="00196835"/>
    <w:rsid w:val="001A061C"/>
    <w:rsid w:val="001A523C"/>
    <w:rsid w:val="001B4CAB"/>
    <w:rsid w:val="001B697D"/>
    <w:rsid w:val="001B73DB"/>
    <w:rsid w:val="001C3B12"/>
    <w:rsid w:val="001F08D0"/>
    <w:rsid w:val="001F0CBD"/>
    <w:rsid w:val="00200E21"/>
    <w:rsid w:val="00213D33"/>
    <w:rsid w:val="00216B2D"/>
    <w:rsid w:val="00230E9B"/>
    <w:rsid w:val="00231E6F"/>
    <w:rsid w:val="0024395F"/>
    <w:rsid w:val="00245B2B"/>
    <w:rsid w:val="00251212"/>
    <w:rsid w:val="002642E6"/>
    <w:rsid w:val="00274A3E"/>
    <w:rsid w:val="00275752"/>
    <w:rsid w:val="00293DD5"/>
    <w:rsid w:val="002C5308"/>
    <w:rsid w:val="002D4157"/>
    <w:rsid w:val="002D74B7"/>
    <w:rsid w:val="003009E8"/>
    <w:rsid w:val="0030555F"/>
    <w:rsid w:val="00350A9C"/>
    <w:rsid w:val="0035169E"/>
    <w:rsid w:val="003536D0"/>
    <w:rsid w:val="00370FE9"/>
    <w:rsid w:val="00377293"/>
    <w:rsid w:val="0038251B"/>
    <w:rsid w:val="00384E4C"/>
    <w:rsid w:val="00385234"/>
    <w:rsid w:val="003B7053"/>
    <w:rsid w:val="003C6309"/>
    <w:rsid w:val="003C6EC2"/>
    <w:rsid w:val="003E218A"/>
    <w:rsid w:val="003E63D0"/>
    <w:rsid w:val="003F4EB1"/>
    <w:rsid w:val="003F5F66"/>
    <w:rsid w:val="00403695"/>
    <w:rsid w:val="004063A4"/>
    <w:rsid w:val="00413CB0"/>
    <w:rsid w:val="0041643D"/>
    <w:rsid w:val="00422A52"/>
    <w:rsid w:val="00425920"/>
    <w:rsid w:val="004339CE"/>
    <w:rsid w:val="004349B9"/>
    <w:rsid w:val="00446ADD"/>
    <w:rsid w:val="004535F3"/>
    <w:rsid w:val="00460D70"/>
    <w:rsid w:val="004711AB"/>
    <w:rsid w:val="00485850"/>
    <w:rsid w:val="004B55C2"/>
    <w:rsid w:val="004D0BF8"/>
    <w:rsid w:val="004D4BC1"/>
    <w:rsid w:val="004F7B1B"/>
    <w:rsid w:val="004F7D7B"/>
    <w:rsid w:val="005105C4"/>
    <w:rsid w:val="00511315"/>
    <w:rsid w:val="00526989"/>
    <w:rsid w:val="00532528"/>
    <w:rsid w:val="00554297"/>
    <w:rsid w:val="005760BA"/>
    <w:rsid w:val="00577187"/>
    <w:rsid w:val="005806D5"/>
    <w:rsid w:val="00581B92"/>
    <w:rsid w:val="00585596"/>
    <w:rsid w:val="005860F5"/>
    <w:rsid w:val="0059096D"/>
    <w:rsid w:val="005B3356"/>
    <w:rsid w:val="005B5FAC"/>
    <w:rsid w:val="005B7F5F"/>
    <w:rsid w:val="005C0F92"/>
    <w:rsid w:val="005C1168"/>
    <w:rsid w:val="005D7C57"/>
    <w:rsid w:val="005F0458"/>
    <w:rsid w:val="005F50E7"/>
    <w:rsid w:val="005F7440"/>
    <w:rsid w:val="00601713"/>
    <w:rsid w:val="00605212"/>
    <w:rsid w:val="00617744"/>
    <w:rsid w:val="00620D60"/>
    <w:rsid w:val="0062500F"/>
    <w:rsid w:val="00642D4E"/>
    <w:rsid w:val="00650347"/>
    <w:rsid w:val="00654078"/>
    <w:rsid w:val="00654BDC"/>
    <w:rsid w:val="00666ACA"/>
    <w:rsid w:val="00671573"/>
    <w:rsid w:val="00671B11"/>
    <w:rsid w:val="0067368F"/>
    <w:rsid w:val="00674D37"/>
    <w:rsid w:val="006851B5"/>
    <w:rsid w:val="0068536D"/>
    <w:rsid w:val="00697516"/>
    <w:rsid w:val="006A7362"/>
    <w:rsid w:val="006C18D2"/>
    <w:rsid w:val="006C2BF0"/>
    <w:rsid w:val="006C7C64"/>
    <w:rsid w:val="006E13C3"/>
    <w:rsid w:val="006E766A"/>
    <w:rsid w:val="006F0391"/>
    <w:rsid w:val="006F3656"/>
    <w:rsid w:val="006F6766"/>
    <w:rsid w:val="006F74AB"/>
    <w:rsid w:val="00702B78"/>
    <w:rsid w:val="00704531"/>
    <w:rsid w:val="007120BB"/>
    <w:rsid w:val="0073193F"/>
    <w:rsid w:val="00736AA3"/>
    <w:rsid w:val="007517F7"/>
    <w:rsid w:val="00756758"/>
    <w:rsid w:val="00756AA3"/>
    <w:rsid w:val="00763E85"/>
    <w:rsid w:val="00763EA4"/>
    <w:rsid w:val="00770186"/>
    <w:rsid w:val="00773DD0"/>
    <w:rsid w:val="00780122"/>
    <w:rsid w:val="007A7843"/>
    <w:rsid w:val="007D15C6"/>
    <w:rsid w:val="007D5C9A"/>
    <w:rsid w:val="007E3525"/>
    <w:rsid w:val="007E3BFD"/>
    <w:rsid w:val="007F4549"/>
    <w:rsid w:val="00801485"/>
    <w:rsid w:val="008044FC"/>
    <w:rsid w:val="008048B7"/>
    <w:rsid w:val="008123EB"/>
    <w:rsid w:val="0081289F"/>
    <w:rsid w:val="00813316"/>
    <w:rsid w:val="008168AB"/>
    <w:rsid w:val="00832CAB"/>
    <w:rsid w:val="00835B61"/>
    <w:rsid w:val="008368BE"/>
    <w:rsid w:val="008441D2"/>
    <w:rsid w:val="0085003C"/>
    <w:rsid w:val="008638B4"/>
    <w:rsid w:val="008730B0"/>
    <w:rsid w:val="00892862"/>
    <w:rsid w:val="00894113"/>
    <w:rsid w:val="0089714E"/>
    <w:rsid w:val="008A5439"/>
    <w:rsid w:val="008A5BCA"/>
    <w:rsid w:val="008A7DB6"/>
    <w:rsid w:val="008C5D0F"/>
    <w:rsid w:val="008C6405"/>
    <w:rsid w:val="008D7718"/>
    <w:rsid w:val="008F4F51"/>
    <w:rsid w:val="008F5F16"/>
    <w:rsid w:val="00932695"/>
    <w:rsid w:val="00942243"/>
    <w:rsid w:val="009452E7"/>
    <w:rsid w:val="00947697"/>
    <w:rsid w:val="00947EE0"/>
    <w:rsid w:val="00950014"/>
    <w:rsid w:val="00956F3B"/>
    <w:rsid w:val="00957ECD"/>
    <w:rsid w:val="009642D0"/>
    <w:rsid w:val="00976C0B"/>
    <w:rsid w:val="00980BC5"/>
    <w:rsid w:val="00982880"/>
    <w:rsid w:val="00984F9A"/>
    <w:rsid w:val="009906C4"/>
    <w:rsid w:val="009A1154"/>
    <w:rsid w:val="009A26D2"/>
    <w:rsid w:val="009A62CC"/>
    <w:rsid w:val="009B31E8"/>
    <w:rsid w:val="009B6228"/>
    <w:rsid w:val="009D5BD3"/>
    <w:rsid w:val="009F3E14"/>
    <w:rsid w:val="00A022A7"/>
    <w:rsid w:val="00A02E82"/>
    <w:rsid w:val="00A07BF0"/>
    <w:rsid w:val="00A126A5"/>
    <w:rsid w:val="00A22EDB"/>
    <w:rsid w:val="00A30191"/>
    <w:rsid w:val="00A3096B"/>
    <w:rsid w:val="00A35584"/>
    <w:rsid w:val="00A45C8D"/>
    <w:rsid w:val="00A51FAE"/>
    <w:rsid w:val="00A55A5E"/>
    <w:rsid w:val="00A811B4"/>
    <w:rsid w:val="00A9262A"/>
    <w:rsid w:val="00AA27C5"/>
    <w:rsid w:val="00AB3A3D"/>
    <w:rsid w:val="00AB3C21"/>
    <w:rsid w:val="00AC40BE"/>
    <w:rsid w:val="00AD0848"/>
    <w:rsid w:val="00AD43EA"/>
    <w:rsid w:val="00AE1C12"/>
    <w:rsid w:val="00AF5A24"/>
    <w:rsid w:val="00B03330"/>
    <w:rsid w:val="00B1144E"/>
    <w:rsid w:val="00B22666"/>
    <w:rsid w:val="00B37ED5"/>
    <w:rsid w:val="00B43902"/>
    <w:rsid w:val="00B45B0E"/>
    <w:rsid w:val="00B50050"/>
    <w:rsid w:val="00B50548"/>
    <w:rsid w:val="00B7654E"/>
    <w:rsid w:val="00B94482"/>
    <w:rsid w:val="00BA056D"/>
    <w:rsid w:val="00BA319A"/>
    <w:rsid w:val="00BA48A4"/>
    <w:rsid w:val="00BA5C05"/>
    <w:rsid w:val="00BB2D95"/>
    <w:rsid w:val="00BC271B"/>
    <w:rsid w:val="00BD3214"/>
    <w:rsid w:val="00BE3BDB"/>
    <w:rsid w:val="00C163BA"/>
    <w:rsid w:val="00C22E64"/>
    <w:rsid w:val="00C235C9"/>
    <w:rsid w:val="00C24C68"/>
    <w:rsid w:val="00C32E0F"/>
    <w:rsid w:val="00C40FEF"/>
    <w:rsid w:val="00C423B9"/>
    <w:rsid w:val="00C753A7"/>
    <w:rsid w:val="00C82DDF"/>
    <w:rsid w:val="00C90C77"/>
    <w:rsid w:val="00CB627D"/>
    <w:rsid w:val="00CB69A0"/>
    <w:rsid w:val="00CC1918"/>
    <w:rsid w:val="00CC47BA"/>
    <w:rsid w:val="00CE5226"/>
    <w:rsid w:val="00D025B3"/>
    <w:rsid w:val="00D062E6"/>
    <w:rsid w:val="00D07C2A"/>
    <w:rsid w:val="00D30469"/>
    <w:rsid w:val="00D30DF7"/>
    <w:rsid w:val="00D413CA"/>
    <w:rsid w:val="00D50EA8"/>
    <w:rsid w:val="00D54161"/>
    <w:rsid w:val="00D60B8A"/>
    <w:rsid w:val="00D62781"/>
    <w:rsid w:val="00D63192"/>
    <w:rsid w:val="00D66E3E"/>
    <w:rsid w:val="00D67799"/>
    <w:rsid w:val="00D73B8F"/>
    <w:rsid w:val="00D769F0"/>
    <w:rsid w:val="00D809AB"/>
    <w:rsid w:val="00D950F0"/>
    <w:rsid w:val="00DA5315"/>
    <w:rsid w:val="00DC1F8E"/>
    <w:rsid w:val="00DD2A35"/>
    <w:rsid w:val="00DE3564"/>
    <w:rsid w:val="00DE572D"/>
    <w:rsid w:val="00DF032D"/>
    <w:rsid w:val="00DF2FE9"/>
    <w:rsid w:val="00DF3545"/>
    <w:rsid w:val="00E03015"/>
    <w:rsid w:val="00E044BE"/>
    <w:rsid w:val="00E1181F"/>
    <w:rsid w:val="00E1182A"/>
    <w:rsid w:val="00E15616"/>
    <w:rsid w:val="00E16542"/>
    <w:rsid w:val="00E204D6"/>
    <w:rsid w:val="00E22781"/>
    <w:rsid w:val="00E44C2E"/>
    <w:rsid w:val="00E535D8"/>
    <w:rsid w:val="00E72FDE"/>
    <w:rsid w:val="00E75068"/>
    <w:rsid w:val="00EA74AF"/>
    <w:rsid w:val="00EB434C"/>
    <w:rsid w:val="00EC741A"/>
    <w:rsid w:val="00ED64CA"/>
    <w:rsid w:val="00EE12D2"/>
    <w:rsid w:val="00EE2EC7"/>
    <w:rsid w:val="00EF7705"/>
    <w:rsid w:val="00F05332"/>
    <w:rsid w:val="00F11086"/>
    <w:rsid w:val="00F141F5"/>
    <w:rsid w:val="00F14B6A"/>
    <w:rsid w:val="00F436A1"/>
    <w:rsid w:val="00F511A8"/>
    <w:rsid w:val="00F5601A"/>
    <w:rsid w:val="00F568B4"/>
    <w:rsid w:val="00F576DD"/>
    <w:rsid w:val="00F57F41"/>
    <w:rsid w:val="00F80309"/>
    <w:rsid w:val="00F87419"/>
    <w:rsid w:val="00F918EE"/>
    <w:rsid w:val="00FA5D4B"/>
    <w:rsid w:val="00FC3353"/>
    <w:rsid w:val="00FC5D6D"/>
    <w:rsid w:val="00FD06F4"/>
    <w:rsid w:val="00FD3674"/>
    <w:rsid w:val="00FD7801"/>
    <w:rsid w:val="00FE2BA0"/>
    <w:rsid w:val="00FE56EB"/>
    <w:rsid w:val="00FF01BA"/>
    <w:rsid w:val="00FF3087"/>
    <w:rsid w:val="00FF5AAB"/>
    <w:rsid w:val="00FF70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0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0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015"/>
  </w:style>
  <w:style w:type="paragraph" w:customStyle="1" w:styleId="ConsPlusNormal">
    <w:name w:val="ConsPlusNormal"/>
    <w:rsid w:val="0064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uiPriority w:val="99"/>
    <w:unhideWhenUsed/>
    <w:rsid w:val="006C7C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68AB"/>
    <w:pPr>
      <w:spacing w:before="100" w:beforeAutospacing="1" w:after="100" w:afterAutospacing="1"/>
    </w:pPr>
    <w:rPr>
      <w:lang w:val="ru-RU" w:eastAsia="ru-RU"/>
    </w:rPr>
  </w:style>
  <w:style w:type="character" w:customStyle="1" w:styleId="a0">
    <w:name w:val="Гипертекстовая ссылка"/>
    <w:basedOn w:val="DefaultParagraphFont"/>
    <w:uiPriority w:val="99"/>
    <w:rsid w:val="004349B9"/>
    <w:rPr>
      <w:color w:val="106BBE"/>
    </w:rPr>
  </w:style>
  <w:style w:type="character" w:styleId="FollowedHyperlink">
    <w:name w:val="FollowedHyperlink"/>
    <w:basedOn w:val="DefaultParagraphFont"/>
    <w:uiPriority w:val="99"/>
    <w:semiHidden/>
    <w:unhideWhenUsed/>
    <w:rsid w:val="00A55A5E"/>
    <w:rPr>
      <w:color w:val="800080" w:themeColor="followedHyperlink"/>
      <w:u w:val="single"/>
    </w:rPr>
  </w:style>
  <w:style w:type="character" w:customStyle="1" w:styleId="snippetequal">
    <w:name w:val="snippet_equal"/>
    <w:basedOn w:val="DefaultParagraphFont"/>
    <w:rsid w:val="00403695"/>
  </w:style>
  <w:style w:type="paragraph" w:styleId="BalloonText">
    <w:name w:val="Balloon Text"/>
    <w:basedOn w:val="Normal"/>
    <w:link w:val="a1"/>
    <w:uiPriority w:val="99"/>
    <w:semiHidden/>
    <w:unhideWhenUsed/>
    <w:rsid w:val="00ED64C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D64CA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apple-converted-space">
    <w:name w:val="apple-converted-space"/>
    <w:basedOn w:val="DefaultParagraphFont"/>
    <w:rsid w:val="00D63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439FC7A980B7AD0A5CBBA71B7546E902ABD9C2DC0F3FCBEC0C3D31CD205EC23CBD83C676B9A420F5BCD418B66x3g4I" TargetMode="External" /><Relationship Id="rId6" Type="http://schemas.openxmlformats.org/officeDocument/2006/relationships/hyperlink" Target="consultantplus://offline/ref=6E1D000CBB6B1AC5A769B85653D09B514312F7F4F70F9D0CBD0FCCAF16C8A9711288655BF3A1CEBA64548D1DFD80EAB0D9203E42D4F74EDFx02BO" TargetMode="External" /><Relationship Id="rId7" Type="http://schemas.openxmlformats.org/officeDocument/2006/relationships/hyperlink" Target="consultantplus://offline/ref=6E1D000CBB6B1AC5A769B85653D09B514312F7F4F70F9D0CBD0FCCAF16C8A97100883D57F2A7D5B36541DB4CBBxD24O" TargetMode="External" /><Relationship Id="rId8" Type="http://schemas.openxmlformats.org/officeDocument/2006/relationships/hyperlink" Target="consultantplus://offline/ref=89ABC332B2537BE3228FAE0CF2DCC56F8E6BD5094AB3D3695B7E66E8C71E9CA2FC381C0F3651C1E93C032E0396EE6D2A8CDEDB341B7C56A2d5kBM" TargetMode="External" /><Relationship Id="rId9" Type="http://schemas.openxmlformats.org/officeDocument/2006/relationships/hyperlink" Target="consultantplus://offline/ref=89ABC332B2537BE3228FAE0CF2DCC56F8E6BD5094AB3D3695B7E66E8C71E9CA2FC381C0F3651C3E835032E0396EE6D2A8CDEDB341B7C56A2d5kB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6C29B-BE65-4759-A041-5884338C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