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0A4F" w:rsidRPr="006868ED" w:rsidP="00AA2571" w14:paraId="7C8599CA" w14:textId="536ED2FA">
      <w:pPr>
        <w:pStyle w:val="Heading1"/>
        <w:ind w:right="-524"/>
        <w:jc w:val="right"/>
        <w:rPr>
          <w:rFonts w:ascii="Times New Roman" w:hAnsi="Times New Roman" w:cs="Times New Roman"/>
          <w:color w:val="auto"/>
          <w:sz w:val="27"/>
          <w:szCs w:val="27"/>
          <w:lang w:val="ru-RU"/>
        </w:rPr>
      </w:pPr>
      <w:r w:rsidRPr="006868ED">
        <w:rPr>
          <w:rFonts w:ascii="Times New Roman" w:hAnsi="Times New Roman" w:cs="Times New Roman"/>
          <w:color w:val="auto"/>
          <w:sz w:val="27"/>
          <w:szCs w:val="27"/>
          <w:lang w:val="ru-RU"/>
        </w:rPr>
        <w:t>Дело № 05-0</w:t>
      </w:r>
      <w:r w:rsidRPr="006868ED" w:rsidR="00AA2571">
        <w:rPr>
          <w:rFonts w:ascii="Times New Roman" w:hAnsi="Times New Roman" w:cs="Times New Roman"/>
          <w:color w:val="auto"/>
          <w:sz w:val="27"/>
          <w:szCs w:val="27"/>
          <w:lang w:val="ru-RU"/>
        </w:rPr>
        <w:t>024/18/2026</w:t>
      </w:r>
    </w:p>
    <w:p w:rsidR="00AA2571" w:rsidRPr="006868ED" w:rsidP="00AA2571" w14:paraId="05FCEF23" w14:textId="068BF845">
      <w:pPr>
        <w:jc w:val="right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            (№05-0424/18/2025)</w:t>
      </w:r>
    </w:p>
    <w:p w:rsidR="00AA2571" w:rsidRPr="006868ED" w:rsidP="00AA2571" w14:paraId="17183719" w14:textId="77777777">
      <w:pPr>
        <w:rPr>
          <w:sz w:val="27"/>
          <w:szCs w:val="27"/>
          <w:lang w:val="ru-RU"/>
        </w:rPr>
      </w:pPr>
    </w:p>
    <w:p w:rsidR="00AA2571" w:rsidRPr="006868ED" w:rsidP="00AA2571" w14:paraId="170670EF" w14:textId="77777777">
      <w:pPr>
        <w:rPr>
          <w:sz w:val="27"/>
          <w:szCs w:val="27"/>
          <w:lang w:val="ru-RU"/>
        </w:rPr>
      </w:pPr>
    </w:p>
    <w:p w:rsidR="00055F18" w:rsidRPr="006868ED" w:rsidP="00062E4D" w14:paraId="2C69C3CF" w14:textId="77777777">
      <w:pPr>
        <w:ind w:right="-524"/>
        <w:jc w:val="center"/>
        <w:outlineLvl w:val="0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ПОСТАНОВЛЕНИЕ</w:t>
      </w:r>
    </w:p>
    <w:p w:rsidR="00055F18" w:rsidRPr="006868ED" w:rsidP="00101C97" w14:paraId="7089A58D" w14:textId="424F8C56">
      <w:pPr>
        <w:ind w:right="-567" w:firstLine="709"/>
        <w:jc w:val="both"/>
        <w:outlineLvl w:val="0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29 января 2026 года               </w:t>
      </w:r>
      <w:r w:rsidRPr="006868ED">
        <w:rPr>
          <w:sz w:val="27"/>
          <w:szCs w:val="27"/>
          <w:lang w:val="ru-RU"/>
        </w:rPr>
        <w:tab/>
      </w:r>
      <w:r w:rsidRPr="006868ED">
        <w:rPr>
          <w:sz w:val="27"/>
          <w:szCs w:val="27"/>
          <w:lang w:val="ru-RU"/>
        </w:rPr>
        <w:tab/>
      </w:r>
      <w:r w:rsidRPr="006868ED">
        <w:rPr>
          <w:sz w:val="27"/>
          <w:szCs w:val="27"/>
          <w:lang w:val="ru-RU"/>
        </w:rPr>
        <w:tab/>
        <w:t xml:space="preserve">   </w:t>
      </w:r>
      <w:r w:rsidRPr="006868ED" w:rsidR="00BE438C">
        <w:rPr>
          <w:sz w:val="27"/>
          <w:szCs w:val="27"/>
          <w:lang w:val="ru-RU"/>
        </w:rPr>
        <w:t xml:space="preserve">    </w:t>
      </w:r>
      <w:r w:rsidRPr="006868ED" w:rsidR="006C6CB7">
        <w:rPr>
          <w:sz w:val="27"/>
          <w:szCs w:val="27"/>
          <w:lang w:val="ru-RU"/>
        </w:rPr>
        <w:t xml:space="preserve">       </w:t>
      </w:r>
      <w:r w:rsidRPr="006868ED" w:rsidR="006034DC">
        <w:rPr>
          <w:sz w:val="27"/>
          <w:szCs w:val="27"/>
          <w:lang w:val="ru-RU"/>
        </w:rPr>
        <w:t xml:space="preserve">       </w:t>
      </w:r>
      <w:r w:rsidRPr="006868ED">
        <w:rPr>
          <w:sz w:val="27"/>
          <w:szCs w:val="27"/>
          <w:lang w:val="ru-RU"/>
        </w:rPr>
        <w:t>гор. Симферополь</w:t>
      </w:r>
    </w:p>
    <w:p w:rsidR="00055F18" w:rsidRPr="006868ED" w:rsidP="00101C97" w14:paraId="6BA10BC1" w14:textId="77777777">
      <w:pPr>
        <w:ind w:right="-567" w:firstLine="709"/>
        <w:jc w:val="both"/>
        <w:outlineLvl w:val="0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      </w:t>
      </w:r>
    </w:p>
    <w:p w:rsidR="00E92D35" w:rsidRPr="006868ED" w:rsidP="00E92D35" w14:paraId="628D7263" w14:textId="77777777">
      <w:pPr>
        <w:ind w:left="-567" w:right="-567" w:firstLine="709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Прянишникова В.В., с участием защитника </w:t>
      </w:r>
      <w:r>
        <w:rPr>
          <w:sz w:val="27"/>
          <w:szCs w:val="27"/>
          <w:lang w:val="ru-RU"/>
        </w:rPr>
        <w:t xml:space="preserve">юридического лица </w:t>
      </w:r>
      <w:r w:rsidRPr="006868ED">
        <w:rPr>
          <w:sz w:val="27"/>
          <w:szCs w:val="27"/>
          <w:lang w:val="ru-RU"/>
        </w:rPr>
        <w:t xml:space="preserve">ГУП РК </w:t>
      </w:r>
      <w:r w:rsidRPr="00A273B5">
        <w:rPr>
          <w:sz w:val="27"/>
          <w:szCs w:val="27"/>
          <w:lang w:val="ru-RU"/>
        </w:rPr>
        <w:t>«</w:t>
      </w:r>
      <w:r w:rsidRPr="00A273B5">
        <w:rPr>
          <w:sz w:val="27"/>
          <w:szCs w:val="27"/>
          <w:lang w:val="ru-RU"/>
        </w:rPr>
        <w:t>Крымгазсети</w:t>
      </w:r>
      <w:r w:rsidRPr="00A273B5">
        <w:rPr>
          <w:sz w:val="27"/>
          <w:szCs w:val="27"/>
          <w:lang w:val="ru-RU"/>
        </w:rPr>
        <w:t xml:space="preserve">» – Титова А.В., действующего на основании доверенности № 1/ю от </w:t>
      </w:r>
      <w:r>
        <w:rPr>
          <w:sz w:val="27"/>
          <w:szCs w:val="27"/>
          <w:lang w:val="ru-RU"/>
        </w:rPr>
        <w:t>29 декаб</w:t>
      </w:r>
      <w:r w:rsidRPr="00A273B5">
        <w:rPr>
          <w:sz w:val="27"/>
          <w:szCs w:val="27"/>
          <w:lang w:val="ru-RU"/>
        </w:rPr>
        <w:t>ря 2023 г.,</w:t>
      </w:r>
    </w:p>
    <w:p w:rsidR="00E92D35" w:rsidRPr="006868ED" w:rsidP="00E92D35" w14:paraId="676A3167" w14:textId="77777777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 w:eastAsia="ru-RU"/>
        </w:rPr>
        <w:t xml:space="preserve">рассмотрев </w:t>
      </w:r>
      <w:r w:rsidRPr="006868ED">
        <w:rPr>
          <w:color w:val="000000"/>
          <w:sz w:val="27"/>
          <w:szCs w:val="27"/>
          <w:lang w:val="ru-RU" w:eastAsia="ru-RU"/>
        </w:rPr>
        <w:t>в помещении судебного участка № 18, расположенного по адресу: г. Симферополь, ул. Крымских партизан, 3-А,</w:t>
      </w:r>
      <w:r w:rsidRPr="006868ED">
        <w:rPr>
          <w:sz w:val="27"/>
          <w:szCs w:val="27"/>
          <w:lang w:val="ru-RU"/>
        </w:rPr>
        <w:t xml:space="preserve"> дело об административном правонарушении в отношении:</w:t>
      </w:r>
    </w:p>
    <w:p w:rsidR="00E92D35" w:rsidRPr="006868ED" w:rsidP="00E92D35" w14:paraId="6FF63CC4" w14:textId="17E99739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юридического лица Государственного унитарного предприятия Республики Крым «</w:t>
      </w:r>
      <w:r w:rsidRPr="006868ED">
        <w:rPr>
          <w:sz w:val="27"/>
          <w:szCs w:val="27"/>
          <w:lang w:val="ru-RU"/>
        </w:rPr>
        <w:t>Крымгазсети</w:t>
      </w:r>
      <w:r w:rsidRPr="006868ED">
        <w:rPr>
          <w:sz w:val="27"/>
          <w:szCs w:val="27"/>
          <w:lang w:val="ru-RU"/>
        </w:rPr>
        <w:t xml:space="preserve">» (ОГРН 1149102024906, ИНН 9102016743), адрес юридического лица: </w:t>
      </w:r>
      <w:r w:rsidR="009C250E">
        <w:rPr>
          <w:sz w:val="27"/>
          <w:szCs w:val="27"/>
          <w:lang w:val="ru-RU"/>
        </w:rPr>
        <w:t>«ДАННЫЕ ИЗЪЯТЫ»</w:t>
      </w:r>
    </w:p>
    <w:p w:rsidR="00E92D35" w:rsidRPr="006868ED" w:rsidP="00E92D35" w14:paraId="5486312D" w14:textId="77777777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6868ED">
        <w:rPr>
          <w:rFonts w:eastAsia="Calibri"/>
          <w:sz w:val="27"/>
          <w:szCs w:val="27"/>
          <w:lang w:val="ru-RU"/>
        </w:rPr>
        <w:t>по ч. 2 ст. 19.20 Кодекса Российской Федерации об административных правонарушениях</w:t>
      </w:r>
      <w:r w:rsidRPr="006868ED">
        <w:rPr>
          <w:sz w:val="27"/>
          <w:szCs w:val="27"/>
          <w:lang w:val="ru-RU"/>
        </w:rPr>
        <w:t>,</w:t>
      </w:r>
    </w:p>
    <w:p w:rsidR="00AD3481" w:rsidRPr="006868ED" w:rsidP="00F56B2A" w14:paraId="30525F25" w14:textId="77777777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</w:p>
    <w:p w:rsidR="00A95464" w:rsidRPr="006868ED" w:rsidP="00F56B2A" w14:paraId="6318CC2E" w14:textId="77777777">
      <w:pPr>
        <w:ind w:left="-567" w:right="-567" w:firstLine="709"/>
        <w:jc w:val="center"/>
        <w:outlineLvl w:val="0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УСТАНОВИЛ:</w:t>
      </w:r>
    </w:p>
    <w:p w:rsidR="005B43AE" w:rsidRPr="006868ED" w:rsidP="005B43AE" w14:paraId="66614F40" w14:textId="77777777">
      <w:pPr>
        <w:pStyle w:val="NoSpacing"/>
        <w:ind w:firstLine="709"/>
        <w:jc w:val="both"/>
        <w:rPr>
          <w:sz w:val="27"/>
          <w:szCs w:val="27"/>
        </w:rPr>
      </w:pPr>
    </w:p>
    <w:p w:rsidR="00795F94" w:rsidRPr="006868ED" w:rsidP="00795F94" w14:paraId="1602C5A3" w14:textId="42C28DB4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ГУП РК «</w:t>
      </w:r>
      <w:r w:rsidRPr="006868ED">
        <w:rPr>
          <w:sz w:val="27"/>
          <w:szCs w:val="27"/>
          <w:lang w:val="ru-RU"/>
        </w:rPr>
        <w:t>Крымгазсети</w:t>
      </w:r>
      <w:r w:rsidRPr="006868ED">
        <w:rPr>
          <w:sz w:val="27"/>
          <w:szCs w:val="27"/>
          <w:lang w:val="ru-RU"/>
        </w:rPr>
        <w:t>» получена лицензия №</w:t>
      </w:r>
      <w:r w:rsidR="009C250E">
        <w:rPr>
          <w:sz w:val="27"/>
          <w:szCs w:val="27"/>
          <w:lang w:val="ru-RU"/>
        </w:rPr>
        <w:t>«ДАННЫЕ ИЗЪЯТЫ»</w:t>
      </w:r>
      <w:r w:rsidRPr="006868ED" w:rsidR="009C250E">
        <w:rPr>
          <w:sz w:val="27"/>
          <w:szCs w:val="27"/>
          <w:lang w:val="ru-RU"/>
        </w:rPr>
        <w:t xml:space="preserve"> </w:t>
      </w:r>
      <w:r w:rsidRPr="006868ED">
        <w:rPr>
          <w:sz w:val="27"/>
          <w:szCs w:val="27"/>
          <w:lang w:val="ru-RU"/>
        </w:rPr>
        <w:t>(АН-82-000449) на осуществление деятельности по перевозкам пассажиров и иных лиц автобусами (перевозки автобусами иных лиц лицензиата для собственных нужд).</w:t>
      </w:r>
    </w:p>
    <w:p w:rsidR="00795F94" w:rsidRPr="006868ED" w:rsidP="00795F94" w14:paraId="200B8EE5" w14:textId="4D01DF8D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19 декабря 2025 года в 10 часов 00 минут по адресу: </w:t>
      </w:r>
      <w:r w:rsidR="009C250E">
        <w:rPr>
          <w:sz w:val="27"/>
          <w:szCs w:val="27"/>
          <w:lang w:val="ru-RU"/>
        </w:rPr>
        <w:t xml:space="preserve">«ДАННЫЕ </w:t>
      </w:r>
      <w:r w:rsidR="009C250E">
        <w:rPr>
          <w:sz w:val="27"/>
          <w:szCs w:val="27"/>
          <w:lang w:val="ru-RU"/>
        </w:rPr>
        <w:t>ИЗЪЯТЫ</w:t>
      </w:r>
      <w:r w:rsidR="009C250E">
        <w:rPr>
          <w:sz w:val="27"/>
          <w:szCs w:val="27"/>
          <w:lang w:val="ru-RU"/>
        </w:rPr>
        <w:t>»</w:t>
      </w:r>
      <w:r w:rsidRPr="006868ED" w:rsidR="005F2C03">
        <w:rPr>
          <w:sz w:val="27"/>
          <w:szCs w:val="27"/>
          <w:lang w:val="ru-RU"/>
        </w:rPr>
        <w:t>п</w:t>
      </w:r>
      <w:r w:rsidRPr="006868ED" w:rsidR="005F2C03">
        <w:rPr>
          <w:sz w:val="27"/>
          <w:szCs w:val="27"/>
          <w:lang w:val="ru-RU"/>
        </w:rPr>
        <w:t>ри</w:t>
      </w:r>
      <w:r w:rsidRPr="006868ED" w:rsidR="005F2C03">
        <w:rPr>
          <w:sz w:val="27"/>
          <w:szCs w:val="27"/>
          <w:lang w:val="ru-RU"/>
        </w:rPr>
        <w:t xml:space="preserve"> рассмотрении акта постоянного рейда №РК 0</w:t>
      </w:r>
      <w:r w:rsidR="006868ED">
        <w:rPr>
          <w:sz w:val="27"/>
          <w:szCs w:val="27"/>
          <w:lang w:val="ru-RU"/>
        </w:rPr>
        <w:t>23253 от 28 ноября 2025 г. и при</w:t>
      </w:r>
      <w:r w:rsidRPr="006868ED" w:rsidR="005F2C03">
        <w:rPr>
          <w:sz w:val="27"/>
          <w:szCs w:val="27"/>
          <w:lang w:val="ru-RU"/>
        </w:rPr>
        <w:t xml:space="preserve">ложенных </w:t>
      </w:r>
      <w:r w:rsidR="006868ED">
        <w:rPr>
          <w:sz w:val="27"/>
          <w:szCs w:val="27"/>
          <w:lang w:val="ru-RU"/>
        </w:rPr>
        <w:t xml:space="preserve">к нему </w:t>
      </w:r>
      <w:r w:rsidRPr="006868ED" w:rsidR="005F2C03">
        <w:rPr>
          <w:sz w:val="27"/>
          <w:szCs w:val="27"/>
          <w:lang w:val="ru-RU"/>
        </w:rPr>
        <w:t>материалов установлено следующее.</w:t>
      </w:r>
    </w:p>
    <w:p w:rsidR="005F2C03" w:rsidRPr="006868ED" w:rsidP="00795F94" w14:paraId="05790038" w14:textId="759D34DD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28 ноября 2025 года в 09 часов 50 минут по адресу: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  <w:lang w:val="ru-RU"/>
        </w:rPr>
        <w:t xml:space="preserve"> в ходе проведения постоянного рейда на основании Решения от 29 октября 2025 года № 23 установлено, что ГУП РК «</w:t>
      </w:r>
      <w:r w:rsidRPr="006868ED">
        <w:rPr>
          <w:sz w:val="27"/>
          <w:szCs w:val="27"/>
          <w:lang w:val="ru-RU"/>
        </w:rPr>
        <w:t>Крымгазсети</w:t>
      </w:r>
      <w:r w:rsidRPr="006868ED">
        <w:rPr>
          <w:sz w:val="27"/>
          <w:szCs w:val="27"/>
          <w:lang w:val="ru-RU"/>
        </w:rPr>
        <w:t xml:space="preserve">» 28 ноября 2025 года по адресу: </w:t>
      </w:r>
      <w:r w:rsidR="009C250E">
        <w:rPr>
          <w:sz w:val="27"/>
          <w:szCs w:val="27"/>
          <w:lang w:val="ru-RU"/>
        </w:rPr>
        <w:t xml:space="preserve">«ДАННЫЕ </w:t>
      </w:r>
      <w:r w:rsidR="009C250E">
        <w:rPr>
          <w:sz w:val="27"/>
          <w:szCs w:val="27"/>
          <w:lang w:val="ru-RU"/>
        </w:rPr>
        <w:t>ИЗЪЯТЫ</w:t>
      </w:r>
      <w:r w:rsidR="009C250E">
        <w:rPr>
          <w:sz w:val="27"/>
          <w:szCs w:val="27"/>
          <w:lang w:val="ru-RU"/>
        </w:rPr>
        <w:t>»</w:t>
      </w:r>
      <w:r w:rsidRPr="006868ED">
        <w:rPr>
          <w:sz w:val="27"/>
          <w:szCs w:val="27"/>
          <w:lang w:val="ru-RU"/>
        </w:rPr>
        <w:t>д</w:t>
      </w:r>
      <w:r w:rsidRPr="006868ED">
        <w:rPr>
          <w:sz w:val="27"/>
          <w:szCs w:val="27"/>
          <w:lang w:val="ru-RU"/>
        </w:rPr>
        <w:t>опустило</w:t>
      </w:r>
      <w:r w:rsidRPr="006868ED">
        <w:rPr>
          <w:sz w:val="27"/>
          <w:szCs w:val="27"/>
          <w:lang w:val="ru-RU"/>
        </w:rPr>
        <w:t xml:space="preserve"> выпуск и эксплуатацию транспортного средства марки «БОГДАН»</w:t>
      </w:r>
      <w:r w:rsidRPr="006868ED" w:rsidR="00D16264">
        <w:rPr>
          <w:sz w:val="27"/>
          <w:szCs w:val="27"/>
          <w:lang w:val="ru-RU"/>
        </w:rPr>
        <w:t xml:space="preserve"> с государственным регистрационным знаком </w:t>
      </w:r>
      <w:r w:rsidR="009C250E">
        <w:rPr>
          <w:sz w:val="27"/>
          <w:szCs w:val="27"/>
          <w:lang w:val="ru-RU"/>
        </w:rPr>
        <w:t>«ДАННЫЕ ИЗЪЯТЫ»</w:t>
      </w:r>
      <w:r w:rsidRPr="006868ED" w:rsidR="00D16264">
        <w:rPr>
          <w:sz w:val="27"/>
          <w:szCs w:val="27"/>
          <w:lang w:val="ru-RU"/>
        </w:rPr>
        <w:t xml:space="preserve"> под управлением </w:t>
      </w:r>
      <w:r w:rsidR="009C250E">
        <w:rPr>
          <w:sz w:val="27"/>
          <w:szCs w:val="27"/>
          <w:lang w:val="ru-RU"/>
        </w:rPr>
        <w:t xml:space="preserve">«ДАННЫЕ </w:t>
      </w:r>
      <w:r w:rsidR="009C250E">
        <w:rPr>
          <w:sz w:val="27"/>
          <w:szCs w:val="27"/>
          <w:lang w:val="ru-RU"/>
        </w:rPr>
        <w:t>ИЗЪЯТЫ»</w:t>
      </w:r>
      <w:r w:rsidRPr="006868ED" w:rsidR="00D16264">
        <w:rPr>
          <w:sz w:val="27"/>
          <w:szCs w:val="27"/>
          <w:lang w:val="ru-RU"/>
        </w:rPr>
        <w:t>который</w:t>
      </w:r>
      <w:r w:rsidRPr="006868ED" w:rsidR="00D16264">
        <w:rPr>
          <w:sz w:val="27"/>
          <w:szCs w:val="27"/>
          <w:lang w:val="ru-RU"/>
        </w:rPr>
        <w:t>, эксплуатировал транспортное средство с нарушением условий, предусмотренных лицензией №</w:t>
      </w:r>
      <w:r w:rsidR="009C250E">
        <w:rPr>
          <w:sz w:val="27"/>
          <w:szCs w:val="27"/>
          <w:lang w:val="ru-RU"/>
        </w:rPr>
        <w:t>«ДАННЫЕ ИЗЪЯТЫ»</w:t>
      </w:r>
      <w:r w:rsidRPr="006868ED" w:rsidR="009C250E">
        <w:rPr>
          <w:sz w:val="27"/>
          <w:szCs w:val="27"/>
          <w:lang w:val="ru-RU"/>
        </w:rPr>
        <w:t xml:space="preserve"> </w:t>
      </w:r>
      <w:r w:rsidRPr="006868ED" w:rsidR="00D16264">
        <w:rPr>
          <w:sz w:val="27"/>
          <w:szCs w:val="27"/>
          <w:lang w:val="ru-RU"/>
        </w:rPr>
        <w:t>(АН-82-000449) от 28 июня 2019 года , а именно установлено нарушение в части не включения транспортного средства в Реестр транспортных средств.</w:t>
      </w:r>
    </w:p>
    <w:p w:rsidR="00D16264" w:rsidRPr="006868ED" w:rsidP="00795F94" w14:paraId="11E9A67C" w14:textId="3A366615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Старшим государственным </w:t>
      </w:r>
      <w:r w:rsidRPr="006868ED" w:rsidR="0072048B">
        <w:rPr>
          <w:sz w:val="27"/>
          <w:szCs w:val="27"/>
          <w:lang w:val="ru-RU"/>
        </w:rPr>
        <w:t>инспектором</w:t>
      </w:r>
      <w:r w:rsidRPr="006868ED">
        <w:rPr>
          <w:sz w:val="27"/>
          <w:szCs w:val="27"/>
          <w:lang w:val="ru-RU"/>
        </w:rPr>
        <w:t xml:space="preserve"> ТО ГАДН по Республике Крым МТУ </w:t>
      </w:r>
      <w:r w:rsidRPr="006868ED">
        <w:rPr>
          <w:sz w:val="27"/>
          <w:szCs w:val="27"/>
          <w:lang w:val="ru-RU"/>
        </w:rPr>
        <w:t>Ространснадзора</w:t>
      </w:r>
      <w:r w:rsidRPr="006868ED">
        <w:rPr>
          <w:sz w:val="27"/>
          <w:szCs w:val="27"/>
          <w:lang w:val="ru-RU"/>
        </w:rPr>
        <w:t xml:space="preserve"> по ЮФО Комаровым В.А. зафиксировано  указанное нарушение в Акте постоянного рейда №РК 023253 от 28 ноября 2025 года, водитель </w:t>
      </w:r>
      <w:r w:rsidR="009C250E">
        <w:rPr>
          <w:sz w:val="27"/>
          <w:szCs w:val="27"/>
          <w:lang w:val="ru-RU"/>
        </w:rPr>
        <w:t>«ДАННЫЕ ИЗЪЯТЫ»</w:t>
      </w:r>
      <w:r w:rsidRPr="006868ED" w:rsidR="009C250E">
        <w:rPr>
          <w:sz w:val="27"/>
          <w:szCs w:val="27"/>
          <w:lang w:val="ru-RU"/>
        </w:rPr>
        <w:t xml:space="preserve"> </w:t>
      </w:r>
      <w:r w:rsidRPr="006868ED">
        <w:rPr>
          <w:sz w:val="27"/>
          <w:szCs w:val="27"/>
          <w:lang w:val="ru-RU"/>
        </w:rPr>
        <w:t xml:space="preserve">(водительское удостоверение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  <w:lang w:val="ru-RU"/>
        </w:rPr>
        <w:t>) с актом ознакомлен, копию получил, имеются отметки в соответствующих графах акта.</w:t>
      </w:r>
    </w:p>
    <w:p w:rsidR="000F1CC8" w:rsidRPr="006868ED" w:rsidP="00795F94" w14:paraId="5AE6687D" w14:textId="4892BAAD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Согласно</w:t>
      </w:r>
      <w:r w:rsidR="006868ED">
        <w:rPr>
          <w:sz w:val="27"/>
          <w:szCs w:val="27"/>
          <w:lang w:val="ru-RU"/>
        </w:rPr>
        <w:t>,</w:t>
      </w:r>
      <w:r w:rsidRPr="006868ED">
        <w:rPr>
          <w:sz w:val="27"/>
          <w:szCs w:val="27"/>
          <w:lang w:val="ru-RU"/>
        </w:rPr>
        <w:t xml:space="preserve"> </w:t>
      </w:r>
      <w:r w:rsidRPr="006868ED" w:rsidR="00B72F68">
        <w:rPr>
          <w:sz w:val="27"/>
          <w:szCs w:val="27"/>
          <w:lang w:val="ru-RU"/>
        </w:rPr>
        <w:t xml:space="preserve"> путевого листа от 28 ноября 2025 года </w:t>
      </w:r>
      <w:r w:rsidRPr="006868ED">
        <w:rPr>
          <w:sz w:val="27"/>
          <w:szCs w:val="27"/>
          <w:lang w:val="ru-RU"/>
        </w:rPr>
        <w:t>№КС 234212  перевозчиком на момент проверки  являлось ГУП РК «</w:t>
      </w:r>
      <w:r w:rsidRPr="006868ED">
        <w:rPr>
          <w:sz w:val="27"/>
          <w:szCs w:val="27"/>
          <w:lang w:val="ru-RU"/>
        </w:rPr>
        <w:t>Крымгазсети</w:t>
      </w:r>
      <w:r w:rsidRPr="006868ED">
        <w:rPr>
          <w:sz w:val="27"/>
          <w:szCs w:val="27"/>
          <w:lang w:val="ru-RU"/>
        </w:rPr>
        <w:t>», выпуск транспортного средства на линию происходил 28 ноября 2025 года в 09 часов 50 минут.</w:t>
      </w:r>
    </w:p>
    <w:p w:rsidR="00795F94" w:rsidRPr="006868ED" w:rsidP="00795F94" w14:paraId="17DF0776" w14:textId="77FDAB51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Согласно выписке из реестра лицензий по состоянию на 09 часов 45 минут (</w:t>
      </w:r>
      <w:r w:rsidRPr="006868ED">
        <w:rPr>
          <w:sz w:val="27"/>
          <w:szCs w:val="27"/>
          <w:lang w:val="ru-RU"/>
        </w:rPr>
        <w:t>МСК</w:t>
      </w:r>
      <w:r w:rsidRPr="006868ED">
        <w:rPr>
          <w:sz w:val="27"/>
          <w:szCs w:val="27"/>
          <w:lang w:val="ru-RU"/>
        </w:rPr>
        <w:t xml:space="preserve">) 28 ноября 2025 года на момент оставления акта отсутствовала информация </w:t>
      </w:r>
      <w:r w:rsidRPr="006868ED" w:rsidR="005A6DF7">
        <w:rPr>
          <w:sz w:val="27"/>
          <w:szCs w:val="27"/>
          <w:lang w:val="ru-RU"/>
        </w:rPr>
        <w:t>о транспортном</w:t>
      </w:r>
      <w:r w:rsidRPr="006868ED">
        <w:rPr>
          <w:sz w:val="27"/>
          <w:szCs w:val="27"/>
          <w:lang w:val="ru-RU"/>
        </w:rPr>
        <w:t xml:space="preserve"> средстве с государственным регистрационным знаком </w:t>
      </w:r>
      <w:r w:rsidR="009C250E">
        <w:rPr>
          <w:sz w:val="27"/>
          <w:szCs w:val="27"/>
          <w:lang w:val="ru-RU"/>
        </w:rPr>
        <w:t>«ДАННЫЕ ИЗЪЯТЫ»</w:t>
      </w:r>
    </w:p>
    <w:p w:rsidR="00D2359A" w:rsidRPr="006868ED" w:rsidP="00795F94" w14:paraId="551D372A" w14:textId="0170F12D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На момент выпуска транспортного средства  на линию, осмотра транспортного средства на линию, осмотра транспортного средства сотрудниками ТО ГАДН по Республике Крым МТУ </w:t>
      </w:r>
      <w:r w:rsidRPr="006868ED">
        <w:rPr>
          <w:sz w:val="27"/>
          <w:szCs w:val="27"/>
          <w:lang w:val="ru-RU"/>
        </w:rPr>
        <w:t>Ространснадзора</w:t>
      </w:r>
      <w:r w:rsidRPr="006868ED">
        <w:rPr>
          <w:sz w:val="27"/>
          <w:szCs w:val="27"/>
          <w:lang w:val="ru-RU"/>
        </w:rPr>
        <w:t xml:space="preserve"> ЮФО и фиксации административного правонарушения транспортное средство марки «БОГДАН» с государственным регистрационным знаком </w:t>
      </w:r>
      <w:r w:rsidR="009C250E">
        <w:rPr>
          <w:sz w:val="27"/>
          <w:szCs w:val="27"/>
          <w:lang w:val="ru-RU"/>
        </w:rPr>
        <w:t xml:space="preserve">«ДАННЫЕ </w:t>
      </w:r>
      <w:r w:rsidR="009C250E">
        <w:rPr>
          <w:sz w:val="27"/>
          <w:szCs w:val="27"/>
          <w:lang w:val="ru-RU"/>
        </w:rPr>
        <w:t>ИЗЪЯТЫ</w:t>
      </w:r>
      <w:r w:rsidR="009C250E">
        <w:rPr>
          <w:sz w:val="27"/>
          <w:szCs w:val="27"/>
          <w:lang w:val="ru-RU"/>
        </w:rPr>
        <w:t>»</w:t>
      </w:r>
      <w:r w:rsidRPr="006868ED">
        <w:rPr>
          <w:sz w:val="27"/>
          <w:szCs w:val="27"/>
          <w:lang w:val="ru-RU"/>
        </w:rPr>
        <w:t>н</w:t>
      </w:r>
      <w:r w:rsidRPr="006868ED">
        <w:rPr>
          <w:sz w:val="27"/>
          <w:szCs w:val="27"/>
          <w:lang w:val="ru-RU"/>
        </w:rPr>
        <w:t>е</w:t>
      </w:r>
      <w:r w:rsidRPr="006868ED">
        <w:rPr>
          <w:sz w:val="27"/>
          <w:szCs w:val="27"/>
          <w:lang w:val="ru-RU"/>
        </w:rPr>
        <w:t xml:space="preserve"> был включен  в реестр транспортных средств, Транспортное средство эксплуатируется не на законных основаниях, транспортное средство используется для осуществления лицензируемой деятельности, принадлежащие на праве собственности или ином законном основании информация, о котором не внесена в Реестр транспортных средств.</w:t>
      </w:r>
    </w:p>
    <w:p w:rsidR="00D2359A" w:rsidRPr="006868ED" w:rsidP="00D2359A" w14:paraId="1B1B8899" w14:textId="551CB0AE">
      <w:pPr>
        <w:pStyle w:val="NoSpacing"/>
        <w:ind w:left="-567" w:right="-524" w:firstLine="567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Таким образом, юридическому лицу ГУП РК «</w:t>
      </w:r>
      <w:r w:rsidRPr="006868ED">
        <w:rPr>
          <w:sz w:val="27"/>
          <w:szCs w:val="27"/>
        </w:rPr>
        <w:t>Крымгазсети</w:t>
      </w:r>
      <w:r w:rsidRPr="006868ED">
        <w:rPr>
          <w:sz w:val="27"/>
          <w:szCs w:val="27"/>
        </w:rPr>
        <w:t>» вменяется совершение административного правонарушения, ответственность</w:t>
      </w:r>
      <w:r w:rsidR="006868ED">
        <w:rPr>
          <w:sz w:val="27"/>
          <w:szCs w:val="27"/>
        </w:rPr>
        <w:t xml:space="preserve"> за которое предусмотрена ч. 2 ст.</w:t>
      </w:r>
      <w:r w:rsidRPr="006868ED">
        <w:rPr>
          <w:sz w:val="27"/>
          <w:szCs w:val="27"/>
        </w:rPr>
        <w:t xml:space="preserve"> 19.20 КоАП РФ</w:t>
      </w:r>
      <w:r w:rsidR="0072048B">
        <w:rPr>
          <w:sz w:val="27"/>
          <w:szCs w:val="27"/>
        </w:rPr>
        <w:t xml:space="preserve">, </w:t>
      </w:r>
      <w:r w:rsidR="0072048B">
        <w:rPr>
          <w:sz w:val="27"/>
          <w:szCs w:val="27"/>
        </w:rPr>
        <w:t>п</w:t>
      </w:r>
      <w:r w:rsidR="0072048B">
        <w:rPr>
          <w:sz w:val="27"/>
          <w:szCs w:val="27"/>
        </w:rPr>
        <w:t xml:space="preserve"> именно </w:t>
      </w:r>
      <w:r w:rsidRPr="006868ED">
        <w:rPr>
          <w:sz w:val="27"/>
          <w:szCs w:val="27"/>
        </w:rPr>
        <w:t>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D2359A" w:rsidRPr="006868ED" w:rsidP="00771F60" w14:paraId="5DD70E49" w14:textId="4FAD26B0">
      <w:pPr>
        <w:ind w:left="-567" w:right="-524" w:firstLine="567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</w:rPr>
        <w:t>Представитель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  <w:lang w:val="ru-RU"/>
        </w:rPr>
        <w:t>государственного территориального отдела государственного автодорожного надзора по Республике Крым</w:t>
      </w:r>
      <w:r w:rsidRPr="006868ED" w:rsidR="00771F60">
        <w:rPr>
          <w:sz w:val="27"/>
          <w:szCs w:val="27"/>
          <w:lang w:val="ru-RU"/>
        </w:rPr>
        <w:t xml:space="preserve"> </w:t>
      </w:r>
      <w:r w:rsidRPr="006868ED">
        <w:rPr>
          <w:sz w:val="27"/>
          <w:szCs w:val="27"/>
          <w:lang w:val="ru-RU"/>
        </w:rPr>
        <w:t xml:space="preserve">МТУ </w:t>
      </w:r>
      <w:r w:rsidRPr="006868ED">
        <w:rPr>
          <w:sz w:val="27"/>
          <w:szCs w:val="27"/>
          <w:lang w:val="ru-RU"/>
        </w:rPr>
        <w:t>Ространснадзора</w:t>
      </w:r>
      <w:r w:rsidRPr="006868ED">
        <w:rPr>
          <w:sz w:val="27"/>
          <w:szCs w:val="27"/>
          <w:lang w:val="ru-RU"/>
        </w:rPr>
        <w:t xml:space="preserve"> по ЮФО Савельев Д.А. </w:t>
      </w:r>
      <w:r w:rsidRPr="006868ED" w:rsidR="00771F60">
        <w:rPr>
          <w:sz w:val="27"/>
          <w:szCs w:val="27"/>
          <w:lang w:val="ru-RU"/>
        </w:rPr>
        <w:t xml:space="preserve"> в судебное заседание не явился, подал мировому судьей заявление о рассмотрении дела в отсутствие представителя административного органа, в указанном заявлении </w:t>
      </w:r>
      <w:r w:rsidRPr="006868ED">
        <w:rPr>
          <w:sz w:val="27"/>
          <w:szCs w:val="27"/>
          <w:lang w:val="ru-RU"/>
        </w:rPr>
        <w:t xml:space="preserve">не возражал, как представитель административного органа о назначении наказания </w:t>
      </w:r>
      <w:r w:rsidRPr="006868ED" w:rsidR="00771F60">
        <w:rPr>
          <w:sz w:val="27"/>
          <w:szCs w:val="27"/>
          <w:lang w:val="ru-RU"/>
        </w:rPr>
        <w:t xml:space="preserve">юридическому лицу </w:t>
      </w:r>
      <w:r w:rsidRPr="006868ED">
        <w:rPr>
          <w:sz w:val="27"/>
          <w:szCs w:val="27"/>
          <w:lang w:val="ru-RU"/>
        </w:rPr>
        <w:t>в виде предупреждения</w:t>
      </w:r>
      <w:r w:rsidRPr="006868ED" w:rsidR="00771F60">
        <w:rPr>
          <w:sz w:val="27"/>
          <w:szCs w:val="27"/>
          <w:lang w:val="ru-RU"/>
        </w:rPr>
        <w:t xml:space="preserve"> (</w:t>
      </w:r>
      <w:r w:rsidRPr="006868ED" w:rsidR="00771F60">
        <w:rPr>
          <w:sz w:val="27"/>
          <w:szCs w:val="27"/>
          <w:lang w:val="ru-RU"/>
        </w:rPr>
        <w:t>л.д</w:t>
      </w:r>
      <w:r w:rsidRPr="006868ED" w:rsidR="00771F60">
        <w:rPr>
          <w:sz w:val="27"/>
          <w:szCs w:val="27"/>
          <w:lang w:val="ru-RU"/>
        </w:rPr>
        <w:t>. 28)</w:t>
      </w:r>
      <w:r w:rsidRPr="006868ED">
        <w:rPr>
          <w:sz w:val="27"/>
          <w:szCs w:val="27"/>
          <w:lang w:val="ru-RU"/>
        </w:rPr>
        <w:t>.</w:t>
      </w:r>
    </w:p>
    <w:p w:rsidR="00771F60" w:rsidRPr="006868ED" w:rsidP="00497EAC" w14:paraId="18AFFF4E" w14:textId="77777777">
      <w:pPr>
        <w:ind w:left="-567" w:right="-524" w:firstLine="426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</w:rPr>
        <w:t>Согласно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разъяснени</w:t>
      </w:r>
      <w:r w:rsidRPr="006868ED">
        <w:rPr>
          <w:sz w:val="27"/>
          <w:szCs w:val="27"/>
          <w:lang w:val="ru-RU"/>
        </w:rPr>
        <w:t>ям, содержащимся в П</w:t>
      </w:r>
      <w:r w:rsidRPr="006868ED">
        <w:rPr>
          <w:sz w:val="27"/>
          <w:szCs w:val="27"/>
        </w:rPr>
        <w:t>остановления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Пленума</w:t>
      </w:r>
      <w:r w:rsidRPr="006868ED">
        <w:rPr>
          <w:sz w:val="27"/>
          <w:szCs w:val="27"/>
        </w:rPr>
        <w:t xml:space="preserve"> Верховного </w:t>
      </w:r>
      <w:r w:rsidRPr="006868ED">
        <w:rPr>
          <w:sz w:val="27"/>
          <w:szCs w:val="27"/>
        </w:rPr>
        <w:t>Суда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Российской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Федерации</w:t>
      </w:r>
      <w:r w:rsidRPr="006868ED">
        <w:rPr>
          <w:sz w:val="27"/>
          <w:szCs w:val="27"/>
        </w:rPr>
        <w:t xml:space="preserve">  от 24.03.2005г. №5 «О </w:t>
      </w:r>
      <w:r w:rsidRPr="006868ED">
        <w:rPr>
          <w:sz w:val="27"/>
          <w:szCs w:val="27"/>
        </w:rPr>
        <w:t>некоторых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вопросах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возникающих</w:t>
      </w:r>
      <w:r w:rsidRPr="006868ED">
        <w:rPr>
          <w:sz w:val="27"/>
          <w:szCs w:val="27"/>
        </w:rPr>
        <w:t xml:space="preserve"> у </w:t>
      </w:r>
      <w:r w:rsidRPr="006868ED">
        <w:rPr>
          <w:sz w:val="27"/>
          <w:szCs w:val="27"/>
        </w:rPr>
        <w:t>судов</w:t>
      </w:r>
      <w:r w:rsidRPr="006868ED">
        <w:rPr>
          <w:sz w:val="27"/>
          <w:szCs w:val="27"/>
        </w:rPr>
        <w:t xml:space="preserve"> при </w:t>
      </w:r>
      <w:r w:rsidRPr="006868ED">
        <w:rPr>
          <w:sz w:val="27"/>
          <w:szCs w:val="27"/>
        </w:rPr>
        <w:t>приме</w:t>
      </w:r>
      <w:r w:rsidRPr="006868ED">
        <w:rPr>
          <w:sz w:val="27"/>
          <w:szCs w:val="27"/>
          <w:lang w:val="ru-RU"/>
        </w:rPr>
        <w:t>не</w:t>
      </w:r>
      <w:r w:rsidRPr="006868ED">
        <w:rPr>
          <w:sz w:val="27"/>
          <w:szCs w:val="27"/>
        </w:rPr>
        <w:t>н</w:t>
      </w:r>
      <w:r w:rsidRPr="006868ED">
        <w:rPr>
          <w:sz w:val="27"/>
          <w:szCs w:val="27"/>
          <w:lang w:val="ru-RU"/>
        </w:rPr>
        <w:t>и</w:t>
      </w:r>
      <w:r w:rsidRPr="006868ED">
        <w:rPr>
          <w:sz w:val="27"/>
          <w:szCs w:val="27"/>
        </w:rPr>
        <w:t xml:space="preserve">и </w:t>
      </w:r>
      <w:r w:rsidRPr="006868ED">
        <w:rPr>
          <w:sz w:val="27"/>
          <w:szCs w:val="27"/>
        </w:rPr>
        <w:t>кодекса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Российской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Федерации</w:t>
      </w:r>
      <w:r w:rsidRPr="006868ED">
        <w:rPr>
          <w:sz w:val="27"/>
          <w:szCs w:val="27"/>
        </w:rPr>
        <w:t xml:space="preserve"> об </w:t>
      </w:r>
      <w:r w:rsidRPr="006868ED">
        <w:rPr>
          <w:sz w:val="27"/>
          <w:szCs w:val="27"/>
        </w:rPr>
        <w:t>административных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правонарушениях</w:t>
      </w:r>
      <w:r w:rsidRPr="006868ED">
        <w:rPr>
          <w:sz w:val="27"/>
          <w:szCs w:val="27"/>
        </w:rPr>
        <w:t>» (п.6)</w:t>
      </w:r>
      <w:r w:rsidRPr="006868ED">
        <w:rPr>
          <w:sz w:val="27"/>
          <w:szCs w:val="27"/>
          <w:lang w:val="ru-RU"/>
        </w:rPr>
        <w:t xml:space="preserve">, </w:t>
      </w:r>
      <w:r w:rsidRPr="006868ED">
        <w:rPr>
          <w:sz w:val="27"/>
          <w:szCs w:val="27"/>
        </w:rPr>
        <w:t xml:space="preserve">в </w:t>
      </w:r>
      <w:r w:rsidRPr="006868ED">
        <w:rPr>
          <w:sz w:val="27"/>
          <w:szCs w:val="27"/>
        </w:rPr>
        <w:t>целях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соблюдения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установленных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статьей</w:t>
      </w:r>
      <w:r w:rsidRPr="006868ED">
        <w:rPr>
          <w:sz w:val="27"/>
          <w:szCs w:val="27"/>
        </w:rPr>
        <w:t xml:space="preserve"> 29.6 </w:t>
      </w:r>
      <w:r w:rsidRPr="006868ED">
        <w:rPr>
          <w:sz w:val="27"/>
          <w:szCs w:val="27"/>
        </w:rPr>
        <w:t>КоАП</w:t>
      </w:r>
      <w:r w:rsidRPr="006868ED">
        <w:rPr>
          <w:sz w:val="27"/>
          <w:szCs w:val="27"/>
        </w:rPr>
        <w:t xml:space="preserve"> РФ </w:t>
      </w:r>
      <w:r w:rsidRPr="006868ED">
        <w:rPr>
          <w:sz w:val="27"/>
          <w:szCs w:val="27"/>
        </w:rPr>
        <w:t>сроков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рассмотрения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дел</w:t>
      </w:r>
      <w:r w:rsidRPr="006868ED">
        <w:rPr>
          <w:sz w:val="27"/>
          <w:szCs w:val="27"/>
        </w:rPr>
        <w:t xml:space="preserve"> об </w:t>
      </w:r>
      <w:r w:rsidRPr="006868ED">
        <w:rPr>
          <w:sz w:val="27"/>
          <w:szCs w:val="27"/>
        </w:rPr>
        <w:t>административных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правонарушениях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судье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необходимо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принимать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меры</w:t>
      </w:r>
      <w:r w:rsidRPr="006868ED">
        <w:rPr>
          <w:sz w:val="27"/>
          <w:szCs w:val="27"/>
        </w:rPr>
        <w:t xml:space="preserve"> для </w:t>
      </w:r>
      <w:r w:rsidRPr="006868ED">
        <w:rPr>
          <w:sz w:val="27"/>
          <w:szCs w:val="27"/>
        </w:rPr>
        <w:t>быстрого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извещения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участвующих</w:t>
      </w:r>
      <w:r w:rsidRPr="006868ED">
        <w:rPr>
          <w:sz w:val="27"/>
          <w:szCs w:val="27"/>
        </w:rPr>
        <w:t xml:space="preserve"> в </w:t>
      </w:r>
      <w:r w:rsidRPr="006868ED">
        <w:rPr>
          <w:sz w:val="27"/>
          <w:szCs w:val="27"/>
        </w:rPr>
        <w:t>деле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лиц</w:t>
      </w:r>
      <w:r w:rsidRPr="006868ED">
        <w:rPr>
          <w:sz w:val="27"/>
          <w:szCs w:val="27"/>
        </w:rPr>
        <w:t xml:space="preserve"> о </w:t>
      </w:r>
      <w:r w:rsidRPr="006868ED">
        <w:rPr>
          <w:sz w:val="27"/>
          <w:szCs w:val="27"/>
        </w:rPr>
        <w:t>времени</w:t>
      </w:r>
      <w:r w:rsidRPr="006868ED">
        <w:rPr>
          <w:sz w:val="27"/>
          <w:szCs w:val="27"/>
        </w:rPr>
        <w:t xml:space="preserve"> и </w:t>
      </w:r>
      <w:r w:rsidRPr="006868ED">
        <w:rPr>
          <w:sz w:val="27"/>
          <w:szCs w:val="27"/>
        </w:rPr>
        <w:t>месте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судебного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рассмотрения</w:t>
      </w:r>
      <w:r w:rsidRPr="006868ED">
        <w:rPr>
          <w:sz w:val="27"/>
          <w:szCs w:val="27"/>
        </w:rPr>
        <w:t xml:space="preserve">. </w:t>
      </w:r>
      <w:r w:rsidRPr="006868ED">
        <w:rPr>
          <w:sz w:val="27"/>
          <w:szCs w:val="27"/>
        </w:rPr>
        <w:t>Поскольку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КоАП</w:t>
      </w:r>
      <w:r w:rsidRPr="006868ED">
        <w:rPr>
          <w:sz w:val="27"/>
          <w:szCs w:val="27"/>
        </w:rPr>
        <w:t xml:space="preserve"> РФ не </w:t>
      </w:r>
      <w:r w:rsidRPr="006868ED">
        <w:rPr>
          <w:sz w:val="27"/>
          <w:szCs w:val="27"/>
        </w:rPr>
        <w:t>содержит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каких-либо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ограничений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связанных</w:t>
      </w:r>
      <w:r w:rsidRPr="006868ED">
        <w:rPr>
          <w:sz w:val="27"/>
          <w:szCs w:val="27"/>
        </w:rPr>
        <w:t xml:space="preserve"> с таким </w:t>
      </w:r>
      <w:r w:rsidRPr="006868ED">
        <w:rPr>
          <w:sz w:val="27"/>
          <w:szCs w:val="27"/>
        </w:rPr>
        <w:t>извещением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оно</w:t>
      </w:r>
      <w:r w:rsidRPr="006868ED">
        <w:rPr>
          <w:sz w:val="27"/>
          <w:szCs w:val="27"/>
        </w:rPr>
        <w:t xml:space="preserve"> в </w:t>
      </w:r>
      <w:r w:rsidRPr="006868ED">
        <w:rPr>
          <w:sz w:val="27"/>
          <w:szCs w:val="27"/>
        </w:rPr>
        <w:t>зависимости</w:t>
      </w:r>
      <w:r w:rsidRPr="006868ED">
        <w:rPr>
          <w:sz w:val="27"/>
          <w:szCs w:val="27"/>
        </w:rPr>
        <w:t xml:space="preserve"> от </w:t>
      </w:r>
      <w:r w:rsidRPr="006868ED">
        <w:rPr>
          <w:sz w:val="27"/>
          <w:szCs w:val="27"/>
        </w:rPr>
        <w:t>конкретных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обстоятельств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дела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может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быть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произведено</w:t>
      </w:r>
      <w:r w:rsidRPr="006868ED">
        <w:rPr>
          <w:sz w:val="27"/>
          <w:szCs w:val="27"/>
        </w:rPr>
        <w:t xml:space="preserve"> с </w:t>
      </w:r>
      <w:r w:rsidRPr="006868ED">
        <w:rPr>
          <w:sz w:val="27"/>
          <w:szCs w:val="27"/>
        </w:rPr>
        <w:t>использованием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любых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доступных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средств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связи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позволяющих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контролировать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получение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информации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лицом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которому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оно</w:t>
      </w:r>
      <w:r w:rsidRPr="006868ED">
        <w:rPr>
          <w:sz w:val="27"/>
          <w:szCs w:val="27"/>
        </w:rPr>
        <w:t xml:space="preserve"> направлено (</w:t>
      </w:r>
      <w:r w:rsidRPr="006868ED">
        <w:rPr>
          <w:sz w:val="27"/>
          <w:szCs w:val="27"/>
        </w:rPr>
        <w:t>судебной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повесткой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телеграммой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телефонограммой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факсимильной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связью</w:t>
      </w:r>
      <w:r w:rsidRPr="006868ED">
        <w:rPr>
          <w:sz w:val="27"/>
          <w:szCs w:val="27"/>
        </w:rPr>
        <w:t xml:space="preserve"> и т.п.).         </w:t>
      </w:r>
    </w:p>
    <w:p w:rsidR="00771F60" w:rsidRPr="006868ED" w:rsidP="00497EAC" w14:paraId="32E20C48" w14:textId="54B851CA">
      <w:pPr>
        <w:ind w:left="-567" w:right="-524" w:firstLine="426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</w:rPr>
        <w:t>Учитывая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надлежащее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извещение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  <w:lang w:val="ru-RU"/>
        </w:rPr>
        <w:t xml:space="preserve">представителя административного органа, с учетом позиции стороны защиты суд полагает возможным </w:t>
      </w:r>
      <w:r w:rsidRPr="006868ED">
        <w:rPr>
          <w:sz w:val="27"/>
          <w:szCs w:val="27"/>
        </w:rPr>
        <w:t>рассмотреть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дело</w:t>
      </w:r>
      <w:r w:rsidRPr="006868ED">
        <w:rPr>
          <w:sz w:val="27"/>
          <w:szCs w:val="27"/>
        </w:rPr>
        <w:t xml:space="preserve"> в </w:t>
      </w:r>
      <w:r w:rsidRPr="006868ED">
        <w:rPr>
          <w:sz w:val="27"/>
          <w:szCs w:val="27"/>
        </w:rPr>
        <w:t>отсутствие</w:t>
      </w:r>
      <w:r w:rsidRPr="006868ED">
        <w:rPr>
          <w:sz w:val="27"/>
          <w:szCs w:val="27"/>
          <w:lang w:val="ru-RU"/>
        </w:rPr>
        <w:t xml:space="preserve">  неявившихся лиц, с учетом данных о надлежащем извещении не явившегося лица, а также его письменной позиции по делу, поступившей мировому судье через канцелярию суда. </w:t>
      </w:r>
    </w:p>
    <w:p w:rsidR="00FF7FBE" w:rsidRPr="00E92D35" w:rsidP="00497EAC" w14:paraId="2481DE33" w14:textId="64C350EE">
      <w:pPr>
        <w:ind w:left="-567" w:right="-567" w:firstLine="709"/>
        <w:jc w:val="both"/>
        <w:rPr>
          <w:sz w:val="27"/>
          <w:szCs w:val="27"/>
          <w:lang w:val="ru-RU" w:eastAsia="ru-RU" w:bidi="ru-RU"/>
        </w:rPr>
      </w:pPr>
      <w:r w:rsidRPr="00E92D35">
        <w:rPr>
          <w:sz w:val="27"/>
          <w:szCs w:val="27"/>
          <w:lang w:val="ru-RU"/>
        </w:rPr>
        <w:t>З</w:t>
      </w:r>
      <w:r w:rsidRPr="00E92D35">
        <w:rPr>
          <w:sz w:val="27"/>
          <w:szCs w:val="27"/>
        </w:rPr>
        <w:t>ащитник</w:t>
      </w:r>
      <w:r w:rsidRPr="00E92D35">
        <w:rPr>
          <w:sz w:val="27"/>
          <w:szCs w:val="27"/>
        </w:rPr>
        <w:t xml:space="preserve">  </w:t>
      </w:r>
      <w:r w:rsidRPr="00E92D35" w:rsidR="00E92D35">
        <w:rPr>
          <w:sz w:val="27"/>
          <w:szCs w:val="27"/>
          <w:lang w:val="ru-RU"/>
        </w:rPr>
        <w:t>Титов А.С.</w:t>
      </w:r>
      <w:r w:rsidRPr="00E92D35">
        <w:rPr>
          <w:sz w:val="27"/>
          <w:szCs w:val="27"/>
        </w:rPr>
        <w:t>,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действующий</w:t>
      </w:r>
      <w:r w:rsidRPr="006868ED">
        <w:rPr>
          <w:sz w:val="27"/>
          <w:szCs w:val="27"/>
        </w:rPr>
        <w:t xml:space="preserve"> на </w:t>
      </w:r>
      <w:r w:rsidRPr="006868ED">
        <w:rPr>
          <w:sz w:val="27"/>
          <w:szCs w:val="27"/>
        </w:rPr>
        <w:t>основании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доверенности</w:t>
      </w:r>
      <w:r w:rsidRPr="006868ED">
        <w:rPr>
          <w:sz w:val="27"/>
          <w:szCs w:val="27"/>
        </w:rPr>
        <w:t xml:space="preserve">, </w:t>
      </w:r>
      <w:r w:rsidR="005A6DF7">
        <w:rPr>
          <w:sz w:val="27"/>
          <w:szCs w:val="27"/>
          <w:lang w:val="ru-RU"/>
        </w:rPr>
        <w:t xml:space="preserve">не возражал против рассмотрения дела в отсутствие </w:t>
      </w:r>
      <w:r w:rsidRPr="006868ED" w:rsidR="005A6DF7">
        <w:rPr>
          <w:sz w:val="27"/>
          <w:szCs w:val="27"/>
          <w:lang w:val="ru-RU"/>
        </w:rPr>
        <w:t>представителя административного органа</w:t>
      </w:r>
      <w:r w:rsidR="005A6DF7">
        <w:rPr>
          <w:sz w:val="27"/>
          <w:szCs w:val="27"/>
          <w:lang w:val="ru-RU"/>
        </w:rPr>
        <w:t xml:space="preserve">. </w:t>
      </w:r>
      <w:r w:rsidR="005A6DF7">
        <w:rPr>
          <w:sz w:val="27"/>
          <w:szCs w:val="27"/>
          <w:lang w:val="ru-RU"/>
        </w:rPr>
        <w:t>П</w:t>
      </w:r>
      <w:r w:rsidRPr="006868ED">
        <w:rPr>
          <w:sz w:val="27"/>
          <w:szCs w:val="27"/>
          <w:lang w:val="ru-RU"/>
        </w:rPr>
        <w:t>росил суд учесть доводы, изложенные стороной защиты  в письменной позиции по делу об административном правонарушении, с</w:t>
      </w:r>
      <w:r w:rsidRPr="006868ED">
        <w:rPr>
          <w:sz w:val="27"/>
          <w:szCs w:val="27"/>
          <w:lang w:val="ru-RU" w:eastAsia="ru-RU" w:bidi="ru-RU"/>
        </w:rPr>
        <w:t>уть которых сводится к тому, что</w:t>
      </w:r>
      <w:r w:rsidRPr="006868ED">
        <w:rPr>
          <w:sz w:val="27"/>
          <w:szCs w:val="27"/>
          <w:lang w:eastAsia="ru-RU" w:bidi="ru-RU"/>
        </w:rPr>
        <w:t xml:space="preserve"> </w:t>
      </w:r>
      <w:r w:rsidR="00E92D35">
        <w:rPr>
          <w:sz w:val="27"/>
          <w:szCs w:val="27"/>
          <w:lang w:val="ru-RU" w:eastAsia="ru-RU" w:bidi="ru-RU"/>
        </w:rPr>
        <w:t>у юридического лица ГУП РК «</w:t>
      </w:r>
      <w:r w:rsidR="00E92D35">
        <w:rPr>
          <w:sz w:val="27"/>
          <w:szCs w:val="27"/>
          <w:lang w:val="ru-RU" w:eastAsia="ru-RU" w:bidi="ru-RU"/>
        </w:rPr>
        <w:t>Крымгазсети</w:t>
      </w:r>
      <w:r w:rsidR="00E92D35">
        <w:rPr>
          <w:sz w:val="27"/>
          <w:szCs w:val="27"/>
          <w:lang w:val="ru-RU" w:eastAsia="ru-RU" w:bidi="ru-RU"/>
        </w:rPr>
        <w:t>» тяжелое материальное положения, вину в инкриминируемом правонарушении сторона защиты призна</w:t>
      </w:r>
      <w:r w:rsidR="005A6DF7">
        <w:rPr>
          <w:sz w:val="27"/>
          <w:szCs w:val="27"/>
          <w:lang w:val="ru-RU" w:eastAsia="ru-RU" w:bidi="ru-RU"/>
        </w:rPr>
        <w:t>ет</w:t>
      </w:r>
      <w:r w:rsidR="00E92D35">
        <w:rPr>
          <w:sz w:val="27"/>
          <w:szCs w:val="27"/>
          <w:lang w:val="ru-RU" w:eastAsia="ru-RU" w:bidi="ru-RU"/>
        </w:rPr>
        <w:t xml:space="preserve"> в полном объеме, </w:t>
      </w:r>
      <w:r w:rsidR="00E92D35">
        <w:rPr>
          <w:sz w:val="27"/>
          <w:szCs w:val="27"/>
          <w:lang w:val="ru-RU" w:eastAsia="ru-RU" w:bidi="ru-RU"/>
        </w:rPr>
        <w:t xml:space="preserve">Дополнительно защитник пояснил, что указанное транспортное средство </w:t>
      </w:r>
      <w:r w:rsidRPr="006868ED" w:rsidR="00E92D35">
        <w:rPr>
          <w:sz w:val="27"/>
          <w:szCs w:val="27"/>
          <w:lang w:val="ru-RU"/>
        </w:rPr>
        <w:t xml:space="preserve">марки «БОГДАН» с государственным регистрационным знаком </w:t>
      </w:r>
      <w:r w:rsidR="009C250E">
        <w:rPr>
          <w:sz w:val="27"/>
          <w:szCs w:val="27"/>
          <w:lang w:val="ru-RU"/>
        </w:rPr>
        <w:t>«ДАННЫЕ ИЗЪЯТЫ»</w:t>
      </w:r>
      <w:r w:rsidR="00E92D35">
        <w:rPr>
          <w:sz w:val="27"/>
          <w:szCs w:val="27"/>
          <w:lang w:val="ru-RU"/>
        </w:rPr>
        <w:t xml:space="preserve">  после выявленного административного правонарушения</w:t>
      </w:r>
      <w:r w:rsidRPr="00E92D35" w:rsidR="00E92D35">
        <w:rPr>
          <w:sz w:val="27"/>
          <w:szCs w:val="27"/>
          <w:lang w:val="ru-RU"/>
        </w:rPr>
        <w:t xml:space="preserve"> </w:t>
      </w:r>
      <w:r w:rsidR="00E92D35">
        <w:rPr>
          <w:sz w:val="27"/>
          <w:szCs w:val="27"/>
          <w:lang w:val="ru-RU"/>
        </w:rPr>
        <w:t>включено</w:t>
      </w:r>
      <w:r w:rsidR="00E92D35">
        <w:rPr>
          <w:sz w:val="27"/>
          <w:szCs w:val="27"/>
          <w:lang w:val="ru-RU"/>
        </w:rPr>
        <w:t xml:space="preserve"> в реестр лицензии</w:t>
      </w:r>
      <w:r w:rsidRPr="006868ED" w:rsidR="00E92D35">
        <w:rPr>
          <w:sz w:val="27"/>
          <w:szCs w:val="27"/>
          <w:lang w:val="ru-RU"/>
        </w:rPr>
        <w:t xml:space="preserve"> №</w:t>
      </w:r>
      <w:r w:rsidR="009C250E">
        <w:rPr>
          <w:sz w:val="27"/>
          <w:szCs w:val="27"/>
          <w:lang w:val="ru-RU"/>
        </w:rPr>
        <w:t>«ДАННЫЕ ИЗЪЯТЫ»</w:t>
      </w:r>
      <w:r w:rsidRPr="006868ED" w:rsidR="009C250E">
        <w:rPr>
          <w:sz w:val="27"/>
          <w:szCs w:val="27"/>
          <w:lang w:val="ru-RU"/>
        </w:rPr>
        <w:t xml:space="preserve"> </w:t>
      </w:r>
      <w:r w:rsidRPr="006868ED" w:rsidR="00E92D35">
        <w:rPr>
          <w:sz w:val="27"/>
          <w:szCs w:val="27"/>
          <w:lang w:val="ru-RU"/>
        </w:rPr>
        <w:t>(АН-82-000449) от 28 июня 2019 года</w:t>
      </w:r>
      <w:r w:rsidR="00E92D35">
        <w:rPr>
          <w:sz w:val="27"/>
          <w:szCs w:val="27"/>
          <w:lang w:val="ru-RU"/>
        </w:rPr>
        <w:t xml:space="preserve">. </w:t>
      </w:r>
      <w:r w:rsidR="005A6DF7">
        <w:rPr>
          <w:sz w:val="27"/>
          <w:szCs w:val="27"/>
          <w:lang w:val="ru-RU"/>
        </w:rPr>
        <w:t>С</w:t>
      </w:r>
      <w:r w:rsidR="00E92D35">
        <w:rPr>
          <w:sz w:val="27"/>
          <w:szCs w:val="27"/>
          <w:lang w:val="ru-RU"/>
        </w:rPr>
        <w:t>торон</w:t>
      </w:r>
      <w:r w:rsidR="005A6DF7">
        <w:rPr>
          <w:sz w:val="27"/>
          <w:szCs w:val="27"/>
          <w:lang w:val="ru-RU"/>
        </w:rPr>
        <w:t>ой</w:t>
      </w:r>
      <w:r w:rsidR="00E92D35">
        <w:rPr>
          <w:sz w:val="27"/>
          <w:szCs w:val="27"/>
          <w:lang w:val="ru-RU"/>
        </w:rPr>
        <w:t xml:space="preserve"> защиты в судебном заседании не опровергал</w:t>
      </w:r>
      <w:r w:rsidR="005A6DF7">
        <w:rPr>
          <w:sz w:val="27"/>
          <w:szCs w:val="27"/>
          <w:lang w:val="ru-RU"/>
        </w:rPr>
        <w:t>ся</w:t>
      </w:r>
      <w:r w:rsidR="00E92D35">
        <w:rPr>
          <w:sz w:val="27"/>
          <w:szCs w:val="27"/>
          <w:lang w:val="ru-RU"/>
        </w:rPr>
        <w:t xml:space="preserve"> то</w:t>
      </w:r>
      <w:r w:rsidR="005A6DF7">
        <w:rPr>
          <w:sz w:val="27"/>
          <w:szCs w:val="27"/>
          <w:lang w:val="ru-RU"/>
        </w:rPr>
        <w:t>т</w:t>
      </w:r>
      <w:r w:rsidR="00E92D35">
        <w:rPr>
          <w:sz w:val="27"/>
          <w:szCs w:val="27"/>
          <w:lang w:val="ru-RU"/>
        </w:rPr>
        <w:t xml:space="preserve">, факт, что на момент инкриминируемого юридическому лицу административного правонарушения в указанном транспортном средстве помимо водителя находились сотрудники </w:t>
      </w:r>
      <w:r w:rsidR="005E4573">
        <w:rPr>
          <w:sz w:val="27"/>
          <w:szCs w:val="27"/>
          <w:lang w:val="ru-RU"/>
        </w:rPr>
        <w:t>предприятия, а</w:t>
      </w:r>
      <w:r w:rsidR="00E92D35">
        <w:rPr>
          <w:sz w:val="27"/>
          <w:szCs w:val="27"/>
          <w:lang w:val="ru-RU"/>
        </w:rPr>
        <w:t xml:space="preserve"> именно 12 человек, транспортное средство осуществляло движение по городу Симферополю.</w:t>
      </w:r>
    </w:p>
    <w:p w:rsidR="00FF7FBE" w:rsidRPr="006868ED" w:rsidP="00F56B2A" w14:paraId="4DC92753" w14:textId="3DAC7060">
      <w:pPr>
        <w:pStyle w:val="NormalWeb"/>
        <w:spacing w:line="288" w:lineRule="atLeast"/>
        <w:ind w:left="-567" w:right="-567" w:firstLine="709"/>
        <w:jc w:val="both"/>
        <w:rPr>
          <w:sz w:val="27"/>
          <w:szCs w:val="27"/>
          <w:shd w:val="clear" w:color="auto" w:fill="FFFFFF"/>
          <w:lang w:val="ru-RU"/>
        </w:rPr>
      </w:pPr>
      <w:r w:rsidRPr="006868ED">
        <w:rPr>
          <w:sz w:val="27"/>
          <w:szCs w:val="27"/>
          <w:shd w:val="clear" w:color="auto" w:fill="FFFFFF"/>
        </w:rPr>
        <w:t xml:space="preserve">Огласив </w:t>
      </w:r>
      <w:r w:rsidRPr="006868ED" w:rsidR="00771F60">
        <w:rPr>
          <w:sz w:val="27"/>
          <w:szCs w:val="27"/>
          <w:shd w:val="clear" w:color="auto" w:fill="FFFFFF"/>
          <w:lang w:val="ru-RU"/>
        </w:rPr>
        <w:t xml:space="preserve">протокол </w:t>
      </w:r>
      <w:r w:rsidRPr="006868ED" w:rsidR="00B30E3D">
        <w:rPr>
          <w:color w:val="000000"/>
          <w:sz w:val="27"/>
          <w:szCs w:val="27"/>
          <w:lang w:val="ru-RU" w:eastAsia="ru-RU" w:bidi="ru-RU"/>
        </w:rPr>
        <w:t xml:space="preserve">об административном правонарушении в отношении юридического лица </w:t>
      </w:r>
      <w:r w:rsidRPr="006868ED" w:rsidR="00771F60">
        <w:rPr>
          <w:color w:val="000000"/>
          <w:sz w:val="27"/>
          <w:szCs w:val="27"/>
          <w:lang w:val="ru-RU" w:eastAsia="ru-RU" w:bidi="ru-RU"/>
        </w:rPr>
        <w:t>ГУП РК «</w:t>
      </w:r>
      <w:r w:rsidRPr="006868ED" w:rsidR="00771F60">
        <w:rPr>
          <w:color w:val="000000"/>
          <w:sz w:val="27"/>
          <w:szCs w:val="27"/>
          <w:lang w:val="ru-RU" w:eastAsia="ru-RU" w:bidi="ru-RU"/>
        </w:rPr>
        <w:t>Крымгазсети</w:t>
      </w:r>
      <w:r w:rsidRPr="006868ED" w:rsidR="00771F60">
        <w:rPr>
          <w:color w:val="000000"/>
          <w:sz w:val="27"/>
          <w:szCs w:val="27"/>
          <w:lang w:val="ru-RU" w:eastAsia="ru-RU" w:bidi="ru-RU"/>
        </w:rPr>
        <w:t>»</w:t>
      </w:r>
      <w:r w:rsidRPr="006868ED">
        <w:rPr>
          <w:color w:val="000000"/>
          <w:sz w:val="27"/>
          <w:szCs w:val="27"/>
          <w:lang w:val="ru-RU" w:eastAsia="ru-RU" w:bidi="ru-RU"/>
        </w:rPr>
        <w:t xml:space="preserve">, </w:t>
      </w:r>
      <w:r w:rsidRPr="006868ED" w:rsidR="00771F60">
        <w:rPr>
          <w:color w:val="000000"/>
          <w:sz w:val="27"/>
          <w:szCs w:val="27"/>
          <w:lang w:val="ru-RU" w:eastAsia="ru-RU" w:bidi="ru-RU"/>
        </w:rPr>
        <w:t xml:space="preserve">письменную позицию </w:t>
      </w:r>
      <w:r w:rsidRPr="006868ED" w:rsidR="00771F60">
        <w:rPr>
          <w:sz w:val="27"/>
          <w:szCs w:val="27"/>
          <w:lang w:val="ru-RU"/>
        </w:rPr>
        <w:t xml:space="preserve">представителя административного органа, изложенную в заявлении от 13 января 2026 г., </w:t>
      </w:r>
      <w:r w:rsidRPr="006868ED">
        <w:rPr>
          <w:sz w:val="27"/>
          <w:szCs w:val="27"/>
          <w:shd w:val="clear" w:color="auto" w:fill="FFFFFF"/>
          <w:lang w:val="ru-RU"/>
        </w:rPr>
        <w:t xml:space="preserve"> заслушав объяснения </w:t>
      </w:r>
      <w:r w:rsidRPr="006868ED">
        <w:rPr>
          <w:sz w:val="27"/>
          <w:szCs w:val="27"/>
          <w:shd w:val="clear" w:color="auto" w:fill="FFFFFF"/>
          <w:lang w:val="ru-RU" w:bidi="ru-RU"/>
        </w:rPr>
        <w:t>защитника</w:t>
      </w:r>
      <w:r w:rsidR="00E92D35">
        <w:rPr>
          <w:sz w:val="27"/>
          <w:szCs w:val="27"/>
          <w:shd w:val="clear" w:color="auto" w:fill="FFFFFF"/>
          <w:lang w:val="ru-RU" w:bidi="ru-RU"/>
        </w:rPr>
        <w:t xml:space="preserve"> Титова А.С.</w:t>
      </w:r>
      <w:r w:rsidR="005A6DF7">
        <w:rPr>
          <w:sz w:val="27"/>
          <w:szCs w:val="27"/>
          <w:shd w:val="clear" w:color="auto" w:fill="FFFFFF"/>
          <w:lang w:val="ru-RU" w:bidi="ru-RU"/>
        </w:rPr>
        <w:t xml:space="preserve">  с учетом письменной </w:t>
      </w:r>
      <w:r w:rsidR="0072048B">
        <w:rPr>
          <w:sz w:val="27"/>
          <w:szCs w:val="27"/>
          <w:shd w:val="clear" w:color="auto" w:fill="FFFFFF"/>
          <w:lang w:val="ru-RU" w:bidi="ru-RU"/>
        </w:rPr>
        <w:t>позиции</w:t>
      </w:r>
      <w:r w:rsidRPr="006868ED" w:rsidR="0072048B">
        <w:rPr>
          <w:sz w:val="27"/>
          <w:szCs w:val="27"/>
          <w:shd w:val="clear" w:color="auto" w:fill="FFFFFF"/>
          <w:lang w:val="ru-RU" w:bidi="ru-RU"/>
        </w:rPr>
        <w:t xml:space="preserve">, </w:t>
      </w:r>
      <w:r w:rsidRPr="0072048B" w:rsidR="0072048B">
        <w:rPr>
          <w:bCs/>
          <w:sz w:val="27"/>
          <w:szCs w:val="27"/>
          <w:shd w:val="clear" w:color="auto" w:fill="FFFFFF"/>
          <w:lang w:val="ru-RU" w:bidi="ru-RU"/>
        </w:rPr>
        <w:t>исследовав</w:t>
      </w:r>
      <w:r w:rsidRPr="0072048B">
        <w:rPr>
          <w:bCs/>
          <w:sz w:val="27"/>
          <w:szCs w:val="27"/>
        </w:rPr>
        <w:t xml:space="preserve"> </w:t>
      </w:r>
      <w:r w:rsidRPr="006868ED">
        <w:rPr>
          <w:sz w:val="27"/>
          <w:szCs w:val="27"/>
        </w:rPr>
        <w:t>материалы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дела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оценив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добытые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доказательства</w:t>
      </w:r>
      <w:r w:rsidRPr="006868ED">
        <w:rPr>
          <w:sz w:val="27"/>
          <w:szCs w:val="27"/>
        </w:rPr>
        <w:t xml:space="preserve"> с точки </w:t>
      </w:r>
      <w:r w:rsidRPr="006868ED">
        <w:rPr>
          <w:sz w:val="27"/>
          <w:szCs w:val="27"/>
        </w:rPr>
        <w:t>зрения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относимости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допустимости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достоверности</w:t>
      </w:r>
      <w:r w:rsidRPr="006868ED">
        <w:rPr>
          <w:sz w:val="27"/>
          <w:szCs w:val="27"/>
        </w:rPr>
        <w:t xml:space="preserve"> и </w:t>
      </w:r>
      <w:r w:rsidRPr="006868ED">
        <w:rPr>
          <w:sz w:val="27"/>
          <w:szCs w:val="27"/>
        </w:rPr>
        <w:t>достаточности</w:t>
      </w:r>
      <w:r w:rsidRPr="006868ED">
        <w:rPr>
          <w:sz w:val="27"/>
          <w:szCs w:val="27"/>
        </w:rPr>
        <w:t xml:space="preserve"> для </w:t>
      </w:r>
      <w:r w:rsidRPr="006868ED">
        <w:rPr>
          <w:sz w:val="27"/>
          <w:szCs w:val="27"/>
        </w:rPr>
        <w:t>разрешения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дела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мировой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судья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приходит</w:t>
      </w:r>
      <w:r w:rsidRPr="006868ED">
        <w:rPr>
          <w:sz w:val="27"/>
          <w:szCs w:val="27"/>
        </w:rPr>
        <w:t xml:space="preserve"> к </w:t>
      </w:r>
      <w:r w:rsidRPr="006868ED">
        <w:rPr>
          <w:sz w:val="27"/>
          <w:szCs w:val="27"/>
          <w:lang w:val="ru-RU"/>
        </w:rPr>
        <w:t xml:space="preserve">следующим выводам. </w:t>
      </w:r>
    </w:p>
    <w:p w:rsidR="00A313E7" w:rsidRPr="006868ED" w:rsidP="00F56B2A" w14:paraId="5F739BFB" w14:textId="77777777">
      <w:pPr>
        <w:spacing w:line="288" w:lineRule="atLeast"/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>В силу ч. 1 ст. 1.5 КоАП РФ, лицо подлежит административной ответственности только за те административные правонарушения, в отношении которых установлена его вина.</w:t>
      </w:r>
    </w:p>
    <w:p w:rsidR="00A77A39" w:rsidRPr="006868ED" w:rsidP="00F56B2A" w14:paraId="6B93D697" w14:textId="77777777">
      <w:pPr>
        <w:spacing w:line="288" w:lineRule="atLeast"/>
        <w:ind w:left="-567" w:right="-567" w:firstLine="709"/>
        <w:jc w:val="both"/>
        <w:rPr>
          <w:sz w:val="27"/>
          <w:szCs w:val="27"/>
          <w:shd w:val="clear" w:color="auto" w:fill="FFFFFF"/>
          <w:lang w:val="ru-RU"/>
        </w:rPr>
      </w:pPr>
      <w:r w:rsidRPr="006868ED">
        <w:rPr>
          <w:sz w:val="27"/>
          <w:szCs w:val="27"/>
          <w:shd w:val="clear" w:color="auto" w:fill="FFFFFF"/>
          <w:lang w:val="ru-RU"/>
        </w:rPr>
        <w:t>В соответствии со</w:t>
      </w:r>
      <w:r w:rsidRPr="006868ED">
        <w:rPr>
          <w:rStyle w:val="apple-converted-space"/>
          <w:sz w:val="27"/>
          <w:szCs w:val="27"/>
          <w:shd w:val="clear" w:color="auto" w:fill="FFFFFF"/>
          <w:lang w:val="ru-RU"/>
        </w:rPr>
        <w:t> ст</w:t>
      </w:r>
      <w:r w:rsidRPr="006868ED">
        <w:rPr>
          <w:sz w:val="27"/>
          <w:szCs w:val="27"/>
          <w:shd w:val="clear" w:color="auto" w:fill="FFFFFF"/>
          <w:lang w:val="ru-RU"/>
        </w:rPr>
        <w:t>.</w:t>
      </w:r>
      <w:r w:rsidRPr="006868ED">
        <w:rPr>
          <w:rStyle w:val="apple-converted-space"/>
          <w:sz w:val="27"/>
          <w:szCs w:val="27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868ED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  <w:lang w:val="ru-RU"/>
          </w:rPr>
          <w:t>24.1</w:t>
        </w:r>
      </w:hyperlink>
      <w:r w:rsidRPr="006868ED">
        <w:rPr>
          <w:rStyle w:val="apple-converted-space"/>
          <w:sz w:val="27"/>
          <w:szCs w:val="27"/>
          <w:shd w:val="clear" w:color="auto" w:fill="FFFFFF"/>
          <w:lang w:val="ru-RU"/>
        </w:rPr>
        <w:t> </w:t>
      </w:r>
      <w:r w:rsidRPr="006868ED">
        <w:rPr>
          <w:sz w:val="27"/>
          <w:szCs w:val="27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01C90" w:rsidRPr="006868ED" w:rsidP="00F56B2A" w14:paraId="219C44AF" w14:textId="77777777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6868ED">
        <w:rPr>
          <w:sz w:val="27"/>
          <w:szCs w:val="27"/>
          <w:shd w:val="clear" w:color="auto" w:fill="FFFFFF"/>
          <w:lang w:val="ru-RU"/>
        </w:rPr>
        <w:t>Ст. 26.1 КоАП РФ</w:t>
      </w:r>
      <w:r w:rsidRPr="006868ED" w:rsidR="004264E6">
        <w:rPr>
          <w:sz w:val="27"/>
          <w:szCs w:val="27"/>
          <w:shd w:val="clear" w:color="auto" w:fill="FFFFFF"/>
          <w:lang w:val="ru-RU"/>
        </w:rPr>
        <w:t xml:space="preserve"> предусмотрено</w:t>
      </w:r>
      <w:r w:rsidRPr="006868ED">
        <w:rPr>
          <w:sz w:val="27"/>
          <w:szCs w:val="27"/>
          <w:shd w:val="clear" w:color="auto" w:fill="FFFFFF"/>
          <w:lang w:val="ru-RU"/>
        </w:rPr>
        <w:t xml:space="preserve">, </w:t>
      </w:r>
      <w:r w:rsidRPr="006868ED" w:rsidR="004264E6">
        <w:rPr>
          <w:sz w:val="27"/>
          <w:szCs w:val="27"/>
          <w:shd w:val="clear" w:color="auto" w:fill="FFFFFF"/>
          <w:lang w:val="ru-RU"/>
        </w:rPr>
        <w:t xml:space="preserve">что </w:t>
      </w:r>
      <w:r w:rsidRPr="006868ED">
        <w:rPr>
          <w:bCs/>
          <w:sz w:val="27"/>
          <w:szCs w:val="27"/>
          <w:lang w:val="ru-RU"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6868ED">
          <w:rPr>
            <w:rStyle w:val="Hyperlink"/>
            <w:bCs/>
            <w:color w:val="auto"/>
            <w:sz w:val="27"/>
            <w:szCs w:val="27"/>
            <w:u w:val="none"/>
            <w:lang w:val="ru-RU" w:eastAsia="ru-RU"/>
          </w:rPr>
          <w:t>Кодексом</w:t>
        </w:r>
      </w:hyperlink>
      <w:r w:rsidRPr="006868ED">
        <w:rPr>
          <w:bCs/>
          <w:sz w:val="27"/>
          <w:szCs w:val="27"/>
          <w:lang w:val="ru-RU"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C7226" w:rsidRPr="006868ED" w:rsidP="00F56B2A" w14:paraId="059EFAF8" w14:textId="764CDD2C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6868ED">
        <w:rPr>
          <w:bCs/>
          <w:sz w:val="27"/>
          <w:szCs w:val="27"/>
          <w:lang w:val="ru-RU" w:eastAsia="ru-RU"/>
        </w:rPr>
        <w:t>В соответствии с ч.2 ст. 2.1 КоАП РФ юридическое лицо признается</w:t>
      </w:r>
      <w:r w:rsidRPr="006868ED" w:rsidR="002E0C2E">
        <w:rPr>
          <w:bCs/>
          <w:sz w:val="27"/>
          <w:szCs w:val="27"/>
          <w:lang w:val="ru-RU" w:eastAsia="ru-RU"/>
        </w:rPr>
        <w:t xml:space="preserve">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другими законами предусмотрена административная ответственность, но данным лицом не были приняты все зависящие меры по их соблюдени</w:t>
      </w:r>
      <w:r w:rsidRPr="006868ED" w:rsidR="00D1068A">
        <w:rPr>
          <w:bCs/>
          <w:sz w:val="27"/>
          <w:szCs w:val="27"/>
          <w:lang w:val="ru-RU" w:eastAsia="ru-RU"/>
        </w:rPr>
        <w:t>ю</w:t>
      </w:r>
      <w:r w:rsidRPr="006868ED" w:rsidR="00771F60">
        <w:rPr>
          <w:bCs/>
          <w:sz w:val="27"/>
          <w:szCs w:val="27"/>
          <w:lang w:val="ru-RU" w:eastAsia="ru-RU"/>
        </w:rPr>
        <w:t>.</w:t>
      </w:r>
    </w:p>
    <w:p w:rsidR="00126E85" w:rsidRPr="006868ED" w:rsidP="00126E85" w14:paraId="15D12526" w14:textId="4FF957A3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/>
        </w:rPr>
        <w:t>Ч</w:t>
      </w:r>
      <w:r w:rsidRPr="006868ED">
        <w:rPr>
          <w:sz w:val="27"/>
          <w:szCs w:val="27"/>
        </w:rPr>
        <w:t xml:space="preserve">. 2 ст. 19.20 </w:t>
      </w:r>
      <w:r w:rsidRPr="006868ED">
        <w:rPr>
          <w:sz w:val="27"/>
          <w:szCs w:val="27"/>
        </w:rPr>
        <w:t>КоАП</w:t>
      </w:r>
      <w:r w:rsidRPr="006868ED">
        <w:rPr>
          <w:sz w:val="27"/>
          <w:szCs w:val="27"/>
        </w:rPr>
        <w:t xml:space="preserve"> РФ </w:t>
      </w:r>
      <w:r w:rsidRPr="006868ED">
        <w:rPr>
          <w:sz w:val="27"/>
          <w:szCs w:val="27"/>
        </w:rPr>
        <w:t>предусмотрена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административная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ответственность</w:t>
      </w:r>
      <w:r w:rsidRPr="006868ED">
        <w:rPr>
          <w:sz w:val="27"/>
          <w:szCs w:val="27"/>
        </w:rPr>
        <w:t xml:space="preserve"> за </w:t>
      </w:r>
      <w:r w:rsidRPr="006868ED">
        <w:rPr>
          <w:sz w:val="27"/>
          <w:szCs w:val="27"/>
          <w:lang w:val="ru-RU" w:eastAsia="ru-RU"/>
        </w:rPr>
        <w:t>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126E85" w:rsidRPr="006868ED" w:rsidP="00126E85" w14:paraId="23D19F86" w14:textId="25E124EE">
      <w:pPr>
        <w:pStyle w:val="NoSpacing"/>
        <w:ind w:left="-567" w:right="-524" w:firstLine="567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Согласно п. 24 ч. 1 ст. 12 Федерального закона от 4 мая 2011 г. N 99-ФЗ "О лицензировании отдельных видов деятельности" (далее –</w:t>
      </w:r>
      <w:r w:rsidRPr="006868ED" w:rsidR="006F0D9C">
        <w:rPr>
          <w:sz w:val="27"/>
          <w:szCs w:val="27"/>
        </w:rPr>
        <w:t xml:space="preserve"> З</w:t>
      </w:r>
      <w:r w:rsidRPr="006868ED">
        <w:rPr>
          <w:sz w:val="27"/>
          <w:szCs w:val="27"/>
        </w:rPr>
        <w:t>акон № 99 ФЗ) деятельность по перевозкам пассажиров и иных лиц автобусами подлежит лицензированию.</w:t>
      </w:r>
    </w:p>
    <w:p w:rsidR="006F0D9C" w:rsidRPr="006868ED" w:rsidP="006F0D9C" w14:paraId="3610DE59" w14:textId="402ED4AC">
      <w:pPr>
        <w:pStyle w:val="NormalWeb"/>
        <w:spacing w:line="288" w:lineRule="atLeast"/>
        <w:ind w:left="-567" w:right="-949" w:firstLine="682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</w:rPr>
        <w:t>Исходя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из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содержания</w:t>
      </w:r>
      <w:r w:rsidRPr="006868ED">
        <w:rPr>
          <w:sz w:val="27"/>
          <w:szCs w:val="27"/>
        </w:rPr>
        <w:t xml:space="preserve"> п. 7 ст. 3 </w:t>
      </w:r>
      <w:r w:rsidRPr="006868ED">
        <w:rPr>
          <w:sz w:val="27"/>
          <w:szCs w:val="27"/>
        </w:rPr>
        <w:t>вышеназванного</w:t>
      </w:r>
      <w:r w:rsidRPr="006868ED">
        <w:rPr>
          <w:sz w:val="27"/>
          <w:szCs w:val="27"/>
        </w:rPr>
        <w:t xml:space="preserve"> Федерального </w:t>
      </w:r>
      <w:r w:rsidRPr="006868ED">
        <w:rPr>
          <w:sz w:val="27"/>
          <w:szCs w:val="27"/>
        </w:rPr>
        <w:t>закона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следует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что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  <w:lang w:val="ru-RU" w:eastAsia="ru-RU"/>
        </w:rPr>
        <w:t xml:space="preserve">лицензионные требования - обязательные требования, которые связаны с осуществлением лицензируемых видов деятельности, установлены положениями о лицензировании конкретных видов деятельности, основаны на соответствующих </w:t>
      </w:r>
      <w:r w:rsidRPr="006868ED">
        <w:rPr>
          <w:sz w:val="27"/>
          <w:szCs w:val="27"/>
          <w:lang w:val="ru-RU" w:eastAsia="ru-RU"/>
        </w:rPr>
        <w:t>требованиях законодательства Российской Федерации и (или) положениях международных договоров Российской Федерации, не требующих издания внутригосударственных актов для их применения и действующих в Российской Федерации, направлены на обеспечение достижения целей лицензирования и оценка соблюдения которых осуществляется в порядке, предусмотренном настоящим Федеральным законом.</w:t>
      </w:r>
    </w:p>
    <w:p w:rsidR="006F0D9C" w:rsidRPr="006868ED" w:rsidP="006F0D9C" w14:paraId="5A1848D9" w14:textId="6074E1F3">
      <w:pPr>
        <w:spacing w:line="288" w:lineRule="atLeast"/>
        <w:ind w:left="-567" w:right="-949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>Лицензионные требования согласно ч. 1 ст. 8 Закона N 99-ФЗ устанавливаются положениями о лицензировании конкретных видов деятельности, утверждаемыми Правительством Российской Федерации.</w:t>
      </w:r>
    </w:p>
    <w:p w:rsidR="006F0D9C" w:rsidRPr="006868ED" w:rsidP="006F0D9C" w14:paraId="238B5165" w14:textId="2CDC4E22">
      <w:pPr>
        <w:spacing w:line="288" w:lineRule="atLeast"/>
        <w:ind w:left="-567" w:right="-949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>Постановлением Правительства Российской Федерации от 07 октября 2020 года №1616</w:t>
      </w:r>
      <w:r w:rsidRPr="006868ED" w:rsidR="00F44194">
        <w:rPr>
          <w:sz w:val="27"/>
          <w:szCs w:val="27"/>
          <w:lang w:val="ru-RU" w:eastAsia="ru-RU"/>
        </w:rPr>
        <w:t>, утверждено</w:t>
      </w:r>
      <w:r w:rsidRPr="006868ED">
        <w:rPr>
          <w:sz w:val="27"/>
          <w:szCs w:val="27"/>
          <w:lang w:val="ru-RU" w:eastAsia="ru-RU"/>
        </w:rPr>
        <w:t xml:space="preserve"> </w:t>
      </w:r>
      <w:r w:rsidRPr="006868ED" w:rsidR="00F44194">
        <w:rPr>
          <w:sz w:val="27"/>
          <w:szCs w:val="27"/>
        </w:rPr>
        <w:t>Положени</w:t>
      </w:r>
      <w:r w:rsidRPr="006868ED" w:rsidR="00F44194">
        <w:rPr>
          <w:sz w:val="27"/>
          <w:szCs w:val="27"/>
          <w:lang w:val="ru-RU"/>
        </w:rPr>
        <w:t>е</w:t>
      </w:r>
      <w:r w:rsidRPr="006868ED" w:rsidR="00F44194">
        <w:rPr>
          <w:sz w:val="27"/>
          <w:szCs w:val="27"/>
        </w:rPr>
        <w:t xml:space="preserve"> о </w:t>
      </w:r>
      <w:r w:rsidRPr="006868ED" w:rsidR="00F44194">
        <w:rPr>
          <w:sz w:val="27"/>
          <w:szCs w:val="27"/>
        </w:rPr>
        <w:t>лицензировании</w:t>
      </w:r>
      <w:r w:rsidRPr="006868ED" w:rsidR="00F44194">
        <w:rPr>
          <w:sz w:val="27"/>
          <w:szCs w:val="27"/>
        </w:rPr>
        <w:t xml:space="preserve"> </w:t>
      </w:r>
      <w:r w:rsidRPr="006868ED" w:rsidR="00F44194">
        <w:rPr>
          <w:sz w:val="27"/>
          <w:szCs w:val="27"/>
        </w:rPr>
        <w:t>деятельности</w:t>
      </w:r>
      <w:r w:rsidRPr="006868ED" w:rsidR="00F44194">
        <w:rPr>
          <w:sz w:val="27"/>
          <w:szCs w:val="27"/>
        </w:rPr>
        <w:t xml:space="preserve"> по перевозкам </w:t>
      </w:r>
      <w:r w:rsidRPr="006868ED" w:rsidR="00F44194">
        <w:rPr>
          <w:sz w:val="27"/>
          <w:szCs w:val="27"/>
        </w:rPr>
        <w:t>пассажиров</w:t>
      </w:r>
      <w:r w:rsidRPr="006868ED" w:rsidR="00F44194">
        <w:rPr>
          <w:sz w:val="27"/>
          <w:szCs w:val="27"/>
        </w:rPr>
        <w:t xml:space="preserve"> и </w:t>
      </w:r>
      <w:r w:rsidRPr="006868ED" w:rsidR="00F44194">
        <w:rPr>
          <w:sz w:val="27"/>
          <w:szCs w:val="27"/>
        </w:rPr>
        <w:t>иных</w:t>
      </w:r>
      <w:r w:rsidRPr="006868ED" w:rsidR="00F44194">
        <w:rPr>
          <w:sz w:val="27"/>
          <w:szCs w:val="27"/>
        </w:rPr>
        <w:t xml:space="preserve"> </w:t>
      </w:r>
      <w:r w:rsidRPr="006868ED" w:rsidR="00F44194">
        <w:rPr>
          <w:sz w:val="27"/>
          <w:szCs w:val="27"/>
        </w:rPr>
        <w:t>лиц</w:t>
      </w:r>
      <w:r w:rsidRPr="006868ED" w:rsidR="00F44194">
        <w:rPr>
          <w:sz w:val="27"/>
          <w:szCs w:val="27"/>
        </w:rPr>
        <w:t xml:space="preserve"> автобусами</w:t>
      </w:r>
      <w:r w:rsidRPr="006868ED">
        <w:rPr>
          <w:sz w:val="27"/>
          <w:szCs w:val="27"/>
          <w:lang w:val="ru-RU" w:eastAsia="ru-RU"/>
        </w:rPr>
        <w:t xml:space="preserve"> (далее –</w:t>
      </w:r>
      <w:r w:rsidR="00A34D49">
        <w:rPr>
          <w:sz w:val="27"/>
          <w:szCs w:val="27"/>
          <w:lang w:val="ru-RU" w:eastAsia="ru-RU"/>
        </w:rPr>
        <w:t xml:space="preserve"> </w:t>
      </w:r>
      <w:r w:rsidRPr="006868ED" w:rsidR="00F44194">
        <w:rPr>
          <w:sz w:val="27"/>
          <w:szCs w:val="27"/>
          <w:lang w:val="ru-RU" w:eastAsia="ru-RU"/>
        </w:rPr>
        <w:t>Положение).</w:t>
      </w:r>
    </w:p>
    <w:p w:rsidR="00DF4CB3" w:rsidRPr="006868ED" w:rsidP="00DF4CB3" w14:paraId="39F7F2D9" w14:textId="2855FAE8">
      <w:pPr>
        <w:spacing w:line="288" w:lineRule="atLeast"/>
        <w:ind w:left="-567" w:right="-949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>Лицензиат обязан выполнять лицензионные требования, в том числе использовать 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экипажем), информация о которых внесена в реестр лицензий (подп. "а" п. 8 вышеназванного Положения).</w:t>
      </w:r>
    </w:p>
    <w:p w:rsidR="00DF4CB3" w:rsidRPr="006868ED" w:rsidP="00DF4CB3" w14:paraId="5EE34292" w14:textId="287C2047">
      <w:pPr>
        <w:pStyle w:val="NormalWeb"/>
        <w:spacing w:line="288" w:lineRule="atLeast"/>
        <w:ind w:left="-567" w:right="-949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>В силу положений п. 39 указанного Положения к грубым нарушениям лицензионных требований при осуществлении лицензируемой деятельности относится нарушение одного из лицензионных требований, предусмотренных подпунктами "а", "д", "з" - "к" и "н" пункта 8 настоящего Положения, повлекшее за собой последствия, установленные частью 10 статьи 19.2 Федерального закона "О лицензировании отдельных видов деятельности".</w:t>
      </w:r>
    </w:p>
    <w:p w:rsidR="00DF4CB3" w:rsidRPr="006868ED" w:rsidP="00497EAC" w14:paraId="0AE8DBA8" w14:textId="68AE906F">
      <w:pPr>
        <w:pStyle w:val="NoSpacing"/>
        <w:ind w:left="-567" w:right="-949" w:firstLine="256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В силу ст. 3.2 Федерального закона от 08 ноября 2007 г. N 259-ФЗ "Устав автомобильного транспорта и городского наземного электрического транспорта" (далее - Федеральный закон N 259-ФЗ) предусмотрены особенности лицензирования указанного вида деятельности.</w:t>
      </w:r>
    </w:p>
    <w:p w:rsidR="00A61880" w:rsidRPr="006868ED" w:rsidP="00497EAC" w14:paraId="5E53ACD3" w14:textId="7108285B">
      <w:pPr>
        <w:spacing w:line="288" w:lineRule="atLeast"/>
        <w:ind w:left="-567" w:right="-1091" w:firstLine="256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 xml:space="preserve">В соответствии с п. 1 вышеуказанной статьи </w:t>
      </w:r>
      <w:r w:rsidRPr="006868ED">
        <w:rPr>
          <w:sz w:val="27"/>
          <w:szCs w:val="27"/>
        </w:rPr>
        <w:t>Федеральн</w:t>
      </w:r>
      <w:r w:rsidRPr="006868ED">
        <w:rPr>
          <w:sz w:val="27"/>
          <w:szCs w:val="27"/>
          <w:lang w:val="ru-RU"/>
        </w:rPr>
        <w:t>ого</w:t>
      </w:r>
      <w:r w:rsidRPr="006868ED">
        <w:rPr>
          <w:sz w:val="27"/>
          <w:szCs w:val="27"/>
        </w:rPr>
        <w:t xml:space="preserve"> закон</w:t>
      </w:r>
      <w:r w:rsidRPr="006868ED">
        <w:rPr>
          <w:sz w:val="27"/>
          <w:szCs w:val="27"/>
          <w:lang w:val="ru-RU"/>
        </w:rPr>
        <w:t>а</w:t>
      </w:r>
      <w:r w:rsidRPr="006868ED">
        <w:rPr>
          <w:sz w:val="27"/>
          <w:szCs w:val="27"/>
        </w:rPr>
        <w:t xml:space="preserve"> N 259-ФЗ</w:t>
      </w:r>
      <w:r w:rsidRPr="006868ED">
        <w:rPr>
          <w:sz w:val="27"/>
          <w:szCs w:val="27"/>
          <w:lang w:val="ru-RU" w:eastAsia="ru-RU"/>
        </w:rPr>
        <w:t xml:space="preserve"> местами осуществления лицензируемой деятельности по перевозкам пассажиров и иных лиц автобусами являются автобусы, используемые для осуществления лицензируемого вида деятельности и принадлежащие лицензиату на праве собственности или ином законном основании.</w:t>
      </w:r>
    </w:p>
    <w:p w:rsidR="00A61880" w:rsidRPr="006868ED" w:rsidP="00497EAC" w14:paraId="4B1A160F" w14:textId="70F0C78C">
      <w:pPr>
        <w:pStyle w:val="NoSpacing"/>
        <w:ind w:left="-567" w:right="-1091" w:firstLine="256"/>
        <w:jc w:val="both"/>
        <w:rPr>
          <w:sz w:val="27"/>
          <w:szCs w:val="27"/>
        </w:rPr>
      </w:pPr>
      <w:r w:rsidRPr="006868ED">
        <w:rPr>
          <w:sz w:val="27"/>
          <w:szCs w:val="27"/>
        </w:rPr>
        <w:t xml:space="preserve">Согласно п. 2 ст. 3.2 вышеназванного Федерального закона Устава автомобильного транспорта для идентификации мест </w:t>
      </w:r>
      <w:r w:rsidRPr="006868ED">
        <w:rPr>
          <w:sz w:val="27"/>
          <w:szCs w:val="27"/>
        </w:rPr>
        <w:t>осуществления</w:t>
      </w:r>
      <w:r w:rsidRPr="006868ED">
        <w:rPr>
          <w:sz w:val="27"/>
          <w:szCs w:val="27"/>
        </w:rPr>
        <w:t xml:space="preserve"> лицензируемого вида деятельности используются государственные регистрационные номера автобусов, присвоенные им при постановке на государственный учет. </w:t>
      </w:r>
    </w:p>
    <w:p w:rsidR="00A61880" w:rsidRPr="006868ED" w:rsidP="00497EAC" w14:paraId="208B6788" w14:textId="56DBEBBB">
      <w:pPr>
        <w:spacing w:line="288" w:lineRule="atLeast"/>
        <w:ind w:left="-567" w:right="-1091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>Основаниями для отказа лицензиату во внесении в реестр лицензий изменений, предусмотренных частью 3 настоящей статьи, являются:</w:t>
      </w:r>
      <w:r w:rsidRPr="006868ED" w:rsidR="00802A6E">
        <w:rPr>
          <w:sz w:val="27"/>
          <w:szCs w:val="27"/>
          <w:lang w:val="ru-RU" w:eastAsia="ru-RU"/>
        </w:rPr>
        <w:t xml:space="preserve"> </w:t>
      </w:r>
      <w:r w:rsidRPr="006868ED">
        <w:rPr>
          <w:sz w:val="27"/>
          <w:szCs w:val="27"/>
          <w:lang w:val="ru-RU" w:eastAsia="ru-RU"/>
        </w:rPr>
        <w:t>1) внесение таких изменений в отношении автобуса, сведения о котором отсутствуют в государственном реестре транспортных средств, предусмотренном Федеральным законом от 3 августа 2018 года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</w:t>
      </w:r>
      <w:r w:rsidRPr="006868ED">
        <w:rPr>
          <w:sz w:val="27"/>
          <w:szCs w:val="27"/>
          <w:lang w:val="ru-RU" w:eastAsia="ru-RU"/>
        </w:rPr>
        <w:t>"; 2) внесение таких изменений в отношении автобуса, которым в соответствии со сведениями, включенными в реестр лицензий, владеет другой лицензиат</w:t>
      </w:r>
      <w:r w:rsidRPr="006868ED" w:rsidR="00802A6E">
        <w:rPr>
          <w:sz w:val="27"/>
          <w:szCs w:val="27"/>
          <w:lang w:val="ru-RU" w:eastAsia="ru-RU"/>
        </w:rPr>
        <w:t xml:space="preserve"> (п.4 ст. 3.2 </w:t>
      </w:r>
      <w:r w:rsidRPr="006868ED" w:rsidR="00802A6E">
        <w:rPr>
          <w:sz w:val="27"/>
          <w:szCs w:val="27"/>
        </w:rPr>
        <w:t>Федеральн</w:t>
      </w:r>
      <w:r w:rsidRPr="006868ED" w:rsidR="00802A6E">
        <w:rPr>
          <w:sz w:val="27"/>
          <w:szCs w:val="27"/>
          <w:lang w:val="ru-RU"/>
        </w:rPr>
        <w:t>ого</w:t>
      </w:r>
      <w:r w:rsidRPr="006868ED" w:rsidR="00802A6E">
        <w:rPr>
          <w:sz w:val="27"/>
          <w:szCs w:val="27"/>
        </w:rPr>
        <w:t xml:space="preserve"> закон</w:t>
      </w:r>
      <w:r w:rsidRPr="006868ED" w:rsidR="00802A6E">
        <w:rPr>
          <w:sz w:val="27"/>
          <w:szCs w:val="27"/>
          <w:lang w:val="ru-RU"/>
        </w:rPr>
        <w:t>а</w:t>
      </w:r>
      <w:r w:rsidRPr="006868ED" w:rsidR="00802A6E">
        <w:rPr>
          <w:sz w:val="27"/>
          <w:szCs w:val="27"/>
        </w:rPr>
        <w:t xml:space="preserve"> N 259-ФЗ</w:t>
      </w:r>
      <w:r w:rsidRPr="006868ED" w:rsidR="00802A6E">
        <w:rPr>
          <w:sz w:val="27"/>
          <w:szCs w:val="27"/>
          <w:lang w:val="ru-RU"/>
        </w:rPr>
        <w:t>)</w:t>
      </w:r>
      <w:r w:rsidRPr="006868ED">
        <w:rPr>
          <w:sz w:val="27"/>
          <w:szCs w:val="27"/>
          <w:lang w:val="ru-RU" w:eastAsia="ru-RU"/>
        </w:rPr>
        <w:t xml:space="preserve">. </w:t>
      </w:r>
    </w:p>
    <w:p w:rsidR="00802A6E" w:rsidRPr="006868ED" w:rsidP="00497EAC" w14:paraId="6E7280FF" w14:textId="6162FA92">
      <w:pPr>
        <w:spacing w:line="288" w:lineRule="atLeast"/>
        <w:ind w:left="-567" w:right="-1091" w:firstLine="256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>П. 5 ст. 3.2 Федерального закона N 259-ФЗ запрещает осуществление лицензируемого вида деятельности с использованием транспортных средств, сведения о которых не включены в реестр лицензий.</w:t>
      </w:r>
    </w:p>
    <w:p w:rsidR="00802A6E" w:rsidRPr="006868ED" w:rsidP="00E92D35" w14:paraId="42998C1C" w14:textId="647A3866">
      <w:pPr>
        <w:pStyle w:val="NormalWeb"/>
        <w:spacing w:line="288" w:lineRule="atLeast"/>
        <w:ind w:left="-851" w:right="-524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>Приказом Министерства транспорта Российской Федерации от 30 апреля 2021 года №145 утверждены Правила обеспечения безопасности перевозок автомобильным транспортом и городским наземным электрическим транспортом определяют требования по обеспечению безопасности при организации и осуществлении перевозок автомобильным транспортом и городским наземным электрическим транспортом (дале</w:t>
      </w:r>
      <w:r w:rsidRPr="006868ED">
        <w:rPr>
          <w:sz w:val="27"/>
          <w:szCs w:val="27"/>
          <w:lang w:val="ru-RU" w:eastAsia="ru-RU"/>
        </w:rPr>
        <w:t>е-</w:t>
      </w:r>
      <w:r w:rsidRPr="006868ED">
        <w:rPr>
          <w:sz w:val="27"/>
          <w:szCs w:val="27"/>
          <w:lang w:val="ru-RU" w:eastAsia="ru-RU"/>
        </w:rPr>
        <w:t xml:space="preserve"> Правила).</w:t>
      </w:r>
    </w:p>
    <w:p w:rsidR="00802A6E" w:rsidRPr="006868ED" w:rsidP="00497EAC" w14:paraId="7BC52426" w14:textId="2B39AC8D">
      <w:pPr>
        <w:pStyle w:val="NormalWeb"/>
        <w:spacing w:line="288" w:lineRule="atLeast"/>
        <w:ind w:left="-851" w:right="-524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 xml:space="preserve">Исходя из содержания  подп. 3 п. 2 </w:t>
      </w:r>
      <w:r w:rsidRPr="006868ED">
        <w:rPr>
          <w:sz w:val="27"/>
          <w:szCs w:val="27"/>
        </w:rPr>
        <w:t>Настоящие</w:t>
      </w:r>
      <w:r w:rsidRPr="006868ED">
        <w:rPr>
          <w:sz w:val="27"/>
          <w:szCs w:val="27"/>
        </w:rPr>
        <w:t xml:space="preserve"> Правила </w:t>
      </w:r>
      <w:r w:rsidRPr="006868ED">
        <w:rPr>
          <w:sz w:val="27"/>
          <w:szCs w:val="27"/>
        </w:rPr>
        <w:t>обязательны</w:t>
      </w:r>
      <w:r w:rsidRPr="006868ED">
        <w:rPr>
          <w:sz w:val="27"/>
          <w:szCs w:val="27"/>
        </w:rPr>
        <w:t xml:space="preserve"> для</w:t>
      </w:r>
      <w:r w:rsidRPr="006868ED">
        <w:rPr>
          <w:sz w:val="27"/>
          <w:szCs w:val="27"/>
          <w:lang w:val="ru-RU"/>
        </w:rPr>
        <w:t xml:space="preserve"> </w:t>
      </w:r>
      <w:r w:rsidRPr="006868ED">
        <w:rPr>
          <w:sz w:val="27"/>
          <w:szCs w:val="27"/>
          <w:lang w:val="ru-RU" w:eastAsia="ru-RU"/>
        </w:rPr>
        <w:t>юридических лиц и индивидуальных предпринимателей, осуществляющих перемещение лиц, кроме водителя, и (или) материальных объектов автобусами и грузовыми автомобилями без заключения указанных договоров.</w:t>
      </w:r>
    </w:p>
    <w:p w:rsidR="004E7CE0" w:rsidRPr="006868ED" w:rsidP="004E7CE0" w14:paraId="6B521F88" w14:textId="77777777">
      <w:pPr>
        <w:pStyle w:val="NormalWeb"/>
        <w:spacing w:line="288" w:lineRule="atLeast"/>
        <w:ind w:left="-851" w:right="-524" w:firstLine="540"/>
        <w:jc w:val="both"/>
        <w:rPr>
          <w:sz w:val="27"/>
          <w:szCs w:val="27"/>
          <w:lang w:val="ru-RU" w:eastAsia="ru-RU"/>
        </w:rPr>
      </w:pPr>
      <w:r w:rsidRPr="006868ED">
        <w:rPr>
          <w:sz w:val="27"/>
          <w:szCs w:val="27"/>
          <w:lang w:val="ru-RU" w:eastAsia="ru-RU"/>
        </w:rPr>
        <w:t xml:space="preserve">В силу п. 10 Правил безопасные условия перевозок пассажиров </w:t>
      </w:r>
      <w:r w:rsidRPr="006868ED">
        <w:rPr>
          <w:sz w:val="27"/>
          <w:szCs w:val="27"/>
          <w:lang w:val="ru-RU" w:eastAsia="ru-RU"/>
        </w:rPr>
        <w:t>обеспечиваются</w:t>
      </w:r>
      <w:r w:rsidRPr="006868ED">
        <w:rPr>
          <w:sz w:val="27"/>
          <w:szCs w:val="27"/>
          <w:lang w:val="ru-RU" w:eastAsia="ru-RU"/>
        </w:rPr>
        <w:t xml:space="preserve"> в том числе соблюдением лицензионных требований, установленных Положением о лицензировании деятельности по перевозкам пассажиров и иных лиц автобусами, утвержденным постановлением Правительства Российской Федерации от 7 октября 2020 г. N 1616.</w:t>
      </w:r>
    </w:p>
    <w:p w:rsidR="00DD1F2B" w:rsidRPr="006868ED" w:rsidP="004E7CE0" w14:paraId="50E1BBC3" w14:textId="489084D7">
      <w:pPr>
        <w:pStyle w:val="NormalWeb"/>
        <w:spacing w:line="288" w:lineRule="atLeast"/>
        <w:ind w:left="-851" w:right="-524" w:firstLine="540"/>
        <w:jc w:val="both"/>
        <w:rPr>
          <w:sz w:val="27"/>
          <w:szCs w:val="27"/>
          <w:lang w:val="ru-RU" w:eastAsia="ru-RU"/>
        </w:rPr>
      </w:pPr>
      <w:r w:rsidRPr="006868ED">
        <w:rPr>
          <w:bCs/>
          <w:sz w:val="27"/>
          <w:szCs w:val="27"/>
          <w:lang w:val="ru-RU" w:eastAsia="ru-RU"/>
        </w:rPr>
        <w:t>Судебным рассмотрением установлено следующее.</w:t>
      </w:r>
    </w:p>
    <w:p w:rsidR="00A8644C" w:rsidRPr="006868ED" w:rsidP="004E7CE0" w14:paraId="2DDA5F4B" w14:textId="77777777">
      <w:pPr>
        <w:pStyle w:val="NormalWeb"/>
        <w:spacing w:line="288" w:lineRule="atLeast"/>
        <w:ind w:left="-851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ГУП РК «</w:t>
      </w:r>
      <w:r w:rsidRPr="006868ED">
        <w:rPr>
          <w:sz w:val="27"/>
          <w:szCs w:val="27"/>
          <w:lang w:val="ru-RU"/>
        </w:rPr>
        <w:t>Крымгазсети</w:t>
      </w:r>
      <w:r w:rsidRPr="006868ED">
        <w:rPr>
          <w:sz w:val="27"/>
          <w:szCs w:val="27"/>
          <w:lang w:val="ru-RU"/>
        </w:rPr>
        <w:t>» получена лицензия №Л022-00112-91/00450300 (АН-82-000449) на осуществление деятельности по перевозкам пассажиров и иных лиц автобусами (перевозки автобусами иных лиц лицензиата для собственных нужд).</w:t>
      </w:r>
    </w:p>
    <w:p w:rsidR="00A8644C" w:rsidRPr="006868ED" w:rsidP="004E7CE0" w14:paraId="1DF7C501" w14:textId="4D1076D5">
      <w:pPr>
        <w:pStyle w:val="NormalWeb"/>
        <w:spacing w:line="288" w:lineRule="atLeast"/>
        <w:ind w:left="-851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19 декабря 2025 года в 10 часов 00 минут по адресу: </w:t>
      </w:r>
      <w:r w:rsidRPr="009C250E" w:rsidR="009C250E">
        <w:rPr>
          <w:sz w:val="27"/>
          <w:szCs w:val="27"/>
          <w:lang w:val="ru-RU"/>
        </w:rPr>
        <w:t xml:space="preserve">«ДАННЫЕ </w:t>
      </w:r>
      <w:r w:rsidRPr="009C250E" w:rsidR="009C250E">
        <w:rPr>
          <w:sz w:val="27"/>
          <w:szCs w:val="27"/>
          <w:lang w:val="ru-RU"/>
        </w:rPr>
        <w:t>ИЗЪЯТЫ</w:t>
      </w:r>
      <w:r w:rsidRPr="009C250E" w:rsidR="009C250E">
        <w:rPr>
          <w:sz w:val="27"/>
          <w:szCs w:val="27"/>
          <w:lang w:val="ru-RU"/>
        </w:rPr>
        <w:t>»</w:t>
      </w:r>
      <w:r w:rsidRPr="006868ED">
        <w:rPr>
          <w:sz w:val="27"/>
          <w:szCs w:val="27"/>
          <w:lang w:val="ru-RU"/>
        </w:rPr>
        <w:t>п</w:t>
      </w:r>
      <w:r w:rsidRPr="006868ED">
        <w:rPr>
          <w:sz w:val="27"/>
          <w:szCs w:val="27"/>
          <w:lang w:val="ru-RU"/>
        </w:rPr>
        <w:t>ри</w:t>
      </w:r>
      <w:r w:rsidRPr="006868ED">
        <w:rPr>
          <w:sz w:val="27"/>
          <w:szCs w:val="27"/>
          <w:lang w:val="ru-RU"/>
        </w:rPr>
        <w:t xml:space="preserve"> рассмотрении акта постоянного рейда №РК 023253 от 28 ноября 2025 г. </w:t>
      </w:r>
      <w:r w:rsidRPr="006868ED" w:rsidR="004E7CE0">
        <w:rPr>
          <w:sz w:val="27"/>
          <w:szCs w:val="27"/>
          <w:lang w:val="ru-RU"/>
        </w:rPr>
        <w:t xml:space="preserve">установлено, что </w:t>
      </w:r>
      <w:r w:rsidRPr="006868ED">
        <w:rPr>
          <w:sz w:val="27"/>
          <w:szCs w:val="27"/>
          <w:lang w:val="ru-RU"/>
        </w:rPr>
        <w:t xml:space="preserve">28 ноября 2025 года в 09 часов 50 минут по адресу: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  <w:lang w:val="ru-RU"/>
        </w:rPr>
        <w:t xml:space="preserve"> в ходе проведения постоянного рейда на основании Решения от 29 октября 2025 года № 23 установлено, что ГУП РК «</w:t>
      </w:r>
      <w:r w:rsidRPr="006868ED">
        <w:rPr>
          <w:sz w:val="27"/>
          <w:szCs w:val="27"/>
          <w:lang w:val="ru-RU"/>
        </w:rPr>
        <w:t>Крымгазсети</w:t>
      </w:r>
      <w:r w:rsidRPr="006868ED">
        <w:rPr>
          <w:sz w:val="27"/>
          <w:szCs w:val="27"/>
          <w:lang w:val="ru-RU"/>
        </w:rPr>
        <w:t xml:space="preserve">» 28 ноября 2025 года по адресу: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  <w:lang w:val="ru-RU"/>
        </w:rPr>
        <w:t xml:space="preserve"> допустило выпуск и эксплуатацию транспортного средства марки «БОГДАН» с государственным регистрационным знаком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  <w:lang w:val="ru-RU"/>
        </w:rPr>
        <w:t xml:space="preserve"> под управлением </w:t>
      </w:r>
      <w:r w:rsidR="009C250E">
        <w:rPr>
          <w:sz w:val="27"/>
          <w:szCs w:val="27"/>
          <w:lang w:val="ru-RU"/>
        </w:rPr>
        <w:t xml:space="preserve">«ДАННЫЕ </w:t>
      </w:r>
      <w:r w:rsidR="009C250E">
        <w:rPr>
          <w:sz w:val="27"/>
          <w:szCs w:val="27"/>
          <w:lang w:val="ru-RU"/>
        </w:rPr>
        <w:t>ИЗЪЯТЫ</w:t>
      </w:r>
      <w:r w:rsidR="009C250E">
        <w:rPr>
          <w:sz w:val="27"/>
          <w:szCs w:val="27"/>
          <w:lang w:val="ru-RU"/>
        </w:rPr>
        <w:t>»</w:t>
      </w:r>
      <w:r w:rsidRPr="006868ED">
        <w:rPr>
          <w:sz w:val="27"/>
          <w:szCs w:val="27"/>
          <w:lang w:val="ru-RU"/>
        </w:rPr>
        <w:t>к</w:t>
      </w:r>
      <w:r w:rsidRPr="006868ED">
        <w:rPr>
          <w:sz w:val="27"/>
          <w:szCs w:val="27"/>
          <w:lang w:val="ru-RU"/>
        </w:rPr>
        <w:t>оторый</w:t>
      </w:r>
      <w:r w:rsidRPr="006868ED">
        <w:rPr>
          <w:sz w:val="27"/>
          <w:szCs w:val="27"/>
          <w:lang w:val="ru-RU"/>
        </w:rPr>
        <w:t>, эксплуатировал транспортное средство с нарушением условий, предусмотренных лицензией №</w:t>
      </w:r>
      <w:r w:rsidR="009C250E">
        <w:rPr>
          <w:sz w:val="27"/>
          <w:szCs w:val="27"/>
          <w:lang w:val="ru-RU"/>
        </w:rPr>
        <w:t>«ДАННЫЕ ИЗЪЯТЫ»</w:t>
      </w:r>
      <w:r w:rsidRPr="006868ED" w:rsidR="009C250E">
        <w:rPr>
          <w:sz w:val="27"/>
          <w:szCs w:val="27"/>
          <w:lang w:val="ru-RU"/>
        </w:rPr>
        <w:t xml:space="preserve"> </w:t>
      </w:r>
      <w:r w:rsidRPr="006868ED">
        <w:rPr>
          <w:sz w:val="27"/>
          <w:szCs w:val="27"/>
          <w:lang w:val="ru-RU"/>
        </w:rPr>
        <w:t>(АН-</w:t>
      </w:r>
      <w:r w:rsidRPr="006868ED" w:rsidR="00181682">
        <w:rPr>
          <w:sz w:val="27"/>
          <w:szCs w:val="27"/>
          <w:lang w:val="ru-RU"/>
        </w:rPr>
        <w:t>82-000449) от 28 июня 2019 года</w:t>
      </w:r>
      <w:r w:rsidRPr="006868ED">
        <w:rPr>
          <w:sz w:val="27"/>
          <w:szCs w:val="27"/>
          <w:lang w:val="ru-RU"/>
        </w:rPr>
        <w:t>, а именно установлено нарушение в части не включения транспортного средства в Реестр транспортных средств.</w:t>
      </w:r>
    </w:p>
    <w:p w:rsidR="00705CA6" w:rsidRPr="006868ED" w:rsidP="004E7CE0" w14:paraId="17ED8C7C" w14:textId="44437F27">
      <w:pPr>
        <w:pStyle w:val="NormalWeb"/>
        <w:spacing w:line="288" w:lineRule="atLeast"/>
        <w:ind w:left="-851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Согласно </w:t>
      </w:r>
      <w:r w:rsidRPr="006868ED">
        <w:rPr>
          <w:sz w:val="27"/>
          <w:szCs w:val="27"/>
        </w:rPr>
        <w:t>свидетельству</w:t>
      </w:r>
      <w:r w:rsidRPr="006868ED">
        <w:rPr>
          <w:sz w:val="27"/>
          <w:szCs w:val="27"/>
        </w:rPr>
        <w:t xml:space="preserve"> о </w:t>
      </w:r>
      <w:r w:rsidRPr="006868ED">
        <w:rPr>
          <w:sz w:val="27"/>
          <w:szCs w:val="27"/>
        </w:rPr>
        <w:t>регистрации</w:t>
      </w:r>
      <w:r w:rsidRPr="006868ED">
        <w:rPr>
          <w:sz w:val="27"/>
          <w:szCs w:val="27"/>
        </w:rPr>
        <w:t xml:space="preserve"> транспортного </w:t>
      </w:r>
      <w:r w:rsidRPr="006868ED">
        <w:rPr>
          <w:sz w:val="27"/>
          <w:szCs w:val="27"/>
        </w:rPr>
        <w:t>средства</w:t>
      </w:r>
      <w:r w:rsidRPr="006868ED">
        <w:rPr>
          <w:sz w:val="27"/>
          <w:szCs w:val="27"/>
        </w:rPr>
        <w:t xml:space="preserve"> марки «БОГДАН» </w:t>
      </w:r>
      <w:r w:rsidRPr="006868ED">
        <w:rPr>
          <w:sz w:val="27"/>
          <w:szCs w:val="27"/>
        </w:rPr>
        <w:t>государственный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регистрационный</w:t>
      </w:r>
      <w:r w:rsidRPr="006868ED">
        <w:rPr>
          <w:sz w:val="27"/>
          <w:szCs w:val="27"/>
        </w:rPr>
        <w:t xml:space="preserve"> знак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собственником</w:t>
      </w:r>
      <w:r w:rsidRPr="006868ED">
        <w:rPr>
          <w:sz w:val="27"/>
          <w:szCs w:val="27"/>
        </w:rPr>
        <w:t xml:space="preserve"> транспортного </w:t>
      </w:r>
      <w:r w:rsidRPr="006868ED">
        <w:rPr>
          <w:sz w:val="27"/>
          <w:szCs w:val="27"/>
        </w:rPr>
        <w:t>средства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является</w:t>
      </w:r>
      <w:r w:rsidRPr="006868ED">
        <w:rPr>
          <w:sz w:val="27"/>
          <w:szCs w:val="27"/>
        </w:rPr>
        <w:t xml:space="preserve"> ГУП РК «</w:t>
      </w:r>
      <w:r w:rsidRPr="006868ED">
        <w:rPr>
          <w:sz w:val="27"/>
          <w:szCs w:val="27"/>
        </w:rPr>
        <w:t>Крымгазсети</w:t>
      </w:r>
      <w:r w:rsidRPr="006868ED">
        <w:rPr>
          <w:sz w:val="27"/>
          <w:szCs w:val="27"/>
        </w:rPr>
        <w:t>»</w:t>
      </w:r>
      <w:r w:rsidRPr="006868ED">
        <w:rPr>
          <w:sz w:val="27"/>
          <w:szCs w:val="27"/>
          <w:lang w:val="ru-RU"/>
        </w:rPr>
        <w:t>.</w:t>
      </w:r>
    </w:p>
    <w:p w:rsidR="00181682" w:rsidRPr="006868ED" w:rsidP="004E7CE0" w14:paraId="00246209" w14:textId="7D36C843">
      <w:pPr>
        <w:pStyle w:val="1"/>
        <w:tabs>
          <w:tab w:val="left" w:pos="8976"/>
          <w:tab w:val="left" w:pos="9706"/>
        </w:tabs>
        <w:ind w:left="-851" w:right="-567" w:firstLine="709"/>
        <w:jc w:val="both"/>
        <w:rPr>
          <w:rFonts w:cs="Times New Roman"/>
          <w:bCs/>
          <w:sz w:val="27"/>
          <w:szCs w:val="27"/>
          <w:lang w:eastAsia="ru-RU"/>
        </w:rPr>
      </w:pPr>
      <w:r w:rsidRPr="006868ED">
        <w:rPr>
          <w:rFonts w:cs="Times New Roman"/>
          <w:bCs/>
          <w:sz w:val="27"/>
          <w:szCs w:val="27"/>
          <w:lang w:eastAsia="ru-RU"/>
        </w:rPr>
        <w:t xml:space="preserve">Протоколом осмотра №РК 023253 от 28 ноября 2025 года установлено, что автобус марки «БОГДАН» государственный регистрационный знак </w:t>
      </w:r>
      <w:r w:rsidR="009C250E">
        <w:rPr>
          <w:sz w:val="27"/>
          <w:szCs w:val="27"/>
        </w:rPr>
        <w:t>«ДАННЫЕ ИЗЪЯТЫ»</w:t>
      </w:r>
      <w:r w:rsidRPr="006868ED">
        <w:rPr>
          <w:rFonts w:cs="Times New Roman"/>
          <w:bCs/>
          <w:sz w:val="27"/>
          <w:szCs w:val="27"/>
          <w:lang w:eastAsia="ru-RU"/>
        </w:rPr>
        <w:t xml:space="preserve"> не включен в реестр лицензий для перевозки пассажиров и иных лиц автобусами. Лицензия №82-000449 от 16 июля 2019 года</w:t>
      </w:r>
      <w:r w:rsidR="00A34D49">
        <w:rPr>
          <w:rFonts w:cs="Times New Roman"/>
          <w:bCs/>
          <w:sz w:val="27"/>
          <w:szCs w:val="27"/>
          <w:lang w:eastAsia="ru-RU"/>
        </w:rPr>
        <w:t>.</w:t>
      </w:r>
    </w:p>
    <w:p w:rsidR="00181682" w:rsidRPr="006868ED" w:rsidP="004E7CE0" w14:paraId="11766C53" w14:textId="03AA2A45">
      <w:pPr>
        <w:pStyle w:val="1"/>
        <w:tabs>
          <w:tab w:val="left" w:pos="8976"/>
          <w:tab w:val="left" w:pos="9706"/>
        </w:tabs>
        <w:ind w:left="-851" w:right="-567" w:firstLine="709"/>
        <w:jc w:val="both"/>
        <w:rPr>
          <w:rFonts w:cs="Times New Roman"/>
          <w:bCs/>
          <w:sz w:val="27"/>
          <w:szCs w:val="27"/>
          <w:lang w:eastAsia="ru-RU"/>
        </w:rPr>
      </w:pPr>
      <w:r w:rsidRPr="006868ED">
        <w:rPr>
          <w:rFonts w:cs="Times New Roman"/>
          <w:bCs/>
          <w:sz w:val="27"/>
          <w:szCs w:val="27"/>
          <w:lang w:eastAsia="ru-RU"/>
        </w:rPr>
        <w:t xml:space="preserve">Протоколом опроса №РК 023253 от 28 ноября 2025 года, установлено, что водитель </w:t>
      </w:r>
      <w:r w:rsidR="009C250E">
        <w:rPr>
          <w:sz w:val="27"/>
          <w:szCs w:val="27"/>
        </w:rPr>
        <w:t xml:space="preserve">«ДАННЫЕ </w:t>
      </w:r>
      <w:r w:rsidR="009C250E">
        <w:rPr>
          <w:sz w:val="27"/>
          <w:szCs w:val="27"/>
        </w:rPr>
        <w:t>ИЗЪЯТЫ</w:t>
      </w:r>
      <w:r w:rsidR="009C250E">
        <w:rPr>
          <w:sz w:val="27"/>
          <w:szCs w:val="27"/>
        </w:rPr>
        <w:t>»</w:t>
      </w:r>
      <w:r w:rsidRPr="006868ED">
        <w:rPr>
          <w:rFonts w:cs="Times New Roman"/>
          <w:bCs/>
          <w:sz w:val="27"/>
          <w:szCs w:val="27"/>
          <w:lang w:eastAsia="ru-RU"/>
        </w:rPr>
        <w:t>т</w:t>
      </w:r>
      <w:r w:rsidRPr="006868ED">
        <w:rPr>
          <w:rFonts w:cs="Times New Roman"/>
          <w:bCs/>
          <w:sz w:val="27"/>
          <w:szCs w:val="27"/>
          <w:lang w:eastAsia="ru-RU"/>
        </w:rPr>
        <w:t>рудоустроен</w:t>
      </w:r>
      <w:r w:rsidRPr="006868ED">
        <w:rPr>
          <w:rFonts w:cs="Times New Roman"/>
          <w:bCs/>
          <w:sz w:val="27"/>
          <w:szCs w:val="27"/>
          <w:lang w:eastAsia="ru-RU"/>
        </w:rPr>
        <w:t xml:space="preserve"> в должности перевозчика в ГУП РК «</w:t>
      </w:r>
      <w:r w:rsidRPr="006868ED">
        <w:rPr>
          <w:rFonts w:cs="Times New Roman"/>
          <w:bCs/>
          <w:sz w:val="27"/>
          <w:szCs w:val="27"/>
          <w:lang w:eastAsia="ru-RU"/>
        </w:rPr>
        <w:t>Крымгазсети</w:t>
      </w:r>
      <w:r w:rsidRPr="006868ED">
        <w:rPr>
          <w:rFonts w:cs="Times New Roman"/>
          <w:bCs/>
          <w:sz w:val="27"/>
          <w:szCs w:val="27"/>
          <w:lang w:eastAsia="ru-RU"/>
        </w:rPr>
        <w:t xml:space="preserve">», о том, что автобус не включен в реестр лицензий </w:t>
      </w:r>
      <w:r w:rsidR="009C250E">
        <w:rPr>
          <w:sz w:val="27"/>
          <w:szCs w:val="27"/>
        </w:rPr>
        <w:t xml:space="preserve">«ДАННЫЕ </w:t>
      </w:r>
      <w:r w:rsidR="009C250E">
        <w:rPr>
          <w:sz w:val="27"/>
          <w:szCs w:val="27"/>
        </w:rPr>
        <w:t>ИЗЪЯТЫ»</w:t>
      </w:r>
      <w:r w:rsidRPr="006868ED">
        <w:rPr>
          <w:rFonts w:cs="Times New Roman"/>
          <w:bCs/>
          <w:sz w:val="27"/>
          <w:szCs w:val="27"/>
          <w:lang w:eastAsia="ru-RU"/>
        </w:rPr>
        <w:t>не</w:t>
      </w:r>
      <w:r w:rsidRPr="006868ED">
        <w:rPr>
          <w:rFonts w:cs="Times New Roman"/>
          <w:bCs/>
          <w:sz w:val="27"/>
          <w:szCs w:val="27"/>
          <w:lang w:eastAsia="ru-RU"/>
        </w:rPr>
        <w:t xml:space="preserve"> знал. </w:t>
      </w:r>
    </w:p>
    <w:p w:rsidR="00A8644C" w:rsidRPr="006868ED" w:rsidP="006A516E" w14:paraId="454D8630" w14:textId="7202E1FB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Старшим государственным </w:t>
      </w:r>
      <w:r w:rsidRPr="006868ED" w:rsidR="005A6DF7">
        <w:rPr>
          <w:sz w:val="27"/>
          <w:szCs w:val="27"/>
          <w:lang w:val="ru-RU"/>
        </w:rPr>
        <w:t>инспектором</w:t>
      </w:r>
      <w:r w:rsidRPr="006868ED">
        <w:rPr>
          <w:sz w:val="27"/>
          <w:szCs w:val="27"/>
          <w:lang w:val="ru-RU"/>
        </w:rPr>
        <w:t xml:space="preserve"> ТО ГАДН по Республике Крым МТУ </w:t>
      </w:r>
      <w:r w:rsidRPr="006868ED">
        <w:rPr>
          <w:sz w:val="27"/>
          <w:szCs w:val="27"/>
          <w:lang w:val="ru-RU"/>
        </w:rPr>
        <w:t>Ространснадзора</w:t>
      </w:r>
      <w:r w:rsidRPr="006868ED">
        <w:rPr>
          <w:sz w:val="27"/>
          <w:szCs w:val="27"/>
          <w:lang w:val="ru-RU"/>
        </w:rPr>
        <w:t xml:space="preserve"> по ЮФО Комаровым В.А. зафиксировано  указанное нарушение в Акте постоянного рейда №РК 023253 от 28 ноября 2025 года, </w:t>
      </w:r>
      <w:r w:rsidRPr="006868ED" w:rsidR="00C2581D">
        <w:rPr>
          <w:bCs/>
          <w:sz w:val="27"/>
          <w:szCs w:val="27"/>
          <w:lang w:eastAsia="ru-RU"/>
        </w:rPr>
        <w:t>исходя</w:t>
      </w:r>
      <w:r w:rsidRPr="006868ED" w:rsidR="00C2581D">
        <w:rPr>
          <w:bCs/>
          <w:sz w:val="27"/>
          <w:szCs w:val="27"/>
          <w:lang w:eastAsia="ru-RU"/>
        </w:rPr>
        <w:t xml:space="preserve"> </w:t>
      </w:r>
      <w:r w:rsidRPr="006868ED" w:rsidR="00C2581D">
        <w:rPr>
          <w:bCs/>
          <w:sz w:val="27"/>
          <w:szCs w:val="27"/>
          <w:lang w:eastAsia="ru-RU"/>
        </w:rPr>
        <w:t>из</w:t>
      </w:r>
      <w:r w:rsidRPr="006868ED" w:rsidR="00C2581D">
        <w:rPr>
          <w:bCs/>
          <w:sz w:val="27"/>
          <w:szCs w:val="27"/>
          <w:lang w:eastAsia="ru-RU"/>
        </w:rPr>
        <w:t xml:space="preserve"> </w:t>
      </w:r>
      <w:r w:rsidRPr="006868ED" w:rsidR="00C2581D">
        <w:rPr>
          <w:bCs/>
          <w:sz w:val="27"/>
          <w:szCs w:val="27"/>
          <w:lang w:eastAsia="ru-RU"/>
        </w:rPr>
        <w:t>которого</w:t>
      </w:r>
      <w:r w:rsidRPr="006868ED" w:rsidR="00C2581D">
        <w:rPr>
          <w:bCs/>
          <w:sz w:val="27"/>
          <w:szCs w:val="27"/>
          <w:lang w:eastAsia="ru-RU"/>
        </w:rPr>
        <w:t xml:space="preserve"> </w:t>
      </w:r>
      <w:r w:rsidRPr="006868ED" w:rsidR="00C2581D">
        <w:rPr>
          <w:bCs/>
          <w:sz w:val="27"/>
          <w:szCs w:val="27"/>
          <w:lang w:eastAsia="ru-RU"/>
        </w:rPr>
        <w:t>следует</w:t>
      </w:r>
      <w:r w:rsidRPr="006868ED" w:rsidR="00C2581D">
        <w:rPr>
          <w:bCs/>
          <w:sz w:val="27"/>
          <w:szCs w:val="27"/>
          <w:lang w:eastAsia="ru-RU"/>
        </w:rPr>
        <w:t xml:space="preserve">, </w:t>
      </w:r>
      <w:r w:rsidRPr="006868ED" w:rsidR="00C2581D">
        <w:rPr>
          <w:bCs/>
          <w:sz w:val="27"/>
          <w:szCs w:val="27"/>
          <w:lang w:eastAsia="ru-RU"/>
        </w:rPr>
        <w:t>что</w:t>
      </w:r>
      <w:r w:rsidRPr="006868ED" w:rsidR="00C2581D">
        <w:rPr>
          <w:bCs/>
          <w:sz w:val="27"/>
          <w:szCs w:val="27"/>
          <w:lang w:eastAsia="ru-RU"/>
        </w:rPr>
        <w:t xml:space="preserve"> по результатам </w:t>
      </w:r>
      <w:r w:rsidRPr="006868ED" w:rsidR="00C2581D">
        <w:rPr>
          <w:bCs/>
          <w:sz w:val="27"/>
          <w:szCs w:val="27"/>
          <w:lang w:eastAsia="ru-RU"/>
        </w:rPr>
        <w:t>постоянного</w:t>
      </w:r>
      <w:r w:rsidRPr="006868ED" w:rsidR="00C2581D">
        <w:rPr>
          <w:bCs/>
          <w:sz w:val="27"/>
          <w:szCs w:val="27"/>
          <w:lang w:eastAsia="ru-RU"/>
        </w:rPr>
        <w:t xml:space="preserve"> </w:t>
      </w:r>
      <w:r w:rsidRPr="006868ED" w:rsidR="00C2581D">
        <w:rPr>
          <w:bCs/>
          <w:sz w:val="27"/>
          <w:szCs w:val="27"/>
          <w:lang w:eastAsia="ru-RU"/>
        </w:rPr>
        <w:t>рейда</w:t>
      </w:r>
      <w:r w:rsidRPr="006868ED" w:rsidR="00C2581D">
        <w:rPr>
          <w:bCs/>
          <w:sz w:val="27"/>
          <w:szCs w:val="27"/>
          <w:lang w:eastAsia="ru-RU"/>
        </w:rPr>
        <w:t xml:space="preserve"> установлено, </w:t>
      </w:r>
      <w:r w:rsidRPr="006868ED" w:rsidR="00C2581D">
        <w:rPr>
          <w:bCs/>
          <w:sz w:val="27"/>
          <w:szCs w:val="27"/>
          <w:lang w:eastAsia="ru-RU"/>
        </w:rPr>
        <w:t>что</w:t>
      </w:r>
      <w:r w:rsidRPr="006868ED" w:rsidR="00C2581D">
        <w:rPr>
          <w:bCs/>
          <w:sz w:val="27"/>
          <w:szCs w:val="27"/>
          <w:lang w:eastAsia="ru-RU"/>
        </w:rPr>
        <w:t xml:space="preserve">  автобус марки «БОГДАН» </w:t>
      </w:r>
      <w:r w:rsidRPr="006868ED" w:rsidR="00C2581D">
        <w:rPr>
          <w:bCs/>
          <w:sz w:val="27"/>
          <w:szCs w:val="27"/>
          <w:lang w:eastAsia="ru-RU"/>
        </w:rPr>
        <w:t>государственный</w:t>
      </w:r>
      <w:r w:rsidRPr="006868ED" w:rsidR="00C2581D">
        <w:rPr>
          <w:bCs/>
          <w:sz w:val="27"/>
          <w:szCs w:val="27"/>
          <w:lang w:eastAsia="ru-RU"/>
        </w:rPr>
        <w:t xml:space="preserve"> </w:t>
      </w:r>
      <w:r w:rsidRPr="006868ED" w:rsidR="00C2581D">
        <w:rPr>
          <w:bCs/>
          <w:sz w:val="27"/>
          <w:szCs w:val="27"/>
          <w:lang w:eastAsia="ru-RU"/>
        </w:rPr>
        <w:t>регистрационный</w:t>
      </w:r>
      <w:r w:rsidRPr="006868ED" w:rsidR="00C2581D">
        <w:rPr>
          <w:bCs/>
          <w:sz w:val="27"/>
          <w:szCs w:val="27"/>
          <w:lang w:eastAsia="ru-RU"/>
        </w:rPr>
        <w:t xml:space="preserve"> знак </w:t>
      </w:r>
      <w:r w:rsidR="009C250E">
        <w:rPr>
          <w:sz w:val="27"/>
          <w:szCs w:val="27"/>
          <w:lang w:val="ru-RU"/>
        </w:rPr>
        <w:t>«ДАННЫЕ ИЗЪЯТЫ»</w:t>
      </w:r>
      <w:r w:rsidRPr="006868ED" w:rsidR="00C2581D">
        <w:rPr>
          <w:bCs/>
          <w:sz w:val="27"/>
          <w:szCs w:val="27"/>
          <w:lang w:eastAsia="ru-RU"/>
        </w:rPr>
        <w:t xml:space="preserve"> не </w:t>
      </w:r>
      <w:r w:rsidRPr="006868ED" w:rsidR="00C2581D">
        <w:rPr>
          <w:bCs/>
          <w:sz w:val="27"/>
          <w:szCs w:val="27"/>
          <w:lang w:eastAsia="ru-RU"/>
        </w:rPr>
        <w:t>включен</w:t>
      </w:r>
      <w:r w:rsidRPr="006868ED" w:rsidR="00C2581D">
        <w:rPr>
          <w:bCs/>
          <w:sz w:val="27"/>
          <w:szCs w:val="27"/>
          <w:lang w:eastAsia="ru-RU"/>
        </w:rPr>
        <w:t xml:space="preserve"> в </w:t>
      </w:r>
      <w:r w:rsidRPr="006868ED" w:rsidR="00C2581D">
        <w:rPr>
          <w:bCs/>
          <w:sz w:val="27"/>
          <w:szCs w:val="27"/>
          <w:lang w:eastAsia="ru-RU"/>
        </w:rPr>
        <w:t>реестр</w:t>
      </w:r>
      <w:r w:rsidRPr="006868ED" w:rsidR="00C2581D">
        <w:rPr>
          <w:bCs/>
          <w:sz w:val="27"/>
          <w:szCs w:val="27"/>
          <w:lang w:eastAsia="ru-RU"/>
        </w:rPr>
        <w:t xml:space="preserve"> </w:t>
      </w:r>
      <w:r w:rsidRPr="006868ED" w:rsidR="00C2581D">
        <w:rPr>
          <w:bCs/>
          <w:sz w:val="27"/>
          <w:szCs w:val="27"/>
          <w:lang w:eastAsia="ru-RU"/>
        </w:rPr>
        <w:t>лицензий</w:t>
      </w:r>
      <w:r w:rsidRPr="006868ED" w:rsidR="00C2581D">
        <w:rPr>
          <w:bCs/>
          <w:sz w:val="27"/>
          <w:szCs w:val="27"/>
          <w:lang w:eastAsia="ru-RU"/>
        </w:rPr>
        <w:t xml:space="preserve"> для перевозки </w:t>
      </w:r>
      <w:r w:rsidRPr="006868ED" w:rsidR="00C2581D">
        <w:rPr>
          <w:bCs/>
          <w:sz w:val="27"/>
          <w:szCs w:val="27"/>
          <w:lang w:eastAsia="ru-RU"/>
        </w:rPr>
        <w:t>пассажиров</w:t>
      </w:r>
      <w:r w:rsidRPr="006868ED" w:rsidR="00C2581D">
        <w:rPr>
          <w:bCs/>
          <w:sz w:val="27"/>
          <w:szCs w:val="27"/>
          <w:lang w:eastAsia="ru-RU"/>
        </w:rPr>
        <w:t xml:space="preserve"> и </w:t>
      </w:r>
      <w:r w:rsidRPr="006868ED" w:rsidR="00C2581D">
        <w:rPr>
          <w:bCs/>
          <w:sz w:val="27"/>
          <w:szCs w:val="27"/>
          <w:lang w:eastAsia="ru-RU"/>
        </w:rPr>
        <w:t>иных</w:t>
      </w:r>
      <w:r w:rsidRPr="006868ED" w:rsidR="00C2581D">
        <w:rPr>
          <w:bCs/>
          <w:sz w:val="27"/>
          <w:szCs w:val="27"/>
          <w:lang w:eastAsia="ru-RU"/>
        </w:rPr>
        <w:t xml:space="preserve"> </w:t>
      </w:r>
      <w:r w:rsidRPr="006868ED" w:rsidR="00C2581D">
        <w:rPr>
          <w:bCs/>
          <w:sz w:val="27"/>
          <w:szCs w:val="27"/>
          <w:lang w:eastAsia="ru-RU"/>
        </w:rPr>
        <w:t>лиц</w:t>
      </w:r>
      <w:r w:rsidRPr="006868ED" w:rsidR="00C2581D">
        <w:rPr>
          <w:bCs/>
          <w:sz w:val="27"/>
          <w:szCs w:val="27"/>
          <w:lang w:eastAsia="ru-RU"/>
        </w:rPr>
        <w:t xml:space="preserve"> автобусами</w:t>
      </w:r>
      <w:r w:rsidRPr="006868ED" w:rsidR="00C2581D">
        <w:rPr>
          <w:bCs/>
          <w:sz w:val="27"/>
          <w:szCs w:val="27"/>
          <w:lang w:eastAsia="ru-RU"/>
        </w:rPr>
        <w:t xml:space="preserve">. </w:t>
      </w:r>
      <w:r w:rsidRPr="006868ED" w:rsidR="00C2581D">
        <w:rPr>
          <w:bCs/>
          <w:sz w:val="27"/>
          <w:szCs w:val="27"/>
          <w:lang w:eastAsia="ru-RU"/>
        </w:rPr>
        <w:t>Лицензия</w:t>
      </w:r>
      <w:r w:rsidRPr="006868ED" w:rsidR="00C2581D">
        <w:rPr>
          <w:bCs/>
          <w:sz w:val="27"/>
          <w:szCs w:val="27"/>
          <w:lang w:eastAsia="ru-RU"/>
        </w:rPr>
        <w:t xml:space="preserve"> №82-000449 от 16 </w:t>
      </w:r>
      <w:r w:rsidRPr="006868ED" w:rsidR="00C2581D">
        <w:rPr>
          <w:bCs/>
          <w:sz w:val="27"/>
          <w:szCs w:val="27"/>
          <w:lang w:eastAsia="ru-RU"/>
        </w:rPr>
        <w:t>июля</w:t>
      </w:r>
      <w:r w:rsidRPr="006868ED" w:rsidR="00C2581D">
        <w:rPr>
          <w:bCs/>
          <w:sz w:val="27"/>
          <w:szCs w:val="27"/>
          <w:lang w:eastAsia="ru-RU"/>
        </w:rPr>
        <w:t xml:space="preserve"> 2019 </w:t>
      </w:r>
      <w:r w:rsidRPr="006868ED" w:rsidR="00C2581D">
        <w:rPr>
          <w:bCs/>
          <w:sz w:val="27"/>
          <w:szCs w:val="27"/>
          <w:lang w:eastAsia="ru-RU"/>
        </w:rPr>
        <w:t>года</w:t>
      </w:r>
      <w:r w:rsidRPr="006868ED" w:rsidR="00C2581D">
        <w:rPr>
          <w:bCs/>
          <w:sz w:val="27"/>
          <w:szCs w:val="27"/>
          <w:lang w:val="ru-RU" w:eastAsia="ru-RU"/>
        </w:rPr>
        <w:t xml:space="preserve">, </w:t>
      </w:r>
      <w:r w:rsidRPr="006868ED">
        <w:rPr>
          <w:sz w:val="27"/>
          <w:szCs w:val="27"/>
          <w:lang w:val="ru-RU"/>
        </w:rPr>
        <w:t xml:space="preserve">водитель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  <w:lang w:val="ru-RU"/>
        </w:rPr>
        <w:t xml:space="preserve">. </w:t>
      </w:r>
      <w:r w:rsidRPr="006868ED">
        <w:rPr>
          <w:sz w:val="27"/>
          <w:szCs w:val="27"/>
          <w:lang w:val="ru-RU"/>
        </w:rPr>
        <w:t xml:space="preserve">(водительское удостоверение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  <w:lang w:val="ru-RU"/>
        </w:rPr>
        <w:t xml:space="preserve">) с актом </w:t>
      </w:r>
      <w:r w:rsidRPr="006868ED">
        <w:rPr>
          <w:sz w:val="27"/>
          <w:szCs w:val="27"/>
          <w:lang w:val="ru-RU"/>
        </w:rPr>
        <w:t>ознакомлен</w:t>
      </w:r>
      <w:r w:rsidRPr="006868ED">
        <w:rPr>
          <w:sz w:val="27"/>
          <w:szCs w:val="27"/>
          <w:lang w:val="ru-RU"/>
        </w:rPr>
        <w:t>, копию получил, имеются отметки в соответствующих графах акта.</w:t>
      </w:r>
    </w:p>
    <w:p w:rsidR="00A8644C" w:rsidRPr="006868ED" w:rsidP="00A8644C" w14:paraId="4A21BC93" w14:textId="2011CECD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Согласно</w:t>
      </w:r>
      <w:r w:rsidRPr="006868ED" w:rsidR="00446917">
        <w:rPr>
          <w:sz w:val="27"/>
          <w:szCs w:val="27"/>
          <w:lang w:val="ru-RU"/>
        </w:rPr>
        <w:t>,</w:t>
      </w:r>
      <w:r w:rsidRPr="006868ED">
        <w:rPr>
          <w:sz w:val="27"/>
          <w:szCs w:val="27"/>
          <w:lang w:val="ru-RU"/>
        </w:rPr>
        <w:t xml:space="preserve">  путевого листа от 28 ноября 2025 года №КС 234212</w:t>
      </w:r>
      <w:r w:rsidRPr="006868ED" w:rsidR="00446917">
        <w:rPr>
          <w:sz w:val="27"/>
          <w:szCs w:val="27"/>
          <w:lang w:val="ru-RU"/>
        </w:rPr>
        <w:t xml:space="preserve">, талона заказчика к путевому листу №00КС234212 от 28 ноября 2025 года </w:t>
      </w:r>
      <w:r w:rsidRPr="006868ED">
        <w:rPr>
          <w:sz w:val="27"/>
          <w:szCs w:val="27"/>
          <w:lang w:val="ru-RU"/>
        </w:rPr>
        <w:t xml:space="preserve">выпуск транспортного средства </w:t>
      </w:r>
      <w:r w:rsidRPr="006868ED" w:rsidR="00446917">
        <w:rPr>
          <w:sz w:val="27"/>
          <w:szCs w:val="27"/>
          <w:lang w:val="ru-RU"/>
        </w:rPr>
        <w:t xml:space="preserve">- автобуса марки «БОГДАН» государственный регистрационный знак </w:t>
      </w:r>
      <w:r w:rsidR="009C250E">
        <w:rPr>
          <w:sz w:val="27"/>
          <w:szCs w:val="27"/>
          <w:lang w:val="ru-RU"/>
        </w:rPr>
        <w:t>«ДАННЫЕ ИЗЪЯТЫ»</w:t>
      </w:r>
      <w:r w:rsidRPr="006868ED" w:rsidR="00446917">
        <w:rPr>
          <w:sz w:val="27"/>
          <w:szCs w:val="27"/>
          <w:lang w:val="ru-RU"/>
        </w:rPr>
        <w:t xml:space="preserve"> </w:t>
      </w:r>
      <w:r w:rsidRPr="006868ED">
        <w:rPr>
          <w:sz w:val="27"/>
          <w:szCs w:val="27"/>
          <w:lang w:val="ru-RU"/>
        </w:rPr>
        <w:t>на линию происходил 28 ноября 2025 года в 09 часов 50 минут.</w:t>
      </w:r>
      <w:r w:rsidRPr="006868ED" w:rsidR="00446917">
        <w:rPr>
          <w:sz w:val="27"/>
          <w:szCs w:val="27"/>
          <w:lang w:val="ru-RU"/>
        </w:rPr>
        <w:t xml:space="preserve"> Перевозчиком на момент проверки  являлось ГУП РК «</w:t>
      </w:r>
      <w:r w:rsidRPr="006868ED" w:rsidR="00446917">
        <w:rPr>
          <w:sz w:val="27"/>
          <w:szCs w:val="27"/>
          <w:lang w:val="ru-RU"/>
        </w:rPr>
        <w:t>Крымгазсети</w:t>
      </w:r>
      <w:r w:rsidRPr="006868ED" w:rsidR="00446917">
        <w:rPr>
          <w:sz w:val="27"/>
          <w:szCs w:val="27"/>
          <w:lang w:val="ru-RU"/>
        </w:rPr>
        <w:t>»,</w:t>
      </w:r>
    </w:p>
    <w:p w:rsidR="00254E03" w:rsidRPr="006868ED" w:rsidP="00A8644C" w14:paraId="3814D31C" w14:textId="3080129B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Согласно выписке из реестра лицензий по состоянию на 09 часов 45 минут (</w:t>
      </w:r>
      <w:r w:rsidRPr="006868ED">
        <w:rPr>
          <w:sz w:val="27"/>
          <w:szCs w:val="27"/>
          <w:lang w:val="ru-RU"/>
        </w:rPr>
        <w:t>МСК</w:t>
      </w:r>
      <w:r w:rsidRPr="006868ED">
        <w:rPr>
          <w:sz w:val="27"/>
          <w:szCs w:val="27"/>
          <w:lang w:val="ru-RU"/>
        </w:rPr>
        <w:t xml:space="preserve">) 28 ноября 2025 года на момент оставления акта отсутствовала информация </w:t>
      </w:r>
      <w:r w:rsidR="003747DE">
        <w:rPr>
          <w:sz w:val="27"/>
          <w:szCs w:val="27"/>
          <w:lang w:val="ru-RU"/>
        </w:rPr>
        <w:t xml:space="preserve"> включении   транспортного средства</w:t>
      </w:r>
      <w:r w:rsidRPr="006868ED">
        <w:rPr>
          <w:sz w:val="27"/>
          <w:szCs w:val="27"/>
          <w:lang w:val="ru-RU"/>
        </w:rPr>
        <w:t xml:space="preserve"> </w:t>
      </w:r>
      <w:r w:rsidRPr="006868ED">
        <w:rPr>
          <w:sz w:val="27"/>
          <w:szCs w:val="27"/>
        </w:rPr>
        <w:t xml:space="preserve">марки «БОГДАН» </w:t>
      </w:r>
      <w:r w:rsidRPr="006868ED">
        <w:rPr>
          <w:sz w:val="27"/>
          <w:szCs w:val="27"/>
        </w:rPr>
        <w:t>государственный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регистрационный</w:t>
      </w:r>
      <w:r w:rsidRPr="006868ED">
        <w:rPr>
          <w:sz w:val="27"/>
          <w:szCs w:val="27"/>
        </w:rPr>
        <w:t xml:space="preserve"> знак </w:t>
      </w:r>
      <w:r w:rsidR="009C250E">
        <w:rPr>
          <w:sz w:val="27"/>
          <w:szCs w:val="27"/>
          <w:lang w:val="ru-RU"/>
        </w:rPr>
        <w:t>«ДАННЫЕ ИЗЪЯТЫ»</w:t>
      </w:r>
      <w:r w:rsidRPr="006868ED">
        <w:rPr>
          <w:sz w:val="27"/>
          <w:szCs w:val="27"/>
        </w:rPr>
        <w:t xml:space="preserve"> в перечень </w:t>
      </w:r>
      <w:r w:rsidRPr="006868ED">
        <w:rPr>
          <w:sz w:val="27"/>
          <w:szCs w:val="27"/>
        </w:rPr>
        <w:t>транспортных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средств</w:t>
      </w:r>
      <w:r w:rsidRPr="006868ED">
        <w:rPr>
          <w:sz w:val="27"/>
          <w:szCs w:val="27"/>
        </w:rPr>
        <w:t xml:space="preserve">, на </w:t>
      </w:r>
      <w:r w:rsidRPr="006868ED">
        <w:rPr>
          <w:sz w:val="27"/>
          <w:szCs w:val="27"/>
        </w:rPr>
        <w:t>которые</w:t>
      </w:r>
      <w:r w:rsidRPr="006868ED">
        <w:rPr>
          <w:sz w:val="27"/>
          <w:szCs w:val="27"/>
        </w:rPr>
        <w:t xml:space="preserve"> ГУП РК «</w:t>
      </w:r>
      <w:r w:rsidRPr="006868ED">
        <w:rPr>
          <w:sz w:val="27"/>
          <w:szCs w:val="27"/>
        </w:rPr>
        <w:t>Крымгазсети</w:t>
      </w:r>
      <w:r w:rsidRPr="006868ED">
        <w:rPr>
          <w:sz w:val="27"/>
          <w:szCs w:val="27"/>
        </w:rPr>
        <w:t xml:space="preserve">» </w:t>
      </w:r>
      <w:r w:rsidRPr="006868ED">
        <w:rPr>
          <w:sz w:val="27"/>
          <w:szCs w:val="27"/>
        </w:rPr>
        <w:t>выдана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лицензия</w:t>
      </w:r>
      <w:r w:rsidRPr="006868ED">
        <w:rPr>
          <w:sz w:val="27"/>
          <w:szCs w:val="27"/>
          <w:lang w:val="ru-RU"/>
        </w:rPr>
        <w:t>.</w:t>
      </w:r>
    </w:p>
    <w:p w:rsidR="00A8644C" w:rsidRPr="006868ED" w:rsidP="00A8644C" w14:paraId="032BA3D0" w14:textId="23DE455D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На момент выпуска транспортного средства  на линию, осмотра транспортного средства на линию, осмотра транспортного средства сотрудниками ТО ГАДН по Республике Крым МТУ </w:t>
      </w:r>
      <w:r w:rsidRPr="006868ED">
        <w:rPr>
          <w:sz w:val="27"/>
          <w:szCs w:val="27"/>
          <w:lang w:val="ru-RU"/>
        </w:rPr>
        <w:t>Ространснадзора</w:t>
      </w:r>
      <w:r w:rsidRPr="006868ED">
        <w:rPr>
          <w:sz w:val="27"/>
          <w:szCs w:val="27"/>
          <w:lang w:val="ru-RU"/>
        </w:rPr>
        <w:t xml:space="preserve"> ЮФО и фиксации административного правонарушения транспортное средство марки «БОГДАН» с государственным регистрационным знаком </w:t>
      </w:r>
      <w:r w:rsidR="009C250E">
        <w:rPr>
          <w:sz w:val="27"/>
          <w:szCs w:val="27"/>
          <w:lang w:val="ru-RU"/>
        </w:rPr>
        <w:t xml:space="preserve">«ДАННЫЕ </w:t>
      </w:r>
      <w:r w:rsidR="009C250E">
        <w:rPr>
          <w:sz w:val="27"/>
          <w:szCs w:val="27"/>
          <w:lang w:val="ru-RU"/>
        </w:rPr>
        <w:t>ИЗЪЯТЫ</w:t>
      </w:r>
      <w:r w:rsidR="009C250E">
        <w:rPr>
          <w:sz w:val="27"/>
          <w:szCs w:val="27"/>
          <w:lang w:val="ru-RU"/>
        </w:rPr>
        <w:t>»</w:t>
      </w:r>
      <w:r w:rsidRPr="006868ED">
        <w:rPr>
          <w:sz w:val="27"/>
          <w:szCs w:val="27"/>
          <w:lang w:val="ru-RU"/>
        </w:rPr>
        <w:t>н</w:t>
      </w:r>
      <w:r w:rsidRPr="006868ED">
        <w:rPr>
          <w:sz w:val="27"/>
          <w:szCs w:val="27"/>
          <w:lang w:val="ru-RU"/>
        </w:rPr>
        <w:t>е</w:t>
      </w:r>
      <w:r w:rsidRPr="006868ED">
        <w:rPr>
          <w:sz w:val="27"/>
          <w:szCs w:val="27"/>
          <w:lang w:val="ru-RU"/>
        </w:rPr>
        <w:t xml:space="preserve"> был включен  в реестр транспортных средств, </w:t>
      </w:r>
      <w:r w:rsidR="005A6DF7">
        <w:rPr>
          <w:sz w:val="27"/>
          <w:szCs w:val="27"/>
          <w:lang w:val="ru-RU"/>
        </w:rPr>
        <w:t>т</w:t>
      </w:r>
      <w:r w:rsidRPr="006868ED">
        <w:rPr>
          <w:sz w:val="27"/>
          <w:szCs w:val="27"/>
          <w:lang w:val="ru-RU"/>
        </w:rPr>
        <w:t>ранспортное средство эксплуатируется не на законных основаниях, используется для осуществления лицензируемой деятельности, принадлежащие на праве собственности или ином законном основании информация, о котором не внесена в Реестр транспортных средств.</w:t>
      </w:r>
    </w:p>
    <w:p w:rsidR="00A8644C" w:rsidRPr="006868ED" w:rsidP="00A8644C" w14:paraId="3C381AE9" w14:textId="0D47C73B">
      <w:pPr>
        <w:pStyle w:val="NoSpacing"/>
        <w:ind w:left="-567" w:right="-524" w:firstLine="567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юридическое</w:t>
      </w:r>
      <w:r w:rsidRPr="006868ED">
        <w:rPr>
          <w:sz w:val="27"/>
          <w:szCs w:val="27"/>
        </w:rPr>
        <w:t xml:space="preserve"> лицу ГУП РК «</w:t>
      </w:r>
      <w:r w:rsidRPr="006868ED">
        <w:rPr>
          <w:sz w:val="27"/>
          <w:szCs w:val="27"/>
        </w:rPr>
        <w:t>Крымгазсети</w:t>
      </w:r>
      <w:r w:rsidRPr="006868ED">
        <w:rPr>
          <w:sz w:val="27"/>
          <w:szCs w:val="27"/>
        </w:rPr>
        <w:t xml:space="preserve">» </w:t>
      </w:r>
      <w:r>
        <w:rPr>
          <w:sz w:val="27"/>
          <w:szCs w:val="27"/>
        </w:rPr>
        <w:t>совершило административного правонарушение</w:t>
      </w:r>
      <w:r w:rsidRPr="006868ED">
        <w:rPr>
          <w:sz w:val="27"/>
          <w:szCs w:val="27"/>
        </w:rPr>
        <w:t>, ответственность за которое предусмотрена ч</w:t>
      </w:r>
      <w:r>
        <w:rPr>
          <w:sz w:val="27"/>
          <w:szCs w:val="27"/>
        </w:rPr>
        <w:t>астью 2 статьи 19.20 КоАП РФ, а именно</w:t>
      </w:r>
      <w:r w:rsidRPr="006868ED">
        <w:rPr>
          <w:sz w:val="27"/>
          <w:szCs w:val="27"/>
        </w:rPr>
        <w:t xml:space="preserve"> 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A8644C" w:rsidRPr="006868ED" w:rsidP="00F56B2A" w14:paraId="5CB59CA5" w14:textId="181F1D33">
      <w:pPr>
        <w:pStyle w:val="1"/>
        <w:tabs>
          <w:tab w:val="left" w:pos="8976"/>
          <w:tab w:val="left" w:pos="9706"/>
        </w:tabs>
        <w:ind w:left="-567" w:right="-567" w:firstLine="709"/>
        <w:jc w:val="both"/>
        <w:rPr>
          <w:rFonts w:cs="Times New Roman"/>
          <w:bCs/>
          <w:sz w:val="27"/>
          <w:szCs w:val="27"/>
          <w:lang w:eastAsia="ru-RU"/>
        </w:rPr>
      </w:pPr>
      <w:r w:rsidRPr="006868ED">
        <w:rPr>
          <w:rFonts w:cs="Times New Roman"/>
          <w:bCs/>
          <w:sz w:val="27"/>
          <w:szCs w:val="27"/>
          <w:lang w:eastAsia="ru-RU"/>
        </w:rPr>
        <w:t xml:space="preserve">Факт совершения административного правонарушения, предусмотренного ч.2 ст. 19.20 КоАП РФ, и вина </w:t>
      </w:r>
      <w:r w:rsidRPr="006868ED" w:rsidR="008819E9">
        <w:rPr>
          <w:rFonts w:cs="Times New Roman"/>
          <w:bCs/>
          <w:sz w:val="27"/>
          <w:szCs w:val="27"/>
          <w:lang w:eastAsia="ru-RU"/>
        </w:rPr>
        <w:t>юридического</w:t>
      </w:r>
      <w:r w:rsidRPr="006868ED" w:rsidR="0096133C">
        <w:rPr>
          <w:rFonts w:cs="Times New Roman"/>
          <w:bCs/>
          <w:sz w:val="27"/>
          <w:szCs w:val="27"/>
          <w:lang w:eastAsia="ru-RU"/>
        </w:rPr>
        <w:t xml:space="preserve"> лица </w:t>
      </w:r>
      <w:r w:rsidRPr="006868ED">
        <w:rPr>
          <w:rFonts w:cs="Times New Roman"/>
          <w:bCs/>
          <w:sz w:val="27"/>
          <w:szCs w:val="27"/>
          <w:lang w:eastAsia="ru-RU"/>
        </w:rPr>
        <w:t xml:space="preserve">ГУП РК </w:t>
      </w:r>
      <w:r w:rsidRPr="006868ED" w:rsidR="0096133C">
        <w:rPr>
          <w:rFonts w:cs="Times New Roman"/>
          <w:bCs/>
          <w:sz w:val="27"/>
          <w:szCs w:val="27"/>
          <w:lang w:eastAsia="ru-RU"/>
        </w:rPr>
        <w:t>«</w:t>
      </w:r>
      <w:r w:rsidRPr="006868ED">
        <w:rPr>
          <w:rFonts w:cs="Times New Roman"/>
          <w:bCs/>
          <w:sz w:val="27"/>
          <w:szCs w:val="27"/>
          <w:lang w:eastAsia="ru-RU"/>
        </w:rPr>
        <w:t>Крымгазсети</w:t>
      </w:r>
      <w:r w:rsidRPr="006868ED" w:rsidR="0096133C">
        <w:rPr>
          <w:rFonts w:cs="Times New Roman"/>
          <w:bCs/>
          <w:sz w:val="27"/>
          <w:szCs w:val="27"/>
          <w:lang w:eastAsia="ru-RU"/>
        </w:rPr>
        <w:t xml:space="preserve">» </w:t>
      </w:r>
      <w:r w:rsidRPr="006868ED">
        <w:rPr>
          <w:rFonts w:cs="Times New Roman"/>
          <w:bCs/>
          <w:sz w:val="27"/>
          <w:szCs w:val="27"/>
          <w:lang w:eastAsia="ru-RU"/>
        </w:rPr>
        <w:t>в его совершении подтверждается имеющимися в материалах дела доказательствами, исследованными в ходе рассмотрения дела об административном правонарушении, а именно: заявлением  о привлечении в административной ответственности ГУП РК «</w:t>
      </w:r>
      <w:r w:rsidRPr="006868ED">
        <w:rPr>
          <w:rFonts w:cs="Times New Roman"/>
          <w:bCs/>
          <w:sz w:val="27"/>
          <w:szCs w:val="27"/>
          <w:lang w:eastAsia="ru-RU"/>
        </w:rPr>
        <w:t>Крымзасети</w:t>
      </w:r>
      <w:r w:rsidRPr="006868ED">
        <w:rPr>
          <w:rFonts w:cs="Times New Roman"/>
          <w:bCs/>
          <w:sz w:val="27"/>
          <w:szCs w:val="27"/>
          <w:lang w:eastAsia="ru-RU"/>
        </w:rPr>
        <w:t>» по ч. 2 ст. 19.20 КоАП РФ (</w:t>
      </w:r>
      <w:r w:rsidRPr="006868ED">
        <w:rPr>
          <w:rFonts w:cs="Times New Roman"/>
          <w:bCs/>
          <w:sz w:val="27"/>
          <w:szCs w:val="27"/>
          <w:lang w:eastAsia="ru-RU"/>
        </w:rPr>
        <w:t>л.д</w:t>
      </w:r>
      <w:r w:rsidRPr="006868ED">
        <w:rPr>
          <w:rFonts w:cs="Times New Roman"/>
          <w:bCs/>
          <w:sz w:val="27"/>
          <w:szCs w:val="27"/>
          <w:lang w:eastAsia="ru-RU"/>
        </w:rPr>
        <w:t>. 1-2);</w:t>
      </w:r>
      <w:r w:rsidRPr="006868ED">
        <w:rPr>
          <w:rFonts w:cs="Times New Roman"/>
          <w:bCs/>
          <w:sz w:val="27"/>
          <w:szCs w:val="27"/>
          <w:lang w:eastAsia="ru-RU"/>
        </w:rPr>
        <w:t xml:space="preserve"> протоколом №82.25.1.2247 об административном правонарушении в отношении юридического лица ГУП РК «</w:t>
      </w:r>
      <w:r w:rsidRPr="006868ED">
        <w:rPr>
          <w:rFonts w:cs="Times New Roman"/>
          <w:bCs/>
          <w:sz w:val="27"/>
          <w:szCs w:val="27"/>
          <w:lang w:eastAsia="ru-RU"/>
        </w:rPr>
        <w:t>Крымгазсети</w:t>
      </w:r>
      <w:r w:rsidRPr="006868ED">
        <w:rPr>
          <w:rFonts w:cs="Times New Roman"/>
          <w:bCs/>
          <w:sz w:val="27"/>
          <w:szCs w:val="27"/>
          <w:lang w:eastAsia="ru-RU"/>
        </w:rPr>
        <w:t>» по ч.</w:t>
      </w:r>
      <w:r w:rsidR="003747DE">
        <w:rPr>
          <w:rFonts w:cs="Times New Roman"/>
          <w:bCs/>
          <w:sz w:val="27"/>
          <w:szCs w:val="27"/>
          <w:lang w:eastAsia="ru-RU"/>
        </w:rPr>
        <w:t xml:space="preserve"> </w:t>
      </w:r>
      <w:r w:rsidRPr="006868ED">
        <w:rPr>
          <w:rFonts w:cs="Times New Roman"/>
          <w:bCs/>
          <w:sz w:val="27"/>
          <w:szCs w:val="27"/>
          <w:lang w:eastAsia="ru-RU"/>
        </w:rPr>
        <w:t>2 ст. 19.20 КоАП РФ  (</w:t>
      </w:r>
      <w:r w:rsidRPr="006868ED">
        <w:rPr>
          <w:rFonts w:cs="Times New Roman"/>
          <w:bCs/>
          <w:sz w:val="27"/>
          <w:szCs w:val="27"/>
          <w:lang w:eastAsia="ru-RU"/>
        </w:rPr>
        <w:t>л.д</w:t>
      </w:r>
      <w:r w:rsidRPr="006868ED">
        <w:rPr>
          <w:rFonts w:cs="Times New Roman"/>
          <w:bCs/>
          <w:sz w:val="27"/>
          <w:szCs w:val="27"/>
          <w:lang w:eastAsia="ru-RU"/>
        </w:rPr>
        <w:t xml:space="preserve">. 4-6), </w:t>
      </w:r>
      <w:r w:rsidRPr="006868ED">
        <w:rPr>
          <w:rFonts w:cs="Times New Roman"/>
          <w:sz w:val="27"/>
          <w:szCs w:val="27"/>
        </w:rPr>
        <w:t>который</w:t>
      </w:r>
      <w:r w:rsidR="003747DE">
        <w:rPr>
          <w:rFonts w:cs="Times New Roman"/>
          <w:sz w:val="27"/>
          <w:szCs w:val="27"/>
        </w:rPr>
        <w:t>,</w:t>
      </w:r>
      <w:r w:rsidRPr="006868ED">
        <w:rPr>
          <w:rFonts w:cs="Times New Roman"/>
          <w:sz w:val="27"/>
          <w:szCs w:val="27"/>
        </w:rPr>
        <w:t xml:space="preserve"> составлен компетентным лицом в соответствие с требованиями ст.28.2 КоАП РФ</w:t>
      </w:r>
      <w:r w:rsidRPr="006868ED" w:rsidR="00C2581D">
        <w:rPr>
          <w:rFonts w:cs="Times New Roman"/>
          <w:bCs/>
          <w:sz w:val="27"/>
          <w:szCs w:val="27"/>
          <w:lang w:eastAsia="ru-RU"/>
        </w:rPr>
        <w:t>; актом постоянного рейда №РК 023253, исходя</w:t>
      </w:r>
      <w:r w:rsidR="003747DE">
        <w:rPr>
          <w:rFonts w:cs="Times New Roman"/>
          <w:bCs/>
          <w:sz w:val="27"/>
          <w:szCs w:val="27"/>
          <w:lang w:eastAsia="ru-RU"/>
        </w:rPr>
        <w:t>,</w:t>
      </w:r>
      <w:r w:rsidRPr="006868ED" w:rsidR="00C2581D">
        <w:rPr>
          <w:rFonts w:cs="Times New Roman"/>
          <w:bCs/>
          <w:sz w:val="27"/>
          <w:szCs w:val="27"/>
          <w:lang w:eastAsia="ru-RU"/>
        </w:rPr>
        <w:t xml:space="preserve"> из которого следует, что по результатам постоянного рейда установлено, что  автобус марки «БОГДАН» государственный регистрационный знак </w:t>
      </w:r>
      <w:r w:rsidR="009C250E">
        <w:rPr>
          <w:sz w:val="27"/>
          <w:szCs w:val="27"/>
        </w:rPr>
        <w:t>«ДАННЫЕ ИЗЪЯТЫ»</w:t>
      </w:r>
      <w:r w:rsidRPr="006868ED" w:rsidR="00C2581D">
        <w:rPr>
          <w:rFonts w:cs="Times New Roman"/>
          <w:bCs/>
          <w:sz w:val="27"/>
          <w:szCs w:val="27"/>
          <w:lang w:eastAsia="ru-RU"/>
        </w:rPr>
        <w:t xml:space="preserve"> не включен в реестр лицензий для перевозки пассажиров и иных лиц автобусами. Лицензия №82-000449 от 16 июля 2019 года (</w:t>
      </w:r>
      <w:r w:rsidRPr="006868ED" w:rsidR="00C2581D">
        <w:rPr>
          <w:rFonts w:cs="Times New Roman"/>
          <w:bCs/>
          <w:sz w:val="27"/>
          <w:szCs w:val="27"/>
          <w:lang w:eastAsia="ru-RU"/>
        </w:rPr>
        <w:t>л.д</w:t>
      </w:r>
      <w:r w:rsidRPr="006868ED" w:rsidR="00C2581D">
        <w:rPr>
          <w:rFonts w:cs="Times New Roman"/>
          <w:bCs/>
          <w:sz w:val="27"/>
          <w:szCs w:val="27"/>
          <w:lang w:eastAsia="ru-RU"/>
        </w:rPr>
        <w:t xml:space="preserve">. 12); протоколом опроса №РК 023253 от 28 ноября 2025 года, 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>по результатам опроса установлено</w:t>
      </w:r>
      <w:r w:rsidRPr="006868ED" w:rsidR="00C2581D">
        <w:rPr>
          <w:rFonts w:cs="Times New Roman"/>
          <w:bCs/>
          <w:sz w:val="27"/>
          <w:szCs w:val="27"/>
          <w:lang w:eastAsia="ru-RU"/>
        </w:rPr>
        <w:t xml:space="preserve">, что водитель </w:t>
      </w:r>
      <w:r w:rsidR="009C250E">
        <w:rPr>
          <w:sz w:val="27"/>
          <w:szCs w:val="27"/>
        </w:rPr>
        <w:t xml:space="preserve">«ДАННЫЕ </w:t>
      </w:r>
      <w:r w:rsidR="009C250E">
        <w:rPr>
          <w:sz w:val="27"/>
          <w:szCs w:val="27"/>
        </w:rPr>
        <w:t>ИЗЪЯТЫ</w:t>
      </w:r>
      <w:r w:rsidR="009C250E">
        <w:rPr>
          <w:sz w:val="27"/>
          <w:szCs w:val="27"/>
        </w:rPr>
        <w:t>»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>т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>рудоустроен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 xml:space="preserve"> в должности перевозчика в ГУП РК «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>Крымгазсети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 xml:space="preserve">», о том, что автобус не включен в реестр лицензий </w:t>
      </w:r>
      <w:r w:rsidR="009C250E">
        <w:rPr>
          <w:sz w:val="27"/>
          <w:szCs w:val="27"/>
        </w:rPr>
        <w:t xml:space="preserve">«ДАННЫЕ </w:t>
      </w:r>
      <w:r w:rsidR="009C250E">
        <w:rPr>
          <w:sz w:val="27"/>
          <w:szCs w:val="27"/>
        </w:rPr>
        <w:t>ИЗЪЯТЫ»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>не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 xml:space="preserve"> знал  (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>л.д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 xml:space="preserve">. 13); протоколом осмотра №РК 023253 от 28 ноября 2025 года установлено, что автобус марки «БОГДАН» государственный регистрационный знак </w:t>
      </w:r>
      <w:r w:rsidR="009C250E">
        <w:rPr>
          <w:sz w:val="27"/>
          <w:szCs w:val="27"/>
        </w:rPr>
        <w:t>«ДАННЫЕ ИЗЪЯТЫ»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 xml:space="preserve"> не включен в реестр лицензий для перевозки пассажиров и иных лиц автобусами. Лицензия №82-000449 от 16 июля 2019 года (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>л.д</w:t>
      </w:r>
      <w:r w:rsidRPr="006868ED" w:rsidR="00181682">
        <w:rPr>
          <w:rFonts w:cs="Times New Roman"/>
          <w:bCs/>
          <w:sz w:val="27"/>
          <w:szCs w:val="27"/>
          <w:lang w:eastAsia="ru-RU"/>
        </w:rPr>
        <w:t>. 14); путевым листом</w:t>
      </w:r>
      <w:r w:rsidRPr="006868ED" w:rsidR="008D7F28">
        <w:rPr>
          <w:rFonts w:cs="Times New Roman"/>
          <w:bCs/>
          <w:sz w:val="27"/>
          <w:szCs w:val="27"/>
          <w:lang w:eastAsia="ru-RU"/>
        </w:rPr>
        <w:t xml:space="preserve">, </w:t>
      </w:r>
      <w:r w:rsidRPr="006868ED" w:rsidR="000E420F">
        <w:rPr>
          <w:rFonts w:cs="Times New Roman"/>
          <w:bCs/>
          <w:sz w:val="27"/>
          <w:szCs w:val="27"/>
          <w:lang w:eastAsia="ru-RU"/>
        </w:rPr>
        <w:t xml:space="preserve">талоном заказчика  к путевому </w:t>
      </w:r>
      <w:r w:rsidRPr="006868ED" w:rsidR="000E420F">
        <w:rPr>
          <w:rFonts w:cs="Times New Roman"/>
          <w:bCs/>
          <w:sz w:val="27"/>
          <w:szCs w:val="27"/>
          <w:lang w:eastAsia="ru-RU"/>
        </w:rPr>
        <w:t>листу №00КС234212 от 28 ноября 2025 года исходя из содержания</w:t>
      </w:r>
      <w:r w:rsidRPr="006868ED" w:rsidR="00446917">
        <w:rPr>
          <w:rFonts w:cs="Times New Roman"/>
          <w:bCs/>
          <w:sz w:val="27"/>
          <w:szCs w:val="27"/>
          <w:lang w:eastAsia="ru-RU"/>
        </w:rPr>
        <w:t>,</w:t>
      </w:r>
      <w:r w:rsidRPr="006868ED" w:rsidR="000E420F">
        <w:rPr>
          <w:rFonts w:cs="Times New Roman"/>
          <w:bCs/>
          <w:sz w:val="27"/>
          <w:szCs w:val="27"/>
          <w:lang w:eastAsia="ru-RU"/>
        </w:rPr>
        <w:t xml:space="preserve"> которых следует, что </w:t>
      </w:r>
      <w:r w:rsidRPr="006868ED" w:rsidR="00446917">
        <w:rPr>
          <w:rFonts w:cs="Times New Roman"/>
          <w:bCs/>
          <w:sz w:val="27"/>
          <w:szCs w:val="27"/>
          <w:lang w:eastAsia="ru-RU"/>
        </w:rPr>
        <w:t xml:space="preserve">автобус марки «БОГДАН» государственный регистрационный знак </w:t>
      </w:r>
      <w:r w:rsidR="009C250E">
        <w:rPr>
          <w:sz w:val="27"/>
          <w:szCs w:val="27"/>
        </w:rPr>
        <w:t>«ДАННЫЕ ИЗЪЯТЫ»</w:t>
      </w:r>
      <w:r w:rsidRPr="006868ED" w:rsidR="00446917">
        <w:rPr>
          <w:rFonts w:cs="Times New Roman"/>
          <w:bCs/>
          <w:sz w:val="27"/>
          <w:szCs w:val="27"/>
          <w:lang w:eastAsia="ru-RU"/>
        </w:rPr>
        <w:t xml:space="preserve"> выехал на линию 28 ноября 2025 года</w:t>
      </w:r>
      <w:r w:rsidRPr="006868ED" w:rsidR="00705CA6">
        <w:rPr>
          <w:rFonts w:cs="Times New Roman"/>
          <w:bCs/>
          <w:sz w:val="27"/>
          <w:szCs w:val="27"/>
          <w:lang w:eastAsia="ru-RU"/>
        </w:rPr>
        <w:t xml:space="preserve">; копией водительского удостоверения </w:t>
      </w:r>
      <w:r w:rsidR="009C250E">
        <w:rPr>
          <w:sz w:val="27"/>
          <w:szCs w:val="27"/>
        </w:rPr>
        <w:t>«ДАННЫЕ ИЗЪЯТЫ»</w:t>
      </w:r>
      <w:r w:rsidRPr="006868ED" w:rsidR="00705CA6">
        <w:rPr>
          <w:rFonts w:cs="Times New Roman"/>
          <w:bCs/>
          <w:sz w:val="27"/>
          <w:szCs w:val="27"/>
          <w:lang w:eastAsia="ru-RU"/>
        </w:rPr>
        <w:t xml:space="preserve">, который был остановлен сотрудником </w:t>
      </w:r>
      <w:r w:rsidRPr="006868ED" w:rsidR="00705CA6">
        <w:rPr>
          <w:rFonts w:cs="Times New Roman"/>
          <w:sz w:val="27"/>
          <w:szCs w:val="27"/>
        </w:rPr>
        <w:t xml:space="preserve">ТО ГАДН по Республике Крым МТУ </w:t>
      </w:r>
      <w:r w:rsidRPr="006868ED" w:rsidR="00705CA6">
        <w:rPr>
          <w:rFonts w:cs="Times New Roman"/>
          <w:sz w:val="27"/>
          <w:szCs w:val="27"/>
        </w:rPr>
        <w:t>Ространснадзора</w:t>
      </w:r>
      <w:r w:rsidRPr="006868ED" w:rsidR="00705CA6">
        <w:rPr>
          <w:rFonts w:cs="Times New Roman"/>
          <w:sz w:val="27"/>
          <w:szCs w:val="27"/>
        </w:rPr>
        <w:t xml:space="preserve"> по ЮФО 28 ноября 2025 года, копией свидетельства о регистрации транспортного средства марки «БОГДАН» государственный регистрационный знак </w:t>
      </w:r>
      <w:r w:rsidR="009C250E">
        <w:rPr>
          <w:sz w:val="27"/>
          <w:szCs w:val="27"/>
        </w:rPr>
        <w:t>«ДАННЫЕ ИЗЪЯТЫ»</w:t>
      </w:r>
      <w:r w:rsidRPr="006868ED" w:rsidR="00705CA6">
        <w:rPr>
          <w:rFonts w:cs="Times New Roman"/>
          <w:sz w:val="27"/>
          <w:szCs w:val="27"/>
        </w:rPr>
        <w:t>, исходя из которого, следует, что собственником транспортного средства является ГУП РК «</w:t>
      </w:r>
      <w:r w:rsidRPr="006868ED" w:rsidR="00705CA6">
        <w:rPr>
          <w:rFonts w:cs="Times New Roman"/>
          <w:sz w:val="27"/>
          <w:szCs w:val="27"/>
        </w:rPr>
        <w:t>Крымгазсети</w:t>
      </w:r>
      <w:r w:rsidRPr="006868ED" w:rsidR="00705CA6">
        <w:rPr>
          <w:rFonts w:cs="Times New Roman"/>
          <w:sz w:val="27"/>
          <w:szCs w:val="27"/>
        </w:rPr>
        <w:t>» (</w:t>
      </w:r>
      <w:r w:rsidRPr="006868ED" w:rsidR="00705CA6">
        <w:rPr>
          <w:rFonts w:cs="Times New Roman"/>
          <w:sz w:val="27"/>
          <w:szCs w:val="27"/>
        </w:rPr>
        <w:t>л.д</w:t>
      </w:r>
      <w:r w:rsidRPr="006868ED" w:rsidR="00705CA6">
        <w:rPr>
          <w:rFonts w:cs="Times New Roman"/>
          <w:sz w:val="27"/>
          <w:szCs w:val="27"/>
        </w:rPr>
        <w:t>. 15-16); фотоснимками транспортного средства марки «БОГДАН» государственный регистрационный знак К109НК82 (</w:t>
      </w:r>
      <w:r w:rsidRPr="006868ED" w:rsidR="00705CA6">
        <w:rPr>
          <w:rFonts w:cs="Times New Roman"/>
          <w:sz w:val="27"/>
          <w:szCs w:val="27"/>
        </w:rPr>
        <w:t>л.д</w:t>
      </w:r>
      <w:r w:rsidRPr="006868ED" w:rsidR="00705CA6">
        <w:rPr>
          <w:rFonts w:cs="Times New Roman"/>
          <w:sz w:val="27"/>
          <w:szCs w:val="27"/>
        </w:rPr>
        <w:t>. 18); выпиской из реестра лицензий о 28 ноября 2025 года, согласно, которой следует, что ГУП РК «</w:t>
      </w:r>
      <w:r w:rsidRPr="006868ED" w:rsidR="00705CA6">
        <w:rPr>
          <w:rFonts w:cs="Times New Roman"/>
          <w:sz w:val="27"/>
          <w:szCs w:val="27"/>
        </w:rPr>
        <w:t>Крымгазсети</w:t>
      </w:r>
      <w:r w:rsidRPr="006868ED" w:rsidR="00705CA6">
        <w:rPr>
          <w:rFonts w:cs="Times New Roman"/>
          <w:sz w:val="27"/>
          <w:szCs w:val="27"/>
        </w:rPr>
        <w:t>»</w:t>
      </w:r>
      <w:r w:rsidRPr="006868ED" w:rsidR="00A4491E">
        <w:rPr>
          <w:rFonts w:cs="Times New Roman"/>
          <w:sz w:val="27"/>
          <w:szCs w:val="27"/>
        </w:rPr>
        <w:t xml:space="preserve"> получена лицензия </w:t>
      </w:r>
      <w:r w:rsidR="009C250E">
        <w:rPr>
          <w:sz w:val="27"/>
          <w:szCs w:val="27"/>
        </w:rPr>
        <w:t>«ДАННЫЕ ИЗЪЯТЫ»</w:t>
      </w:r>
      <w:r w:rsidRPr="006868ED" w:rsidR="009C250E">
        <w:rPr>
          <w:rFonts w:cs="Times New Roman"/>
          <w:sz w:val="27"/>
          <w:szCs w:val="27"/>
        </w:rPr>
        <w:t xml:space="preserve"> </w:t>
      </w:r>
      <w:r w:rsidRPr="006868ED" w:rsidR="00A4491E">
        <w:rPr>
          <w:rFonts w:cs="Times New Roman"/>
          <w:sz w:val="27"/>
          <w:szCs w:val="27"/>
        </w:rPr>
        <w:t>(АН – 82-000449 28 июня 2019 года, лицензируемый вид деятельности: деятельность по перевозкам пассажиров и иных лиц автобусами (Перевозки автобусами иных лиц лицензиата для  собственных нужд)</w:t>
      </w:r>
      <w:r w:rsidRPr="006868ED" w:rsidR="00254E03">
        <w:rPr>
          <w:rFonts w:cs="Times New Roman"/>
          <w:sz w:val="27"/>
          <w:szCs w:val="27"/>
        </w:rPr>
        <w:t xml:space="preserve"> (</w:t>
      </w:r>
      <w:r w:rsidRPr="006868ED" w:rsidR="00254E03">
        <w:rPr>
          <w:rFonts w:cs="Times New Roman"/>
          <w:sz w:val="27"/>
          <w:szCs w:val="27"/>
        </w:rPr>
        <w:t>л.д</w:t>
      </w:r>
      <w:r w:rsidRPr="006868ED" w:rsidR="00254E03">
        <w:rPr>
          <w:rFonts w:cs="Times New Roman"/>
          <w:sz w:val="27"/>
          <w:szCs w:val="27"/>
        </w:rPr>
        <w:t xml:space="preserve">. 19); </w:t>
      </w:r>
      <w:r w:rsidRPr="006868ED" w:rsidR="00254E03">
        <w:rPr>
          <w:rFonts w:cs="Times New Roman"/>
          <w:sz w:val="27"/>
          <w:szCs w:val="27"/>
        </w:rPr>
        <w:t xml:space="preserve">согласно сведениям об автобусах лицензиата транспортное средство марки «БОГДАН» государственный регистрационный знак </w:t>
      </w:r>
      <w:r w:rsidR="009C250E">
        <w:rPr>
          <w:sz w:val="27"/>
          <w:szCs w:val="27"/>
        </w:rPr>
        <w:t>«ДАННЫЕ ИЗЪЯТЫ»</w:t>
      </w:r>
      <w:r w:rsidRPr="006868ED" w:rsidR="00254E03">
        <w:rPr>
          <w:rFonts w:cs="Times New Roman"/>
          <w:sz w:val="27"/>
          <w:szCs w:val="27"/>
        </w:rPr>
        <w:t xml:space="preserve"> не входит в перечень транспортных средств, на которые ГУП РК «</w:t>
      </w:r>
      <w:r w:rsidRPr="006868ED" w:rsidR="00254E03">
        <w:rPr>
          <w:rFonts w:cs="Times New Roman"/>
          <w:sz w:val="27"/>
          <w:szCs w:val="27"/>
        </w:rPr>
        <w:t>Крымгазсети</w:t>
      </w:r>
      <w:r w:rsidRPr="006868ED" w:rsidR="00254E03">
        <w:rPr>
          <w:rFonts w:cs="Times New Roman"/>
          <w:sz w:val="27"/>
          <w:szCs w:val="27"/>
        </w:rPr>
        <w:t>» выдана лицензия (</w:t>
      </w:r>
      <w:r w:rsidRPr="006868ED" w:rsidR="00254E03">
        <w:rPr>
          <w:rFonts w:cs="Times New Roman"/>
          <w:sz w:val="27"/>
          <w:szCs w:val="27"/>
        </w:rPr>
        <w:t>л.д</w:t>
      </w:r>
      <w:r w:rsidRPr="006868ED" w:rsidR="00254E03">
        <w:rPr>
          <w:rFonts w:cs="Times New Roman"/>
          <w:sz w:val="27"/>
          <w:szCs w:val="27"/>
        </w:rPr>
        <w:t>. 20); выпиской из ЕГРЮЛ в отношении ГУП РК «</w:t>
      </w:r>
      <w:r w:rsidRPr="006868ED" w:rsidR="00254E03">
        <w:rPr>
          <w:rFonts w:cs="Times New Roman"/>
          <w:sz w:val="27"/>
          <w:szCs w:val="27"/>
        </w:rPr>
        <w:t>Крымгазсети</w:t>
      </w:r>
      <w:r w:rsidRPr="006868ED" w:rsidR="00254E03">
        <w:rPr>
          <w:rFonts w:cs="Times New Roman"/>
          <w:sz w:val="27"/>
          <w:szCs w:val="27"/>
        </w:rPr>
        <w:t>» от 01 декабря 2025 года №</w:t>
      </w:r>
      <w:r w:rsidR="009C250E">
        <w:rPr>
          <w:sz w:val="27"/>
          <w:szCs w:val="27"/>
        </w:rPr>
        <w:t>«ДАННЫЕ ИЗЪЯТЫ»</w:t>
      </w:r>
      <w:r w:rsidRPr="006868ED" w:rsidR="009C250E">
        <w:rPr>
          <w:rFonts w:cs="Times New Roman"/>
          <w:sz w:val="27"/>
          <w:szCs w:val="27"/>
        </w:rPr>
        <w:t xml:space="preserve"> </w:t>
      </w:r>
      <w:r w:rsidRPr="006868ED" w:rsidR="00254E03">
        <w:rPr>
          <w:rFonts w:cs="Times New Roman"/>
          <w:sz w:val="27"/>
          <w:szCs w:val="27"/>
        </w:rPr>
        <w:t>(</w:t>
      </w:r>
      <w:r w:rsidRPr="006868ED" w:rsidR="00254E03">
        <w:rPr>
          <w:rFonts w:cs="Times New Roman"/>
          <w:sz w:val="27"/>
          <w:szCs w:val="27"/>
        </w:rPr>
        <w:t>л.д</w:t>
      </w:r>
      <w:r w:rsidRPr="006868ED" w:rsidR="00254E03">
        <w:rPr>
          <w:rFonts w:cs="Times New Roman"/>
          <w:sz w:val="27"/>
          <w:szCs w:val="27"/>
        </w:rPr>
        <w:t xml:space="preserve">. 21-22); </w:t>
      </w:r>
      <w:r w:rsidRPr="00E92D35" w:rsidR="00254E03">
        <w:rPr>
          <w:rFonts w:cs="Times New Roman"/>
          <w:sz w:val="27"/>
          <w:szCs w:val="27"/>
        </w:rPr>
        <w:t>пояснениями стороны защиты в судебном заседании.</w:t>
      </w:r>
    </w:p>
    <w:p w:rsidR="00AD02C3" w:rsidRPr="006868ED" w:rsidP="00F56B2A" w14:paraId="42C22A37" w14:textId="17CFA0D7">
      <w:pPr>
        <w:pStyle w:val="1"/>
        <w:tabs>
          <w:tab w:val="left" w:pos="8976"/>
          <w:tab w:val="left" w:pos="9706"/>
        </w:tabs>
        <w:ind w:left="-567" w:right="-567" w:firstLine="709"/>
        <w:jc w:val="both"/>
        <w:rPr>
          <w:rFonts w:cs="Times New Roman"/>
          <w:bCs/>
          <w:sz w:val="27"/>
          <w:szCs w:val="27"/>
          <w:lang w:eastAsia="ru-RU" w:bidi="ru-RU"/>
        </w:rPr>
      </w:pPr>
      <w:r w:rsidRPr="006868ED">
        <w:rPr>
          <w:rFonts w:cs="Times New Roman"/>
          <w:bCs/>
          <w:sz w:val="27"/>
          <w:szCs w:val="27"/>
          <w:lang w:eastAsia="ru-RU" w:bidi="ru-RU"/>
        </w:rPr>
        <w:t xml:space="preserve">Представленные доказательства получены с соблюдением норм и требований </w:t>
      </w:r>
      <w:hyperlink r:id="rId7" w:history="1">
        <w:r w:rsidRPr="006868ED">
          <w:rPr>
            <w:rStyle w:val="Hyperlink"/>
            <w:rFonts w:cs="Times New Roman"/>
            <w:bCs/>
            <w:color w:val="auto"/>
            <w:sz w:val="27"/>
            <w:szCs w:val="27"/>
            <w:u w:val="none"/>
            <w:lang w:eastAsia="ru-RU" w:bidi="ru-RU"/>
          </w:rPr>
          <w:t>КоАП</w:t>
        </w:r>
      </w:hyperlink>
      <w:r w:rsidRPr="006868ED">
        <w:rPr>
          <w:rFonts w:cs="Times New Roman"/>
          <w:bCs/>
          <w:sz w:val="27"/>
          <w:szCs w:val="27"/>
          <w:lang w:eastAsia="ru-RU" w:bidi="ru-RU"/>
        </w:rPr>
        <w:t xml:space="preserve"> РФ, достоверность вышеуказанных доказательств сомнений не вызывает, поскольку они непротиворечивы и согласуются между собой. </w:t>
      </w:r>
    </w:p>
    <w:p w:rsidR="00254E03" w:rsidRPr="006868ED" w:rsidP="00254E03" w14:paraId="088DCC35" w14:textId="50E902D3">
      <w:pPr>
        <w:pStyle w:val="NormalWeb"/>
        <w:spacing w:line="288" w:lineRule="atLeast"/>
        <w:ind w:left="-567" w:right="-524" w:firstLine="540"/>
        <w:jc w:val="both"/>
        <w:rPr>
          <w:sz w:val="27"/>
          <w:szCs w:val="27"/>
          <w:lang w:val="ru-RU" w:eastAsia="ru-RU"/>
        </w:rPr>
      </w:pPr>
      <w:r w:rsidRPr="006868ED">
        <w:rPr>
          <w:bCs/>
          <w:sz w:val="27"/>
          <w:szCs w:val="27"/>
          <w:lang w:val="ru-RU" w:eastAsia="ru-RU" w:bidi="ru-RU"/>
        </w:rPr>
        <w:t>Установив</w:t>
      </w:r>
      <w:r w:rsidRPr="006868ED" w:rsidR="00A8503D">
        <w:rPr>
          <w:bCs/>
          <w:sz w:val="27"/>
          <w:szCs w:val="27"/>
          <w:lang w:val="ru-RU" w:eastAsia="ru-RU" w:bidi="ru-RU"/>
        </w:rPr>
        <w:t>,</w:t>
      </w:r>
      <w:r w:rsidRPr="006868ED">
        <w:rPr>
          <w:bCs/>
          <w:sz w:val="27"/>
          <w:szCs w:val="27"/>
          <w:lang w:val="ru-RU" w:eastAsia="ru-RU" w:bidi="ru-RU"/>
        </w:rPr>
        <w:t xml:space="preserve"> указанные обстоятельства, мировой судья приходит к выводу, </w:t>
      </w:r>
      <w:r w:rsidRPr="006868ED" w:rsidR="00680E3A">
        <w:rPr>
          <w:bCs/>
          <w:sz w:val="27"/>
          <w:szCs w:val="27"/>
          <w:lang w:val="ru-RU" w:eastAsia="ru-RU" w:bidi="ru-RU"/>
        </w:rPr>
        <w:t xml:space="preserve">о наличии в действиях </w:t>
      </w:r>
      <w:r w:rsidRPr="006868ED" w:rsidR="00B72C1C">
        <w:rPr>
          <w:bCs/>
          <w:sz w:val="27"/>
          <w:szCs w:val="27"/>
          <w:lang w:val="ru-RU" w:eastAsia="ru-RU" w:bidi="ru-RU"/>
        </w:rPr>
        <w:t xml:space="preserve">юридического лица </w:t>
      </w:r>
      <w:r w:rsidRPr="006868ED">
        <w:rPr>
          <w:bCs/>
          <w:sz w:val="27"/>
          <w:szCs w:val="27"/>
          <w:lang w:val="ru-RU" w:eastAsia="ru-RU" w:bidi="ru-RU"/>
        </w:rPr>
        <w:t xml:space="preserve">ГУП РК </w:t>
      </w:r>
      <w:r w:rsidRPr="006868ED" w:rsidR="00B72C1C">
        <w:rPr>
          <w:bCs/>
          <w:sz w:val="27"/>
          <w:szCs w:val="27"/>
          <w:lang w:val="ru-RU" w:eastAsia="ru-RU" w:bidi="ru-RU"/>
        </w:rPr>
        <w:t>«</w:t>
      </w:r>
      <w:r w:rsidRPr="006868ED">
        <w:rPr>
          <w:bCs/>
          <w:sz w:val="27"/>
          <w:szCs w:val="27"/>
          <w:lang w:val="ru-RU" w:eastAsia="ru-RU" w:bidi="ru-RU"/>
        </w:rPr>
        <w:t>Крымгазсети</w:t>
      </w:r>
      <w:r w:rsidRPr="006868ED" w:rsidR="00B72C1C">
        <w:rPr>
          <w:bCs/>
          <w:sz w:val="27"/>
          <w:szCs w:val="27"/>
          <w:lang w:val="ru-RU" w:eastAsia="ru-RU" w:bidi="ru-RU"/>
        </w:rPr>
        <w:t xml:space="preserve">» </w:t>
      </w:r>
      <w:r w:rsidRPr="006868ED" w:rsidR="00680E3A">
        <w:rPr>
          <w:bCs/>
          <w:sz w:val="27"/>
          <w:szCs w:val="27"/>
          <w:lang w:val="ru-RU" w:eastAsia="ru-RU"/>
        </w:rPr>
        <w:t xml:space="preserve">состава административного правонарушения, предусмотренного </w:t>
      </w:r>
      <w:r w:rsidRPr="006868ED">
        <w:rPr>
          <w:bCs/>
          <w:sz w:val="27"/>
          <w:szCs w:val="27"/>
          <w:lang w:val="ru-RU" w:eastAsia="ru-RU"/>
        </w:rPr>
        <w:t>ч.</w:t>
      </w:r>
      <w:r w:rsidR="003747DE">
        <w:rPr>
          <w:bCs/>
          <w:sz w:val="27"/>
          <w:szCs w:val="27"/>
          <w:lang w:val="ru-RU" w:eastAsia="ru-RU"/>
        </w:rPr>
        <w:t xml:space="preserve"> </w:t>
      </w:r>
      <w:r w:rsidRPr="006868ED">
        <w:rPr>
          <w:bCs/>
          <w:sz w:val="27"/>
          <w:szCs w:val="27"/>
          <w:lang w:val="ru-RU" w:eastAsia="ru-RU"/>
        </w:rPr>
        <w:t xml:space="preserve">2 ст. 19.20 КоАП РФ, как </w:t>
      </w:r>
      <w:r w:rsidRPr="006868ED">
        <w:rPr>
          <w:sz w:val="27"/>
          <w:szCs w:val="27"/>
          <w:lang w:val="ru-RU" w:eastAsia="ru-RU"/>
        </w:rPr>
        <w:t>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1E3531" w:rsidRPr="006868ED" w:rsidP="004E7CE0" w14:paraId="5D790B2D" w14:textId="443D084C">
      <w:pPr>
        <w:pStyle w:val="NoSpacing"/>
        <w:ind w:left="-567" w:right="-567" w:firstLine="540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Процессуальных нарушений и обстоятельств, исключающих производство по делу, не установлено. П</w:t>
      </w:r>
      <w:r w:rsidRPr="006868ED" w:rsidR="00254E03">
        <w:rPr>
          <w:sz w:val="27"/>
          <w:szCs w:val="27"/>
        </w:rPr>
        <w:t>ротокол</w:t>
      </w:r>
      <w:r w:rsidRPr="006868ED" w:rsidR="005F1839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868ED" w:rsidR="00177496">
        <w:rPr>
          <w:sz w:val="27"/>
          <w:szCs w:val="27"/>
        </w:rPr>
        <w:t xml:space="preserve">юридического лица </w:t>
      </w:r>
      <w:r w:rsidRPr="006868ED" w:rsidR="00254E03">
        <w:rPr>
          <w:sz w:val="27"/>
          <w:szCs w:val="27"/>
        </w:rPr>
        <w:t xml:space="preserve">ГУП РК </w:t>
      </w:r>
      <w:r w:rsidRPr="006868ED" w:rsidR="00177496">
        <w:rPr>
          <w:sz w:val="27"/>
          <w:szCs w:val="27"/>
        </w:rPr>
        <w:t>«</w:t>
      </w:r>
      <w:r w:rsidRPr="006868ED" w:rsidR="00254E03">
        <w:rPr>
          <w:sz w:val="27"/>
          <w:szCs w:val="27"/>
        </w:rPr>
        <w:t xml:space="preserve"> </w:t>
      </w:r>
      <w:r w:rsidRPr="006868ED" w:rsidR="00254E03">
        <w:rPr>
          <w:sz w:val="27"/>
          <w:szCs w:val="27"/>
        </w:rPr>
        <w:t>Крымгазсети</w:t>
      </w:r>
      <w:r w:rsidRPr="006868ED" w:rsidR="00177496">
        <w:rPr>
          <w:sz w:val="27"/>
          <w:szCs w:val="27"/>
        </w:rPr>
        <w:t xml:space="preserve">» </w:t>
      </w:r>
      <w:r w:rsidRPr="006868ED">
        <w:rPr>
          <w:sz w:val="27"/>
          <w:szCs w:val="27"/>
        </w:rPr>
        <w:t xml:space="preserve">при </w:t>
      </w:r>
      <w:r w:rsidRPr="006868ED" w:rsidR="00254E03">
        <w:rPr>
          <w:sz w:val="27"/>
          <w:szCs w:val="27"/>
        </w:rPr>
        <w:t xml:space="preserve">производстве по делу </w:t>
      </w:r>
      <w:r w:rsidRPr="006868ED">
        <w:rPr>
          <w:sz w:val="27"/>
          <w:szCs w:val="27"/>
        </w:rPr>
        <w:t>об административном правонарушении нарушены не были.</w:t>
      </w:r>
    </w:p>
    <w:p w:rsidR="001E3531" w:rsidRPr="006868ED" w:rsidP="004E7CE0" w14:paraId="07AE9FBB" w14:textId="0EAB2D1E">
      <w:pPr>
        <w:ind w:left="-567" w:right="-567" w:firstLine="540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Объективных данных, свидетельствующих, что </w:t>
      </w:r>
      <w:r w:rsidRPr="006868ED" w:rsidR="00177496">
        <w:rPr>
          <w:sz w:val="27"/>
          <w:szCs w:val="27"/>
          <w:lang w:val="ru-RU"/>
        </w:rPr>
        <w:t xml:space="preserve">юридическим лицом </w:t>
      </w:r>
      <w:r w:rsidRPr="006868ED" w:rsidR="00F44194">
        <w:rPr>
          <w:sz w:val="27"/>
          <w:szCs w:val="27"/>
          <w:lang w:val="ru-RU"/>
        </w:rPr>
        <w:t xml:space="preserve">ГУП РК </w:t>
      </w:r>
      <w:r w:rsidRPr="006868ED" w:rsidR="00177496">
        <w:rPr>
          <w:sz w:val="27"/>
          <w:szCs w:val="27"/>
          <w:lang w:val="ru-RU"/>
        </w:rPr>
        <w:t>«</w:t>
      </w:r>
      <w:r w:rsidRPr="006868ED" w:rsidR="00F44194">
        <w:rPr>
          <w:sz w:val="27"/>
          <w:szCs w:val="27"/>
          <w:lang w:val="ru-RU"/>
        </w:rPr>
        <w:t>Крымгазсети</w:t>
      </w:r>
      <w:r w:rsidRPr="006868ED" w:rsidR="00177496">
        <w:rPr>
          <w:sz w:val="27"/>
          <w:szCs w:val="27"/>
          <w:lang w:val="ru-RU"/>
        </w:rPr>
        <w:t xml:space="preserve">» </w:t>
      </w:r>
      <w:r w:rsidRPr="006868ED">
        <w:rPr>
          <w:sz w:val="27"/>
          <w:szCs w:val="27"/>
          <w:lang w:val="ru-RU"/>
        </w:rPr>
        <w:t>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</w:t>
      </w:r>
      <w:r w:rsidRPr="006868ED" w:rsidR="00D1744F">
        <w:rPr>
          <w:sz w:val="27"/>
          <w:szCs w:val="27"/>
          <w:lang w:val="ru-RU"/>
        </w:rPr>
        <w:t>тветственность, не установлено.</w:t>
      </w:r>
    </w:p>
    <w:p w:rsidR="004E7CE0" w:rsidRPr="006868ED" w:rsidP="003747DE" w14:paraId="7A68CA0A" w14:textId="5481DFBD">
      <w:pPr>
        <w:pStyle w:val="NoSpacing"/>
        <w:ind w:left="-567" w:right="-524" w:firstLine="540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Ч. 2 ст. 2.1 КоАП РФ определено, что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6A516E" w:rsidP="004E7CE0" w14:paraId="3839E3B4" w14:textId="77777777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ГУП РК «</w:t>
      </w:r>
      <w:r w:rsidRPr="006868ED">
        <w:rPr>
          <w:sz w:val="27"/>
          <w:szCs w:val="27"/>
        </w:rPr>
        <w:t>Крымгазсети</w:t>
      </w:r>
      <w:r w:rsidRPr="006868ED">
        <w:rPr>
          <w:sz w:val="27"/>
          <w:szCs w:val="27"/>
        </w:rPr>
        <w:t xml:space="preserve">», имея возможность для соблюдения правил и норм, за нарушение которых Кодексом Российской Федерации об административных правонарушениях предусмотрена административная ответственность, не приняло все зависящие от него меры по их соблюдению, в </w:t>
      </w:r>
      <w:r w:rsidRPr="006868ED">
        <w:rPr>
          <w:sz w:val="27"/>
          <w:szCs w:val="27"/>
        </w:rPr>
        <w:t>связи</w:t>
      </w:r>
      <w:r w:rsidRPr="006868ED">
        <w:rPr>
          <w:sz w:val="27"/>
          <w:szCs w:val="27"/>
        </w:rPr>
        <w:t xml:space="preserve"> с чем обстоятельствами</w:t>
      </w:r>
      <w:r w:rsidRPr="006868ED" w:rsidR="008F2A2C">
        <w:rPr>
          <w:sz w:val="27"/>
          <w:szCs w:val="27"/>
        </w:rPr>
        <w:t xml:space="preserve">, </w:t>
      </w:r>
      <w:r w:rsidRPr="006868ED" w:rsidR="008F2A2C">
        <w:rPr>
          <w:sz w:val="27"/>
          <w:szCs w:val="27"/>
        </w:rPr>
        <w:t>смягчающим</w:t>
      </w:r>
      <w:r w:rsidRPr="006868ED">
        <w:rPr>
          <w:sz w:val="27"/>
          <w:szCs w:val="27"/>
        </w:rPr>
        <w:t>и</w:t>
      </w:r>
      <w:r w:rsidRPr="006868ED" w:rsidR="008F2A2C">
        <w:rPr>
          <w:sz w:val="27"/>
          <w:szCs w:val="27"/>
        </w:rPr>
        <w:t xml:space="preserve"> административную ответственность юридическому лицу суд признает </w:t>
      </w:r>
      <w:r w:rsidRPr="006868ED">
        <w:rPr>
          <w:sz w:val="27"/>
          <w:szCs w:val="27"/>
        </w:rPr>
        <w:t xml:space="preserve">чистосердечное раскаяние в соответствии с ч.1 ст. 4.2 КоАП РФ, </w:t>
      </w:r>
    </w:p>
    <w:p w:rsidR="006A516E" w:rsidP="004E7CE0" w14:paraId="1EC763AE" w14:textId="77777777">
      <w:pPr>
        <w:pStyle w:val="NoSpacing"/>
        <w:ind w:left="-567" w:right="-567" w:firstLine="709"/>
        <w:jc w:val="both"/>
        <w:rPr>
          <w:sz w:val="27"/>
          <w:szCs w:val="27"/>
        </w:rPr>
      </w:pPr>
    </w:p>
    <w:p w:rsidR="006A516E" w:rsidP="004E7CE0" w14:paraId="6247CCF8" w14:textId="77777777">
      <w:pPr>
        <w:pStyle w:val="NoSpacing"/>
        <w:ind w:left="-567" w:right="-567" w:firstLine="709"/>
        <w:jc w:val="both"/>
        <w:rPr>
          <w:sz w:val="27"/>
          <w:szCs w:val="27"/>
        </w:rPr>
      </w:pPr>
    </w:p>
    <w:p w:rsidR="008F2A2C" w:rsidRPr="006868ED" w:rsidP="004E7CE0" w14:paraId="58C38D13" w14:textId="1FE13BFF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6868ED">
        <w:rPr>
          <w:sz w:val="27"/>
          <w:szCs w:val="27"/>
        </w:rPr>
        <w:t xml:space="preserve">признание вины, совершение </w:t>
      </w:r>
      <w:r w:rsidRPr="006868ED">
        <w:rPr>
          <w:sz w:val="27"/>
          <w:szCs w:val="27"/>
        </w:rPr>
        <w:t>административного</w:t>
      </w:r>
      <w:r w:rsidRPr="006868ED">
        <w:rPr>
          <w:sz w:val="27"/>
          <w:szCs w:val="27"/>
        </w:rPr>
        <w:t xml:space="preserve"> правонарушение   впервые в соответствии с ч.2 вышеназванной статьи КоАП РФ.</w:t>
      </w:r>
    </w:p>
    <w:p w:rsidR="008F2A2C" w:rsidRPr="006868ED" w:rsidP="00F56B2A" w14:paraId="610807C3" w14:textId="77777777">
      <w:pPr>
        <w:ind w:left="-567" w:right="-567" w:firstLine="709"/>
        <w:jc w:val="both"/>
        <w:rPr>
          <w:sz w:val="27"/>
          <w:szCs w:val="27"/>
          <w:highlight w:val="cyan"/>
          <w:lang w:val="ru-RU"/>
        </w:rPr>
      </w:pPr>
      <w:r w:rsidRPr="006868ED">
        <w:rPr>
          <w:sz w:val="27"/>
          <w:szCs w:val="27"/>
          <w:lang w:val="ru-RU"/>
        </w:rPr>
        <w:t>Обстоятельств, отягчающих административную ответственность в соответствии со ст. 4.3 КоАП РФ при рассмотрении дела об административном правонарушении судом не установлено.</w:t>
      </w:r>
    </w:p>
    <w:p w:rsidR="00CC70D5" w:rsidRPr="006868ED" w:rsidP="00F56B2A" w14:paraId="4579C020" w14:textId="77777777">
      <w:pPr>
        <w:autoSpaceDE w:val="0"/>
        <w:autoSpaceDN w:val="0"/>
        <w:adjustRightInd w:val="0"/>
        <w:ind w:left="-567" w:right="-567" w:firstLine="709"/>
        <w:jc w:val="both"/>
        <w:rPr>
          <w:color w:val="000000"/>
          <w:sz w:val="27"/>
          <w:szCs w:val="27"/>
          <w:lang w:val="ru-RU"/>
        </w:rPr>
      </w:pPr>
      <w:r w:rsidRPr="006868ED">
        <w:rPr>
          <w:color w:val="000000"/>
          <w:sz w:val="27"/>
          <w:szCs w:val="27"/>
          <w:lang w:val="ru-RU"/>
        </w:rPr>
        <w:t>Согласно  ч. 3.2 ст. 4.1 КоАП РФ,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</w:t>
      </w:r>
      <w:r w:rsidRPr="006868ED">
        <w:rPr>
          <w:color w:val="000000"/>
          <w:sz w:val="27"/>
          <w:szCs w:val="27"/>
          <w:lang w:val="ru-RU"/>
        </w:rPr>
        <w:t xml:space="preserve"> </w:t>
      </w:r>
      <w:r w:rsidRPr="006868ED">
        <w:rPr>
          <w:color w:val="000000"/>
          <w:sz w:val="27"/>
          <w:szCs w:val="27"/>
          <w:lang w:val="ru-RU"/>
        </w:rPr>
        <w:t xml:space="preserve">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 </w:t>
      </w:r>
    </w:p>
    <w:p w:rsidR="00CC70D5" w:rsidRPr="006868ED" w:rsidP="00F56B2A" w14:paraId="6ACC5AC0" w14:textId="77777777">
      <w:pPr>
        <w:autoSpaceDE w:val="0"/>
        <w:autoSpaceDN w:val="0"/>
        <w:adjustRightInd w:val="0"/>
        <w:ind w:left="-567" w:right="-567" w:firstLine="709"/>
        <w:jc w:val="both"/>
        <w:rPr>
          <w:color w:val="000000"/>
          <w:sz w:val="27"/>
          <w:szCs w:val="27"/>
        </w:rPr>
      </w:pPr>
      <w:r w:rsidRPr="006868ED">
        <w:rPr>
          <w:color w:val="000000"/>
          <w:sz w:val="27"/>
          <w:szCs w:val="27"/>
        </w:rPr>
        <w:t xml:space="preserve">В силу ч. 3.3 ст. 4.1 </w:t>
      </w:r>
      <w:r w:rsidRPr="006868ED">
        <w:rPr>
          <w:color w:val="000000"/>
          <w:sz w:val="27"/>
          <w:szCs w:val="27"/>
        </w:rPr>
        <w:t>КоАП</w:t>
      </w:r>
      <w:r w:rsidRPr="006868ED">
        <w:rPr>
          <w:color w:val="000000"/>
          <w:sz w:val="27"/>
          <w:szCs w:val="27"/>
        </w:rPr>
        <w:t xml:space="preserve"> РФ при </w:t>
      </w:r>
      <w:r w:rsidRPr="006868ED">
        <w:rPr>
          <w:color w:val="000000"/>
          <w:sz w:val="27"/>
          <w:szCs w:val="27"/>
        </w:rPr>
        <w:t>назначении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административного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наказания</w:t>
      </w:r>
      <w:r w:rsidRPr="006868ED">
        <w:rPr>
          <w:color w:val="000000"/>
          <w:sz w:val="27"/>
          <w:szCs w:val="27"/>
        </w:rPr>
        <w:t xml:space="preserve"> в </w:t>
      </w:r>
      <w:r w:rsidRPr="006868ED">
        <w:rPr>
          <w:color w:val="000000"/>
          <w:sz w:val="27"/>
          <w:szCs w:val="27"/>
        </w:rPr>
        <w:t>соответствии</w:t>
      </w:r>
      <w:r w:rsidRPr="006868ED">
        <w:rPr>
          <w:color w:val="000000"/>
          <w:sz w:val="27"/>
          <w:szCs w:val="27"/>
        </w:rPr>
        <w:t xml:space="preserve"> с </w:t>
      </w:r>
      <w:r w:rsidRPr="006868ED">
        <w:rPr>
          <w:color w:val="000000"/>
          <w:sz w:val="27"/>
          <w:szCs w:val="27"/>
        </w:rPr>
        <w:t>частью</w:t>
      </w:r>
      <w:r w:rsidRPr="006868ED">
        <w:rPr>
          <w:color w:val="000000"/>
          <w:sz w:val="27"/>
          <w:szCs w:val="27"/>
        </w:rPr>
        <w:t xml:space="preserve"> 3.2 </w:t>
      </w:r>
      <w:r w:rsidRPr="006868ED">
        <w:rPr>
          <w:color w:val="000000"/>
          <w:sz w:val="27"/>
          <w:szCs w:val="27"/>
        </w:rPr>
        <w:t>настоящей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статьи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размер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административного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штрафа</w:t>
      </w:r>
      <w:r w:rsidRPr="006868ED">
        <w:rPr>
          <w:color w:val="000000"/>
          <w:sz w:val="27"/>
          <w:szCs w:val="27"/>
        </w:rPr>
        <w:t xml:space="preserve"> не </w:t>
      </w:r>
      <w:r w:rsidRPr="006868ED">
        <w:rPr>
          <w:color w:val="000000"/>
          <w:sz w:val="27"/>
          <w:szCs w:val="27"/>
        </w:rPr>
        <w:t>может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составлять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менее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половины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минимального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размера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административного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штрафа</w:t>
      </w:r>
      <w:r w:rsidRPr="006868ED">
        <w:rPr>
          <w:color w:val="000000"/>
          <w:sz w:val="27"/>
          <w:szCs w:val="27"/>
        </w:rPr>
        <w:t xml:space="preserve">, </w:t>
      </w:r>
      <w:r w:rsidRPr="006868ED">
        <w:rPr>
          <w:color w:val="000000"/>
          <w:sz w:val="27"/>
          <w:szCs w:val="27"/>
        </w:rPr>
        <w:t>предусмотренного</w:t>
      </w:r>
      <w:r w:rsidRPr="006868ED">
        <w:rPr>
          <w:color w:val="000000"/>
          <w:sz w:val="27"/>
          <w:szCs w:val="27"/>
        </w:rPr>
        <w:t xml:space="preserve"> для </w:t>
      </w:r>
      <w:r w:rsidRPr="006868ED">
        <w:rPr>
          <w:color w:val="000000"/>
          <w:sz w:val="27"/>
          <w:szCs w:val="27"/>
        </w:rPr>
        <w:t>юридических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лиц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соответствующей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статьей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или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частью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статьи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раздела</w:t>
      </w:r>
      <w:r w:rsidRPr="006868ED">
        <w:rPr>
          <w:color w:val="000000"/>
          <w:sz w:val="27"/>
          <w:szCs w:val="27"/>
        </w:rPr>
        <w:t xml:space="preserve"> II </w:t>
      </w:r>
      <w:r w:rsidRPr="006868ED">
        <w:rPr>
          <w:color w:val="000000"/>
          <w:sz w:val="27"/>
          <w:szCs w:val="27"/>
        </w:rPr>
        <w:t>настоящего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Кодекса</w:t>
      </w:r>
      <w:r w:rsidRPr="006868ED">
        <w:rPr>
          <w:color w:val="000000"/>
          <w:sz w:val="27"/>
          <w:szCs w:val="27"/>
        </w:rPr>
        <w:t xml:space="preserve">. </w:t>
      </w:r>
    </w:p>
    <w:p w:rsidR="00CC70D5" w:rsidRPr="006868ED" w:rsidP="00F56B2A" w14:paraId="3CC26166" w14:textId="0037D2F3">
      <w:pPr>
        <w:autoSpaceDE w:val="0"/>
        <w:autoSpaceDN w:val="0"/>
        <w:adjustRightInd w:val="0"/>
        <w:ind w:left="-567" w:right="-567" w:firstLine="709"/>
        <w:jc w:val="both"/>
        <w:rPr>
          <w:color w:val="000000"/>
          <w:sz w:val="27"/>
          <w:szCs w:val="27"/>
          <w:lang w:val="ru-RU"/>
        </w:rPr>
      </w:pPr>
      <w:r w:rsidRPr="006868ED">
        <w:rPr>
          <w:color w:val="000000"/>
          <w:sz w:val="27"/>
          <w:szCs w:val="27"/>
        </w:rPr>
        <w:t>Указанное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законоположение</w:t>
      </w:r>
      <w:r w:rsidRPr="006868ED">
        <w:rPr>
          <w:color w:val="000000"/>
          <w:sz w:val="27"/>
          <w:szCs w:val="27"/>
        </w:rPr>
        <w:t xml:space="preserve">, </w:t>
      </w:r>
      <w:r w:rsidRPr="006868ED">
        <w:rPr>
          <w:color w:val="000000"/>
          <w:sz w:val="27"/>
          <w:szCs w:val="27"/>
        </w:rPr>
        <w:t>рассматриваемое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во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взаимосвязи</w:t>
      </w:r>
      <w:r w:rsidRPr="006868ED">
        <w:rPr>
          <w:color w:val="000000"/>
          <w:sz w:val="27"/>
          <w:szCs w:val="27"/>
        </w:rPr>
        <w:t xml:space="preserve"> с </w:t>
      </w:r>
      <w:r w:rsidRPr="006868ED">
        <w:rPr>
          <w:color w:val="000000"/>
          <w:sz w:val="27"/>
          <w:szCs w:val="27"/>
        </w:rPr>
        <w:t>иными</w:t>
      </w:r>
      <w:r w:rsidRPr="006868ED">
        <w:rPr>
          <w:color w:val="000000"/>
          <w:sz w:val="27"/>
          <w:szCs w:val="27"/>
        </w:rPr>
        <w:t xml:space="preserve"> нормами </w:t>
      </w:r>
      <w:r w:rsidRPr="006868ED">
        <w:rPr>
          <w:color w:val="000000"/>
          <w:sz w:val="27"/>
          <w:szCs w:val="27"/>
        </w:rPr>
        <w:t>названного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Кодекса</w:t>
      </w:r>
      <w:r w:rsidRPr="006868ED">
        <w:rPr>
          <w:color w:val="000000"/>
          <w:sz w:val="27"/>
          <w:szCs w:val="27"/>
        </w:rPr>
        <w:t xml:space="preserve">, </w:t>
      </w:r>
      <w:r w:rsidRPr="006868ED">
        <w:rPr>
          <w:color w:val="000000"/>
          <w:sz w:val="27"/>
          <w:szCs w:val="27"/>
        </w:rPr>
        <w:t>позволяет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индивидуализировать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административную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ответственность</w:t>
      </w:r>
      <w:r w:rsidRPr="006868ED">
        <w:rPr>
          <w:color w:val="000000"/>
          <w:sz w:val="27"/>
          <w:szCs w:val="27"/>
        </w:rPr>
        <w:t xml:space="preserve"> и назначить </w:t>
      </w:r>
      <w:r w:rsidRPr="006868ED">
        <w:rPr>
          <w:color w:val="000000"/>
          <w:sz w:val="27"/>
          <w:szCs w:val="27"/>
        </w:rPr>
        <w:t>справедливое</w:t>
      </w:r>
      <w:r w:rsidRPr="006868ED">
        <w:rPr>
          <w:color w:val="000000"/>
          <w:sz w:val="27"/>
          <w:szCs w:val="27"/>
        </w:rPr>
        <w:t xml:space="preserve"> и </w:t>
      </w:r>
      <w:r w:rsidRPr="006868ED">
        <w:rPr>
          <w:color w:val="000000"/>
          <w:sz w:val="27"/>
          <w:szCs w:val="27"/>
        </w:rPr>
        <w:t>соразмерное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административное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наказание</w:t>
      </w:r>
      <w:r w:rsidRPr="006868ED">
        <w:rPr>
          <w:color w:val="000000"/>
          <w:sz w:val="27"/>
          <w:szCs w:val="27"/>
        </w:rPr>
        <w:t xml:space="preserve">. При </w:t>
      </w:r>
      <w:r w:rsidRPr="006868ED">
        <w:rPr>
          <w:color w:val="000000"/>
          <w:sz w:val="27"/>
          <w:szCs w:val="27"/>
        </w:rPr>
        <w:t>этом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нормы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Кодекса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Российской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Федерации</w:t>
      </w:r>
      <w:r w:rsidRPr="006868ED">
        <w:rPr>
          <w:color w:val="000000"/>
          <w:sz w:val="27"/>
          <w:szCs w:val="27"/>
        </w:rPr>
        <w:t xml:space="preserve"> об </w:t>
      </w:r>
      <w:r w:rsidRPr="006868ED">
        <w:rPr>
          <w:color w:val="000000"/>
          <w:sz w:val="27"/>
          <w:szCs w:val="27"/>
        </w:rPr>
        <w:t>административных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правонарушениях</w:t>
      </w:r>
      <w:r w:rsidRPr="006868ED">
        <w:rPr>
          <w:color w:val="000000"/>
          <w:sz w:val="27"/>
          <w:szCs w:val="27"/>
        </w:rPr>
        <w:t xml:space="preserve"> не </w:t>
      </w:r>
      <w:r w:rsidRPr="006868ED">
        <w:rPr>
          <w:color w:val="000000"/>
          <w:sz w:val="27"/>
          <w:szCs w:val="27"/>
        </w:rPr>
        <w:t>ограничивают</w:t>
      </w:r>
      <w:r w:rsidRPr="006868ED">
        <w:rPr>
          <w:color w:val="000000"/>
          <w:sz w:val="27"/>
          <w:szCs w:val="27"/>
        </w:rPr>
        <w:t xml:space="preserve"> право </w:t>
      </w:r>
      <w:r w:rsidRPr="006868ED">
        <w:rPr>
          <w:color w:val="000000"/>
          <w:sz w:val="27"/>
          <w:szCs w:val="27"/>
        </w:rPr>
        <w:t>суда</w:t>
      </w:r>
      <w:r w:rsidRPr="006868ED">
        <w:rPr>
          <w:color w:val="000000"/>
          <w:sz w:val="27"/>
          <w:szCs w:val="27"/>
        </w:rPr>
        <w:t xml:space="preserve"> на </w:t>
      </w:r>
      <w:r w:rsidRPr="006868ED">
        <w:rPr>
          <w:color w:val="000000"/>
          <w:sz w:val="27"/>
          <w:szCs w:val="27"/>
        </w:rPr>
        <w:t>снижение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размера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административного</w:t>
      </w:r>
      <w:r w:rsidRPr="006868ED">
        <w:rPr>
          <w:color w:val="000000"/>
          <w:sz w:val="27"/>
          <w:szCs w:val="27"/>
        </w:rPr>
        <w:t xml:space="preserve"> </w:t>
      </w:r>
      <w:r w:rsidRPr="006868ED" w:rsidR="00D52CA8">
        <w:rPr>
          <w:color w:val="000000"/>
          <w:sz w:val="27"/>
          <w:szCs w:val="27"/>
          <w:lang w:val="ru-RU"/>
        </w:rPr>
        <w:t>штрафа.</w:t>
      </w:r>
    </w:p>
    <w:p w:rsidR="00CC70D5" w:rsidRPr="006868ED" w:rsidP="00F56B2A" w14:paraId="081F6465" w14:textId="23A1AC83">
      <w:pPr>
        <w:autoSpaceDE w:val="0"/>
        <w:autoSpaceDN w:val="0"/>
        <w:adjustRightInd w:val="0"/>
        <w:ind w:left="-567" w:right="-567" w:firstLine="709"/>
        <w:jc w:val="both"/>
        <w:rPr>
          <w:sz w:val="27"/>
          <w:szCs w:val="27"/>
          <w:lang w:val="ru-RU"/>
        </w:rPr>
      </w:pPr>
      <w:r w:rsidRPr="006868ED">
        <w:rPr>
          <w:color w:val="000000"/>
          <w:sz w:val="27"/>
          <w:szCs w:val="27"/>
          <w:lang w:val="ru-RU"/>
        </w:rPr>
        <w:t xml:space="preserve"> </w:t>
      </w:r>
      <w:r w:rsidRPr="006868ED">
        <w:rPr>
          <w:color w:val="000000"/>
          <w:sz w:val="27"/>
          <w:szCs w:val="27"/>
        </w:rPr>
        <w:t>Принимая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во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внимание</w:t>
      </w:r>
      <w:r w:rsidRPr="006868ED">
        <w:rPr>
          <w:color w:val="000000"/>
          <w:sz w:val="27"/>
          <w:szCs w:val="27"/>
        </w:rPr>
        <w:t xml:space="preserve">, </w:t>
      </w:r>
      <w:r w:rsidRPr="006868ED">
        <w:rPr>
          <w:color w:val="000000"/>
          <w:sz w:val="27"/>
          <w:szCs w:val="27"/>
        </w:rPr>
        <w:t>что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административное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наказание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должно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отвечать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целям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административной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ответственности</w:t>
      </w:r>
      <w:r w:rsidRPr="006868ED">
        <w:rPr>
          <w:color w:val="000000"/>
          <w:sz w:val="27"/>
          <w:szCs w:val="27"/>
        </w:rPr>
        <w:t xml:space="preserve">, не </w:t>
      </w:r>
      <w:r w:rsidRPr="006868ED">
        <w:rPr>
          <w:color w:val="000000"/>
          <w:sz w:val="27"/>
          <w:szCs w:val="27"/>
        </w:rPr>
        <w:t>ограничивать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имущественные</w:t>
      </w:r>
      <w:r w:rsidRPr="006868ED">
        <w:rPr>
          <w:color w:val="000000"/>
          <w:sz w:val="27"/>
          <w:szCs w:val="27"/>
        </w:rPr>
        <w:t xml:space="preserve"> права </w:t>
      </w:r>
      <w:r w:rsidRPr="006868ED">
        <w:rPr>
          <w:color w:val="000000"/>
          <w:sz w:val="27"/>
          <w:szCs w:val="27"/>
        </w:rPr>
        <w:t>юридического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лица</w:t>
      </w:r>
      <w:r w:rsidRPr="006868ED">
        <w:rPr>
          <w:color w:val="000000"/>
          <w:sz w:val="27"/>
          <w:szCs w:val="27"/>
        </w:rPr>
        <w:t xml:space="preserve"> и представляться </w:t>
      </w:r>
      <w:r w:rsidRPr="006868ED">
        <w:rPr>
          <w:color w:val="000000"/>
          <w:sz w:val="27"/>
          <w:szCs w:val="27"/>
        </w:rPr>
        <w:t>чрезмерным</w:t>
      </w:r>
      <w:r w:rsidRPr="006868ED">
        <w:rPr>
          <w:color w:val="000000"/>
          <w:sz w:val="27"/>
          <w:szCs w:val="27"/>
        </w:rPr>
        <w:t xml:space="preserve"> с точки </w:t>
      </w:r>
      <w:r w:rsidRPr="006868ED">
        <w:rPr>
          <w:color w:val="000000"/>
          <w:sz w:val="27"/>
          <w:szCs w:val="27"/>
        </w:rPr>
        <w:t>зрения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социальной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справедливости</w:t>
      </w:r>
      <w:r w:rsidRPr="006868ED">
        <w:rPr>
          <w:color w:val="000000"/>
          <w:sz w:val="27"/>
          <w:szCs w:val="27"/>
        </w:rPr>
        <w:t xml:space="preserve">, </w:t>
      </w:r>
      <w:r w:rsidRPr="006868ED">
        <w:rPr>
          <w:color w:val="000000"/>
          <w:sz w:val="27"/>
          <w:szCs w:val="27"/>
        </w:rPr>
        <w:t>учитывая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конкретные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обстоятельства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настоящего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дела</w:t>
      </w:r>
      <w:r w:rsidRPr="006868ED">
        <w:rPr>
          <w:color w:val="000000"/>
          <w:sz w:val="27"/>
          <w:szCs w:val="27"/>
        </w:rPr>
        <w:t xml:space="preserve">, </w:t>
      </w:r>
      <w:r w:rsidRPr="006868ED">
        <w:rPr>
          <w:color w:val="000000"/>
          <w:sz w:val="27"/>
          <w:szCs w:val="27"/>
          <w:lang w:val="ru-RU"/>
        </w:rPr>
        <w:t xml:space="preserve">наличие смягчающих обстоятельств и </w:t>
      </w:r>
      <w:r w:rsidRPr="006868ED">
        <w:rPr>
          <w:color w:val="000000"/>
          <w:sz w:val="27"/>
          <w:szCs w:val="27"/>
        </w:rPr>
        <w:t>отсутствие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отягчающих</w:t>
      </w:r>
      <w:r w:rsidRPr="006868ED">
        <w:rPr>
          <w:color w:val="000000"/>
          <w:sz w:val="27"/>
          <w:szCs w:val="27"/>
        </w:rPr>
        <w:t xml:space="preserve"> </w:t>
      </w:r>
      <w:r w:rsidRPr="006868ED">
        <w:rPr>
          <w:color w:val="000000"/>
          <w:sz w:val="27"/>
          <w:szCs w:val="27"/>
        </w:rPr>
        <w:t>обстоятельств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последствия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материального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характера</w:t>
      </w:r>
      <w:r w:rsidRPr="006868ED">
        <w:rPr>
          <w:sz w:val="27"/>
          <w:szCs w:val="27"/>
        </w:rPr>
        <w:t xml:space="preserve"> для </w:t>
      </w:r>
      <w:r w:rsidRPr="006868ED">
        <w:rPr>
          <w:sz w:val="27"/>
          <w:szCs w:val="27"/>
        </w:rPr>
        <w:t>юридического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лица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финансовое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положение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юридического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лица</w:t>
      </w:r>
      <w:r w:rsidRPr="006868ED">
        <w:rPr>
          <w:sz w:val="27"/>
          <w:szCs w:val="27"/>
        </w:rPr>
        <w:t xml:space="preserve">,  и то, </w:t>
      </w:r>
      <w:r w:rsidRPr="006868ED">
        <w:rPr>
          <w:sz w:val="27"/>
          <w:szCs w:val="27"/>
        </w:rPr>
        <w:t>что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выплата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штрафа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налагает</w:t>
      </w:r>
      <w:r w:rsidRPr="006868ED">
        <w:rPr>
          <w:sz w:val="27"/>
          <w:szCs w:val="27"/>
        </w:rPr>
        <w:t xml:space="preserve"> на </w:t>
      </w:r>
      <w:r w:rsidRPr="006868ED">
        <w:rPr>
          <w:sz w:val="27"/>
          <w:szCs w:val="27"/>
        </w:rPr>
        <w:t>юридическое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лицо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излишние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обременения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</w:rPr>
        <w:t>финансовые</w:t>
      </w:r>
      <w:r w:rsidRPr="006868ED">
        <w:rPr>
          <w:sz w:val="27"/>
          <w:szCs w:val="27"/>
        </w:rPr>
        <w:t xml:space="preserve"> </w:t>
      </w:r>
      <w:r w:rsidRPr="006868ED">
        <w:rPr>
          <w:sz w:val="27"/>
          <w:szCs w:val="27"/>
        </w:rPr>
        <w:t>ограничения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  <w:lang w:val="ru-RU"/>
        </w:rPr>
        <w:t>суд полагает</w:t>
      </w:r>
      <w:r w:rsidRPr="006868ED">
        <w:rPr>
          <w:sz w:val="27"/>
          <w:szCs w:val="27"/>
        </w:rPr>
        <w:t xml:space="preserve">, </w:t>
      </w:r>
      <w:r w:rsidRPr="006868ED">
        <w:rPr>
          <w:sz w:val="27"/>
          <w:szCs w:val="27"/>
          <w:lang w:val="ru-RU"/>
        </w:rPr>
        <w:t xml:space="preserve">что назначение административного наказания юридическому лицу  в виде административного штрафа в размере 100 000 рублей, предусмотренного санкцией </w:t>
      </w:r>
      <w:hyperlink r:id="rId8" w:history="1">
        <w:r w:rsidRPr="006868ED">
          <w:rPr>
            <w:rStyle w:val="Hyperlink"/>
            <w:color w:val="auto"/>
            <w:sz w:val="27"/>
            <w:szCs w:val="27"/>
            <w:u w:val="none"/>
            <w:lang w:val="ru-RU"/>
          </w:rPr>
          <w:t xml:space="preserve">ст. </w:t>
        </w:r>
        <w:r w:rsidRPr="006868ED" w:rsidR="00DA773F">
          <w:rPr>
            <w:rStyle w:val="Hyperlink"/>
            <w:color w:val="auto"/>
            <w:sz w:val="27"/>
            <w:szCs w:val="27"/>
            <w:u w:val="none"/>
            <w:lang w:val="ru-RU"/>
          </w:rPr>
          <w:t xml:space="preserve">ч.2 ст. 19.20 </w:t>
        </w:r>
      </w:hyperlink>
      <w:r w:rsidRPr="006868ED">
        <w:rPr>
          <w:rStyle w:val="Hyperlink"/>
          <w:color w:val="auto"/>
          <w:sz w:val="27"/>
          <w:szCs w:val="27"/>
          <w:u w:val="none"/>
          <w:lang w:val="ru-RU"/>
        </w:rPr>
        <w:t xml:space="preserve"> </w:t>
      </w:r>
      <w:r w:rsidRPr="006868ED">
        <w:rPr>
          <w:sz w:val="27"/>
          <w:szCs w:val="27"/>
          <w:lang w:val="ru-RU"/>
        </w:rPr>
        <w:t xml:space="preserve"> КоАП РФ,  не соответствует характеру совершенного административного правонарушения, конкретным обстоятельствам дела и может повлечь избыточное ограничение имущественных прав и интересов, а потому штраф подлежит снижению ниже низшего предела, предусмотренного санкцией данной </w:t>
      </w:r>
      <w:hyperlink r:id="rId9" w:history="1">
        <w:r w:rsidRPr="006868ED">
          <w:rPr>
            <w:rStyle w:val="Hyperlink"/>
            <w:color w:val="auto"/>
            <w:sz w:val="27"/>
            <w:szCs w:val="27"/>
            <w:u w:val="none"/>
            <w:lang w:val="ru-RU"/>
          </w:rPr>
          <w:t>статьи</w:t>
        </w:r>
      </w:hyperlink>
      <w:r w:rsidRPr="006868ED">
        <w:rPr>
          <w:sz w:val="27"/>
          <w:szCs w:val="27"/>
          <w:lang w:val="ru-RU"/>
        </w:rPr>
        <w:t xml:space="preserve">, но до размера не менее половины минимального размера, предусмотренного санкцией: </w:t>
      </w:r>
      <w:r w:rsidRPr="006868ED">
        <w:rPr>
          <w:sz w:val="27"/>
          <w:szCs w:val="27"/>
        </w:rPr>
        <w:t xml:space="preserve">с </w:t>
      </w:r>
      <w:r w:rsidRPr="006868ED">
        <w:rPr>
          <w:sz w:val="27"/>
          <w:szCs w:val="27"/>
          <w:lang w:val="ru-RU"/>
        </w:rPr>
        <w:t>1</w:t>
      </w:r>
      <w:r w:rsidRPr="006868ED">
        <w:rPr>
          <w:sz w:val="27"/>
          <w:szCs w:val="27"/>
        </w:rPr>
        <w:t xml:space="preserve">00 000 </w:t>
      </w:r>
      <w:r w:rsidRPr="006868ED">
        <w:rPr>
          <w:sz w:val="27"/>
          <w:szCs w:val="27"/>
        </w:rPr>
        <w:t>рублей</w:t>
      </w:r>
      <w:r w:rsidRPr="006868ED">
        <w:rPr>
          <w:sz w:val="27"/>
          <w:szCs w:val="27"/>
        </w:rPr>
        <w:t xml:space="preserve"> до </w:t>
      </w:r>
      <w:r w:rsidRPr="006868ED">
        <w:rPr>
          <w:sz w:val="27"/>
          <w:szCs w:val="27"/>
          <w:lang w:val="ru-RU"/>
        </w:rPr>
        <w:t>50</w:t>
      </w:r>
      <w:r w:rsidRPr="006868ED">
        <w:rPr>
          <w:sz w:val="27"/>
          <w:szCs w:val="27"/>
        </w:rPr>
        <w:t xml:space="preserve"> 000 </w:t>
      </w:r>
      <w:r w:rsidRPr="006868ED">
        <w:rPr>
          <w:sz w:val="27"/>
          <w:szCs w:val="27"/>
        </w:rPr>
        <w:t>рублей</w:t>
      </w:r>
      <w:r w:rsidRPr="006868ED">
        <w:rPr>
          <w:sz w:val="27"/>
          <w:szCs w:val="27"/>
          <w:lang w:val="ru-RU"/>
        </w:rPr>
        <w:t>.</w:t>
      </w:r>
    </w:p>
    <w:p w:rsidR="006A516E" w:rsidP="00DA773F" w14:paraId="10667A89" w14:textId="77777777">
      <w:pPr>
        <w:pStyle w:val="NoSpacing"/>
        <w:ind w:left="-567" w:right="-524" w:firstLine="567"/>
        <w:jc w:val="both"/>
        <w:rPr>
          <w:sz w:val="27"/>
          <w:szCs w:val="27"/>
        </w:rPr>
      </w:pPr>
      <w:r w:rsidRPr="006868ED">
        <w:rPr>
          <w:sz w:val="27"/>
          <w:szCs w:val="27"/>
        </w:rPr>
        <w:t xml:space="preserve">Оснований для применения положений </w:t>
      </w:r>
      <w:r w:rsidRPr="006868ED">
        <w:rPr>
          <w:sz w:val="27"/>
          <w:szCs w:val="27"/>
        </w:rPr>
        <w:t>ст.ст</w:t>
      </w:r>
      <w:r w:rsidRPr="006868ED">
        <w:rPr>
          <w:sz w:val="27"/>
          <w:szCs w:val="27"/>
        </w:rPr>
        <w:t xml:space="preserve">. 2.9, 4.1.1 КоАП РФ, предусматривающих освобождение лица, совершившего правонарушение, от административной ответственности в связи с малозначительностью совершенного </w:t>
      </w:r>
    </w:p>
    <w:p w:rsidR="006A516E" w:rsidP="00DA773F" w14:paraId="7338FE24" w14:textId="77777777">
      <w:pPr>
        <w:pStyle w:val="NoSpacing"/>
        <w:ind w:left="-567" w:right="-524" w:firstLine="567"/>
        <w:jc w:val="both"/>
        <w:rPr>
          <w:sz w:val="27"/>
          <w:szCs w:val="27"/>
        </w:rPr>
      </w:pPr>
    </w:p>
    <w:p w:rsidR="00DA773F" w:rsidP="006A516E" w14:paraId="5EF563C1" w14:textId="46778BBF">
      <w:pPr>
        <w:pStyle w:val="NoSpacing"/>
        <w:ind w:left="-851" w:right="43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деяния, а также замену административного наказания в виде административного штрафа предупреждением, не имеется.</w:t>
      </w:r>
    </w:p>
    <w:p w:rsidR="00DA773F" w:rsidRPr="006868ED" w:rsidP="007E5A92" w14:paraId="0700D6E2" w14:textId="1DF9058D">
      <w:pPr>
        <w:pStyle w:val="NoSpacing"/>
        <w:ind w:left="-851" w:firstLine="284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Учитывая, что объективная сторона правонарушения, предусмотренного ч. 2 ст. 19.20 КоАП РФ, выражается в пренебрежительном отношении юридического лица к возложенным на него публично-правовым обязанностям, вмененное административное правонарушение не может быть признано малозначительным.</w:t>
      </w:r>
    </w:p>
    <w:p w:rsidR="00DA773F" w:rsidRPr="006868ED" w:rsidP="006A516E" w14:paraId="46404191" w14:textId="66CBC93B">
      <w:pPr>
        <w:pStyle w:val="NoSpacing"/>
        <w:ind w:left="-851" w:firstLine="284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Обсто</w:t>
      </w:r>
      <w:r w:rsidRPr="006868ED" w:rsidR="007E5A92">
        <w:rPr>
          <w:sz w:val="27"/>
          <w:szCs w:val="27"/>
        </w:rPr>
        <w:t>ятельств, предусмотренных ч. 2 ст.</w:t>
      </w:r>
      <w:r w:rsidRPr="006868ED">
        <w:rPr>
          <w:sz w:val="27"/>
          <w:szCs w:val="27"/>
        </w:rPr>
        <w:t xml:space="preserve"> 3.4 Ко</w:t>
      </w:r>
      <w:r w:rsidRPr="006868ED" w:rsidR="007E5A92">
        <w:rPr>
          <w:sz w:val="27"/>
          <w:szCs w:val="27"/>
        </w:rPr>
        <w:t>АП РФ</w:t>
      </w:r>
      <w:r w:rsidRPr="006868ED">
        <w:rPr>
          <w:sz w:val="27"/>
          <w:szCs w:val="27"/>
        </w:rPr>
        <w:t xml:space="preserve">, наличие которых является необходимым для применения положений статьи 4.1.1 </w:t>
      </w:r>
      <w:r w:rsidRPr="006868ED" w:rsidR="007E5A92">
        <w:rPr>
          <w:sz w:val="27"/>
          <w:szCs w:val="27"/>
        </w:rPr>
        <w:t xml:space="preserve">настоящего </w:t>
      </w:r>
      <w:r w:rsidRPr="006868ED">
        <w:rPr>
          <w:sz w:val="27"/>
          <w:szCs w:val="27"/>
        </w:rPr>
        <w:t>Кодекса, в настоящем случае, исходя из конкретных обстоятельств дела и характера правонарушения, что в транспортном средстве находились</w:t>
      </w:r>
      <w:r w:rsidRPr="006868ED" w:rsidR="007E5A92">
        <w:rPr>
          <w:sz w:val="27"/>
          <w:szCs w:val="27"/>
        </w:rPr>
        <w:t xml:space="preserve"> люди</w:t>
      </w:r>
      <w:r w:rsidRPr="006868ED">
        <w:rPr>
          <w:sz w:val="27"/>
          <w:szCs w:val="27"/>
        </w:rPr>
        <w:t>, транспортное средство передвигалось на значительное расстояние, не усматривается.</w:t>
      </w:r>
    </w:p>
    <w:p w:rsidR="007E5A92" w:rsidP="005E4573" w14:paraId="32F3D97D" w14:textId="45C8E8C5">
      <w:pPr>
        <w:pStyle w:val="NoSpacing"/>
        <w:ind w:left="-851" w:firstLine="284"/>
        <w:jc w:val="both"/>
        <w:rPr>
          <w:sz w:val="27"/>
          <w:szCs w:val="27"/>
        </w:rPr>
      </w:pPr>
      <w:r w:rsidRPr="006A516E">
        <w:rPr>
          <w:sz w:val="27"/>
          <w:szCs w:val="27"/>
        </w:rPr>
        <w:t>Аналогичн</w:t>
      </w:r>
      <w:r w:rsidRPr="006A516E" w:rsidR="00E92D35">
        <w:rPr>
          <w:sz w:val="27"/>
          <w:szCs w:val="27"/>
        </w:rPr>
        <w:t>ый</w:t>
      </w:r>
      <w:r w:rsidRPr="006A516E">
        <w:rPr>
          <w:sz w:val="27"/>
          <w:szCs w:val="27"/>
        </w:rPr>
        <w:t xml:space="preserve"> правов</w:t>
      </w:r>
      <w:r w:rsidRPr="006A516E" w:rsidR="00E92D35">
        <w:rPr>
          <w:sz w:val="27"/>
          <w:szCs w:val="27"/>
        </w:rPr>
        <w:t>ой</w:t>
      </w:r>
      <w:r w:rsidRPr="006A516E">
        <w:rPr>
          <w:sz w:val="27"/>
          <w:szCs w:val="27"/>
        </w:rPr>
        <w:t xml:space="preserve"> </w:t>
      </w:r>
      <w:r w:rsidRPr="006A516E" w:rsidR="00E92D35">
        <w:rPr>
          <w:sz w:val="27"/>
          <w:szCs w:val="27"/>
        </w:rPr>
        <w:t>подход изложен</w:t>
      </w:r>
      <w:r w:rsidRPr="006A516E">
        <w:rPr>
          <w:sz w:val="27"/>
          <w:szCs w:val="27"/>
        </w:rPr>
        <w:t xml:space="preserve"> в Постановлении Четвертого кассационного </w:t>
      </w:r>
      <w:r w:rsidRPr="006A516E" w:rsidR="007B1AAC">
        <w:rPr>
          <w:sz w:val="27"/>
          <w:szCs w:val="27"/>
        </w:rPr>
        <w:t>суда общей</w:t>
      </w:r>
      <w:r w:rsidRPr="006A516E">
        <w:rPr>
          <w:sz w:val="27"/>
          <w:szCs w:val="27"/>
        </w:rPr>
        <w:t xml:space="preserve"> юрисдикции от 12 марта 2021 года № 16-304/2021.</w:t>
      </w:r>
    </w:p>
    <w:p w:rsidR="007B1AAC" w:rsidRPr="007B2602" w:rsidP="006A516E" w14:paraId="4D93D784" w14:textId="77777777">
      <w:pPr>
        <w:pStyle w:val="NormalWeb"/>
        <w:spacing w:line="288" w:lineRule="atLeast"/>
        <w:ind w:left="-851" w:firstLine="284"/>
        <w:jc w:val="both"/>
        <w:rPr>
          <w:sz w:val="27"/>
          <w:szCs w:val="27"/>
          <w:lang w:val="ru-RU" w:eastAsia="ru-RU"/>
        </w:rPr>
      </w:pPr>
      <w:r w:rsidRPr="007B2602">
        <w:rPr>
          <w:sz w:val="27"/>
          <w:szCs w:val="27"/>
        </w:rPr>
        <w:t>Довод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</w:rPr>
        <w:t>стороны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</w:rPr>
        <w:t>защиты</w:t>
      </w:r>
      <w:r w:rsidRPr="007B2602">
        <w:rPr>
          <w:sz w:val="27"/>
          <w:szCs w:val="27"/>
        </w:rPr>
        <w:t xml:space="preserve"> о </w:t>
      </w:r>
      <w:r w:rsidRPr="007B2602">
        <w:rPr>
          <w:sz w:val="27"/>
          <w:szCs w:val="27"/>
        </w:rPr>
        <w:t>замене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  <w:lang w:val="ru-RU"/>
        </w:rPr>
        <w:t xml:space="preserve">юридическому лицу </w:t>
      </w:r>
      <w:r w:rsidRPr="007B2602">
        <w:rPr>
          <w:sz w:val="27"/>
          <w:szCs w:val="27"/>
        </w:rPr>
        <w:t>административного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</w:rPr>
        <w:t>наказания</w:t>
      </w:r>
      <w:r w:rsidRPr="007B2602">
        <w:rPr>
          <w:sz w:val="27"/>
          <w:szCs w:val="27"/>
        </w:rPr>
        <w:t xml:space="preserve"> в </w:t>
      </w:r>
      <w:r w:rsidRPr="007B2602">
        <w:rPr>
          <w:sz w:val="27"/>
          <w:szCs w:val="27"/>
        </w:rPr>
        <w:t>виде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</w:rPr>
        <w:t>штрафа</w:t>
      </w:r>
      <w:r w:rsidRPr="007B2602">
        <w:rPr>
          <w:sz w:val="27"/>
          <w:szCs w:val="27"/>
        </w:rPr>
        <w:t xml:space="preserve"> на </w:t>
      </w:r>
      <w:r w:rsidRPr="007B2602">
        <w:rPr>
          <w:sz w:val="27"/>
          <w:szCs w:val="27"/>
        </w:rPr>
        <w:t>предупреждение</w:t>
      </w:r>
      <w:r w:rsidRPr="007B2602">
        <w:rPr>
          <w:sz w:val="27"/>
          <w:szCs w:val="27"/>
        </w:rPr>
        <w:t xml:space="preserve">, в </w:t>
      </w:r>
      <w:r w:rsidRPr="007B2602">
        <w:rPr>
          <w:sz w:val="27"/>
          <w:szCs w:val="27"/>
        </w:rPr>
        <w:t>связи</w:t>
      </w:r>
      <w:r w:rsidRPr="007B2602">
        <w:rPr>
          <w:sz w:val="27"/>
          <w:szCs w:val="27"/>
        </w:rPr>
        <w:t xml:space="preserve"> с </w:t>
      </w:r>
      <w:r w:rsidRPr="007B2602">
        <w:rPr>
          <w:sz w:val="27"/>
          <w:szCs w:val="27"/>
        </w:rPr>
        <w:t>тяжелым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</w:rPr>
        <w:t>материальным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</w:rPr>
        <w:t>положением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  <w:lang w:val="ru-RU"/>
        </w:rPr>
        <w:t>ГУП РК «</w:t>
      </w:r>
      <w:r w:rsidRPr="007B2602">
        <w:rPr>
          <w:sz w:val="27"/>
          <w:szCs w:val="27"/>
          <w:lang w:val="ru-RU"/>
        </w:rPr>
        <w:t>Крымгазсети</w:t>
      </w:r>
      <w:r w:rsidRPr="007B2602">
        <w:rPr>
          <w:sz w:val="27"/>
          <w:szCs w:val="27"/>
          <w:lang w:val="ru-RU"/>
        </w:rPr>
        <w:t xml:space="preserve">» </w:t>
      </w:r>
      <w:r w:rsidRPr="007B2602">
        <w:rPr>
          <w:sz w:val="27"/>
          <w:szCs w:val="27"/>
        </w:rPr>
        <w:t>подлежит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</w:rPr>
        <w:t>отклонению</w:t>
      </w:r>
      <w:r w:rsidRPr="007B2602">
        <w:rPr>
          <w:sz w:val="27"/>
          <w:szCs w:val="27"/>
        </w:rPr>
        <w:t xml:space="preserve"> судом, </w:t>
      </w:r>
      <w:r w:rsidRPr="007B2602">
        <w:rPr>
          <w:sz w:val="27"/>
          <w:szCs w:val="27"/>
        </w:rPr>
        <w:t>пос</w:t>
      </w:r>
      <w:r w:rsidRPr="007B2602">
        <w:rPr>
          <w:sz w:val="27"/>
          <w:szCs w:val="27"/>
          <w:lang w:val="ru-RU"/>
        </w:rPr>
        <w:t>ко</w:t>
      </w:r>
      <w:r w:rsidRPr="007B2602">
        <w:rPr>
          <w:sz w:val="27"/>
          <w:szCs w:val="27"/>
        </w:rPr>
        <w:t>льку</w:t>
      </w:r>
      <w:r w:rsidRPr="007B2602">
        <w:rPr>
          <w:sz w:val="27"/>
          <w:szCs w:val="27"/>
        </w:rPr>
        <w:t xml:space="preserve"> </w:t>
      </w:r>
      <w:r w:rsidRPr="007B2602">
        <w:rPr>
          <w:sz w:val="27"/>
          <w:szCs w:val="27"/>
          <w:lang w:val="ru-RU"/>
        </w:rPr>
        <w:t xml:space="preserve">наказание </w:t>
      </w:r>
      <w:r w:rsidRPr="007B2602">
        <w:rPr>
          <w:sz w:val="27"/>
          <w:szCs w:val="27"/>
          <w:lang w:val="ru-RU" w:eastAsia="ru-RU"/>
        </w:rPr>
        <w:t>назначается судом в соответствии с требованиями ст. 4.1 КоАП РФ, должно быть справедливым и обеспечивать достижение целей применения мер государственной ответственности, с учетом характера и конкретных обстоятельств совершенного административного правонарушения.</w:t>
      </w:r>
    </w:p>
    <w:p w:rsidR="000B7770" w:rsidP="005E4573" w14:paraId="6F2E4261" w14:textId="04385F1C">
      <w:pPr>
        <w:pStyle w:val="NoSpacing"/>
        <w:ind w:left="-851"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Включение транспортного средства </w:t>
      </w:r>
      <w:r w:rsidRPr="006868ED">
        <w:rPr>
          <w:sz w:val="27"/>
          <w:szCs w:val="27"/>
        </w:rPr>
        <w:t xml:space="preserve">марки «БОГДАН» с государственным регистрационным знаком </w:t>
      </w:r>
      <w:r w:rsidR="009C250E">
        <w:rPr>
          <w:sz w:val="27"/>
          <w:szCs w:val="27"/>
        </w:rPr>
        <w:t>«ДАННЫЕ ИЗЪЯТЫ»</w:t>
      </w:r>
      <w:r w:rsidRPr="006868E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</w:t>
      </w:r>
      <w:r w:rsidRPr="006868ED">
        <w:rPr>
          <w:sz w:val="27"/>
          <w:szCs w:val="27"/>
        </w:rPr>
        <w:t>перечень транспортных средств, на которые ГУП РК «</w:t>
      </w:r>
      <w:r w:rsidRPr="006868ED">
        <w:rPr>
          <w:sz w:val="27"/>
          <w:szCs w:val="27"/>
        </w:rPr>
        <w:t>Крымгазсети</w:t>
      </w:r>
      <w:r w:rsidRPr="006868ED">
        <w:rPr>
          <w:sz w:val="27"/>
          <w:szCs w:val="27"/>
        </w:rPr>
        <w:t>» выдана лицензия</w:t>
      </w:r>
      <w:r>
        <w:rPr>
          <w:sz w:val="27"/>
          <w:szCs w:val="27"/>
        </w:rPr>
        <w:t xml:space="preserve"> после составления настоящего протокола об административном правонарушении не является основанием для освобождения юридического лица от административной ответственности в рамках предъявленного обвинения и не является основанием для замены административного наказания виновному лицу в виде штрафа на предупреждение.</w:t>
      </w:r>
    </w:p>
    <w:p w:rsidR="003163B6" w:rsidP="003163B6" w14:paraId="79881727" w14:textId="0002DA81">
      <w:pPr>
        <w:pStyle w:val="NormalWeb"/>
        <w:spacing w:line="288" w:lineRule="atLeast"/>
        <w:ind w:left="-851" w:firstLine="284"/>
        <w:jc w:val="both"/>
        <w:rPr>
          <w:sz w:val="27"/>
          <w:szCs w:val="27"/>
          <w:lang w:val="ru-RU" w:eastAsia="ru-RU"/>
        </w:rPr>
      </w:pPr>
      <w:r w:rsidRPr="003163B6">
        <w:rPr>
          <w:sz w:val="27"/>
          <w:szCs w:val="27"/>
          <w:lang w:val="ru-RU" w:eastAsia="ru-RU"/>
        </w:rPr>
        <w:t>При назначении наказания лицу в отношении</w:t>
      </w:r>
      <w:r w:rsidR="000B7770">
        <w:rPr>
          <w:sz w:val="27"/>
          <w:szCs w:val="27"/>
          <w:lang w:val="ru-RU" w:eastAsia="ru-RU"/>
        </w:rPr>
        <w:t>,</w:t>
      </w:r>
      <w:r w:rsidRPr="003163B6">
        <w:rPr>
          <w:sz w:val="27"/>
          <w:szCs w:val="27"/>
          <w:lang w:val="ru-RU" w:eastAsia="ru-RU"/>
        </w:rPr>
        <w:t xml:space="preserve"> которого ведется производство по делу об административном правонарушении  суд оценивает имеющиеся доказательства по своему внутреннему убеждению, основанному на всестороннем, полном и объективном исследовании всех доказательств дела в их совокупности, и не связан при вынесении итогового судебного акта по делу довод</w:t>
      </w:r>
      <w:r w:rsidR="000B7770">
        <w:rPr>
          <w:sz w:val="27"/>
          <w:szCs w:val="27"/>
          <w:lang w:val="ru-RU" w:eastAsia="ru-RU"/>
        </w:rPr>
        <w:t xml:space="preserve">ами </w:t>
      </w:r>
      <w:r w:rsidR="005E4573">
        <w:rPr>
          <w:sz w:val="27"/>
          <w:szCs w:val="27"/>
          <w:lang w:val="ru-RU" w:eastAsia="ru-RU"/>
        </w:rPr>
        <w:t xml:space="preserve">участников производства по делу об административном правонарушении </w:t>
      </w:r>
      <w:r w:rsidRPr="003163B6">
        <w:rPr>
          <w:sz w:val="27"/>
          <w:szCs w:val="27"/>
          <w:lang w:val="ru-RU" w:eastAsia="ru-RU"/>
        </w:rPr>
        <w:t>в части назначения наказания</w:t>
      </w:r>
      <w:r w:rsidR="000B7770">
        <w:rPr>
          <w:sz w:val="27"/>
          <w:szCs w:val="27"/>
          <w:lang w:val="ru-RU" w:eastAsia="ru-RU"/>
        </w:rPr>
        <w:t xml:space="preserve"> лицу</w:t>
      </w:r>
      <w:r w:rsidR="005A6DF7">
        <w:rPr>
          <w:sz w:val="27"/>
          <w:szCs w:val="27"/>
          <w:lang w:val="ru-RU" w:eastAsia="ru-RU"/>
        </w:rPr>
        <w:t>, которое признано</w:t>
      </w:r>
      <w:r w:rsidR="005A6DF7">
        <w:rPr>
          <w:sz w:val="27"/>
          <w:szCs w:val="27"/>
          <w:lang w:val="ru-RU" w:eastAsia="ru-RU"/>
        </w:rPr>
        <w:t xml:space="preserve"> </w:t>
      </w:r>
      <w:r w:rsidR="000B7770">
        <w:rPr>
          <w:sz w:val="27"/>
          <w:szCs w:val="27"/>
          <w:lang w:val="ru-RU" w:eastAsia="ru-RU"/>
        </w:rPr>
        <w:t xml:space="preserve"> виновн</w:t>
      </w:r>
      <w:r w:rsidR="005A6DF7">
        <w:rPr>
          <w:sz w:val="27"/>
          <w:szCs w:val="27"/>
          <w:lang w:val="ru-RU" w:eastAsia="ru-RU"/>
        </w:rPr>
        <w:t xml:space="preserve">ым </w:t>
      </w:r>
      <w:r w:rsidR="000B7770">
        <w:rPr>
          <w:sz w:val="27"/>
          <w:szCs w:val="27"/>
          <w:lang w:val="ru-RU" w:eastAsia="ru-RU"/>
        </w:rPr>
        <w:t>в совершении административного правонарушения.</w:t>
      </w:r>
    </w:p>
    <w:p w:rsidR="003163B6" w:rsidRPr="003163B6" w:rsidP="003163B6" w14:paraId="525EF0AF" w14:textId="1A556A76">
      <w:pPr>
        <w:pStyle w:val="NormalWeb"/>
        <w:spacing w:line="288" w:lineRule="atLeast"/>
        <w:ind w:left="-851" w:firstLine="284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Иные доводы стороны защиты суд расценивает</w:t>
      </w:r>
      <w:r w:rsidR="000B7770">
        <w:rPr>
          <w:sz w:val="27"/>
          <w:szCs w:val="27"/>
          <w:lang w:val="ru-RU" w:eastAsia="ru-RU"/>
        </w:rPr>
        <w:t>,</w:t>
      </w:r>
      <w:r>
        <w:rPr>
          <w:sz w:val="27"/>
          <w:szCs w:val="27"/>
          <w:lang w:val="ru-RU" w:eastAsia="ru-RU"/>
        </w:rPr>
        <w:t xml:space="preserve"> как способ юридического лица избежать </w:t>
      </w:r>
      <w:r w:rsidR="000B7770">
        <w:rPr>
          <w:sz w:val="27"/>
          <w:szCs w:val="27"/>
          <w:lang w:val="ru-RU" w:eastAsia="ru-RU"/>
        </w:rPr>
        <w:t>административной ответственности.</w:t>
      </w:r>
    </w:p>
    <w:p w:rsidR="003747DE" w:rsidP="005E4573" w14:paraId="41E30B88" w14:textId="77777777">
      <w:pPr>
        <w:ind w:left="-851" w:right="43" w:firstLine="426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6868ED">
        <w:rPr>
          <w:sz w:val="27"/>
          <w:szCs w:val="27"/>
          <w:lang w:val="ru-RU"/>
        </w:rPr>
        <w:t xml:space="preserve"> с положениями статьи 24.5 КоАП РФ не установлено.</w:t>
      </w:r>
    </w:p>
    <w:p w:rsidR="000146CE" w:rsidRPr="006868ED" w:rsidP="003747DE" w14:paraId="4B253A06" w14:textId="3E3E3513">
      <w:pPr>
        <w:ind w:left="-993" w:right="43" w:firstLine="426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Принцип презумпции невиновности не нарушен.</w:t>
      </w:r>
    </w:p>
    <w:p w:rsidR="002179CD" w:rsidRPr="006868ED" w:rsidP="005E4573" w14:paraId="61E45D8A" w14:textId="6A24B9E6">
      <w:pPr>
        <w:ind w:left="-851" w:right="43" w:firstLine="284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Срок давности </w:t>
      </w:r>
      <w:r w:rsidRPr="006868ED" w:rsidR="00462FFF">
        <w:rPr>
          <w:sz w:val="27"/>
          <w:szCs w:val="27"/>
          <w:lang w:val="ru-RU"/>
        </w:rPr>
        <w:t xml:space="preserve">привлечения юридического лица </w:t>
      </w:r>
      <w:r w:rsidRPr="006868ED" w:rsidR="007E5A92">
        <w:rPr>
          <w:sz w:val="27"/>
          <w:szCs w:val="27"/>
          <w:lang w:val="ru-RU"/>
        </w:rPr>
        <w:t>ГУП РК «</w:t>
      </w:r>
      <w:r w:rsidRPr="006868ED" w:rsidR="007E5A92">
        <w:rPr>
          <w:sz w:val="27"/>
          <w:szCs w:val="27"/>
          <w:lang w:val="ru-RU"/>
        </w:rPr>
        <w:t>Крымгазсети</w:t>
      </w:r>
      <w:r w:rsidRPr="006868ED" w:rsidR="007E5A92">
        <w:rPr>
          <w:sz w:val="27"/>
          <w:szCs w:val="27"/>
          <w:lang w:val="ru-RU"/>
        </w:rPr>
        <w:t xml:space="preserve">» </w:t>
      </w:r>
      <w:r w:rsidRPr="006868ED">
        <w:rPr>
          <w:sz w:val="27"/>
          <w:szCs w:val="27"/>
          <w:lang w:val="ru-RU"/>
        </w:rPr>
        <w:t xml:space="preserve">к административной ответственности, установленный ст. 4.5 КоАП </w:t>
      </w:r>
      <w:r w:rsidRPr="006868ED" w:rsidR="00462FFF">
        <w:rPr>
          <w:sz w:val="27"/>
          <w:szCs w:val="27"/>
          <w:lang w:val="ru-RU"/>
        </w:rPr>
        <w:t>РФ, не</w:t>
      </w:r>
      <w:r w:rsidRPr="006868ED">
        <w:rPr>
          <w:sz w:val="27"/>
          <w:szCs w:val="27"/>
          <w:lang w:val="ru-RU"/>
        </w:rPr>
        <w:t xml:space="preserve"> истек.</w:t>
      </w:r>
    </w:p>
    <w:p w:rsidR="006A516E" w:rsidP="005E4573" w14:paraId="6C7AB086" w14:textId="77777777">
      <w:pPr>
        <w:ind w:left="-851" w:right="43" w:firstLine="284"/>
        <w:jc w:val="both"/>
        <w:outlineLvl w:val="0"/>
        <w:rPr>
          <w:bCs/>
          <w:sz w:val="27"/>
          <w:szCs w:val="27"/>
          <w:lang w:val="ru-RU"/>
        </w:rPr>
      </w:pPr>
    </w:p>
    <w:p w:rsidR="006A516E" w:rsidP="005E4573" w14:paraId="39D2F1DA" w14:textId="77777777">
      <w:pPr>
        <w:ind w:left="-851" w:right="43" w:firstLine="284"/>
        <w:jc w:val="both"/>
        <w:outlineLvl w:val="0"/>
        <w:rPr>
          <w:bCs/>
          <w:sz w:val="27"/>
          <w:szCs w:val="27"/>
          <w:lang w:val="ru-RU"/>
        </w:rPr>
      </w:pPr>
    </w:p>
    <w:p w:rsidR="002179CD" w:rsidRPr="006868ED" w:rsidP="005E4573" w14:paraId="10E56595" w14:textId="599F6690">
      <w:pPr>
        <w:ind w:left="-851" w:right="43" w:firstLine="284"/>
        <w:jc w:val="both"/>
        <w:outlineLvl w:val="0"/>
        <w:rPr>
          <w:sz w:val="27"/>
          <w:szCs w:val="27"/>
          <w:lang w:val="ru-RU"/>
        </w:rPr>
      </w:pPr>
      <w:r w:rsidRPr="006868ED">
        <w:rPr>
          <w:bCs/>
          <w:sz w:val="27"/>
          <w:szCs w:val="27"/>
          <w:lang w:val="ru-RU"/>
        </w:rPr>
        <w:t xml:space="preserve">На основании </w:t>
      </w:r>
      <w:r w:rsidRPr="006868ED">
        <w:rPr>
          <w:bCs/>
          <w:sz w:val="27"/>
          <w:szCs w:val="27"/>
          <w:lang w:val="ru-RU"/>
        </w:rPr>
        <w:t>изложенного</w:t>
      </w:r>
      <w:r w:rsidRPr="006868ED">
        <w:rPr>
          <w:bCs/>
          <w:sz w:val="27"/>
          <w:szCs w:val="27"/>
          <w:lang w:val="ru-RU"/>
        </w:rPr>
        <w:t xml:space="preserve">, руководствуясь </w:t>
      </w:r>
      <w:hyperlink r:id="rId10" w:history="1">
        <w:r w:rsidRPr="006868ED">
          <w:rPr>
            <w:rStyle w:val="Hyperlink"/>
            <w:bCs/>
            <w:color w:val="auto"/>
            <w:sz w:val="27"/>
            <w:szCs w:val="27"/>
            <w:u w:val="none"/>
            <w:lang w:val="ru-RU"/>
          </w:rPr>
          <w:t>статьями 23.1</w:t>
        </w:r>
      </w:hyperlink>
      <w:r w:rsidRPr="006868ED">
        <w:rPr>
          <w:bCs/>
          <w:sz w:val="27"/>
          <w:szCs w:val="27"/>
          <w:lang w:val="ru-RU"/>
        </w:rPr>
        <w:t xml:space="preserve">, </w:t>
      </w:r>
      <w:hyperlink r:id="rId11" w:history="1">
        <w:r w:rsidRPr="006868ED">
          <w:rPr>
            <w:rStyle w:val="Hyperlink"/>
            <w:bCs/>
            <w:color w:val="auto"/>
            <w:sz w:val="27"/>
            <w:szCs w:val="27"/>
            <w:u w:val="none"/>
            <w:lang w:val="ru-RU"/>
          </w:rPr>
          <w:t>29.9</w:t>
        </w:r>
      </w:hyperlink>
      <w:r w:rsidRPr="006868ED">
        <w:rPr>
          <w:bCs/>
          <w:sz w:val="27"/>
          <w:szCs w:val="27"/>
          <w:lang w:val="ru-RU"/>
        </w:rPr>
        <w:t xml:space="preserve">.-29.11, 30.1 </w:t>
      </w:r>
      <w:r w:rsidRPr="006868ED">
        <w:rPr>
          <w:sz w:val="27"/>
          <w:szCs w:val="27"/>
          <w:lang w:val="ru-RU"/>
        </w:rPr>
        <w:t>КоАП РФ, мировой судья –</w:t>
      </w:r>
    </w:p>
    <w:p w:rsidR="001E3531" w:rsidRPr="006868ED" w:rsidP="00F56B2A" w14:paraId="4B76AE90" w14:textId="77777777">
      <w:pPr>
        <w:ind w:left="-567" w:right="-567" w:firstLine="709"/>
        <w:jc w:val="both"/>
        <w:rPr>
          <w:sz w:val="27"/>
          <w:szCs w:val="27"/>
          <w:lang w:val="ru-RU"/>
        </w:rPr>
      </w:pPr>
    </w:p>
    <w:p w:rsidR="001E3531" w:rsidRPr="006868ED" w:rsidP="00F56B2A" w14:paraId="2313B550" w14:textId="77777777">
      <w:pPr>
        <w:ind w:left="-567" w:right="-567" w:firstLine="709"/>
        <w:jc w:val="center"/>
        <w:rPr>
          <w:b/>
          <w:bCs/>
          <w:sz w:val="27"/>
          <w:szCs w:val="27"/>
          <w:lang w:val="ru-RU"/>
        </w:rPr>
      </w:pPr>
      <w:r w:rsidRPr="006868ED">
        <w:rPr>
          <w:b/>
          <w:bCs/>
          <w:sz w:val="27"/>
          <w:szCs w:val="27"/>
          <w:lang w:val="ru-RU"/>
        </w:rPr>
        <w:t>ПОСТАНОВИЛ:</w:t>
      </w:r>
    </w:p>
    <w:p w:rsidR="00BB7BF7" w:rsidRPr="006868ED" w:rsidP="00F56B2A" w14:paraId="461F8039" w14:textId="77777777">
      <w:pPr>
        <w:ind w:left="-567" w:right="-567" w:firstLine="709"/>
        <w:jc w:val="center"/>
        <w:rPr>
          <w:sz w:val="27"/>
          <w:szCs w:val="27"/>
          <w:lang w:val="ru-RU"/>
        </w:rPr>
      </w:pPr>
    </w:p>
    <w:p w:rsidR="00420149" w:rsidRPr="006868ED" w:rsidP="005E4573" w14:paraId="4186F375" w14:textId="745B6EF0">
      <w:pPr>
        <w:ind w:left="-993" w:right="43" w:firstLine="709"/>
        <w:jc w:val="both"/>
        <w:outlineLvl w:val="0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Признать </w:t>
      </w:r>
      <w:r w:rsidRPr="006868ED" w:rsidR="007E5A92">
        <w:rPr>
          <w:sz w:val="27"/>
          <w:szCs w:val="27"/>
          <w:lang w:val="ru-RU"/>
        </w:rPr>
        <w:t>Государственного унитарного предприятия Республики Крым «</w:t>
      </w:r>
      <w:r w:rsidRPr="006868ED" w:rsidR="007E5A92">
        <w:rPr>
          <w:sz w:val="27"/>
          <w:szCs w:val="27"/>
          <w:lang w:val="ru-RU"/>
        </w:rPr>
        <w:t>Крымгазсети</w:t>
      </w:r>
      <w:r w:rsidRPr="006868ED" w:rsidR="007E5A92">
        <w:rPr>
          <w:sz w:val="27"/>
          <w:szCs w:val="27"/>
          <w:lang w:val="ru-RU"/>
        </w:rPr>
        <w:t>» (ОГРН 1149102024906, ИНН 9102016743), адрес юридического</w:t>
      </w:r>
      <w:r w:rsidR="005E4573">
        <w:rPr>
          <w:sz w:val="27"/>
          <w:szCs w:val="27"/>
          <w:lang w:val="ru-RU"/>
        </w:rPr>
        <w:t xml:space="preserve"> </w:t>
      </w:r>
      <w:r w:rsidRPr="006868ED" w:rsidR="007E5A92">
        <w:rPr>
          <w:sz w:val="27"/>
          <w:szCs w:val="27"/>
          <w:lang w:val="ru-RU"/>
        </w:rPr>
        <w:t xml:space="preserve">лица: </w:t>
      </w:r>
      <w:r w:rsidR="009C250E">
        <w:rPr>
          <w:sz w:val="27"/>
          <w:szCs w:val="27"/>
          <w:lang w:val="ru-RU"/>
        </w:rPr>
        <w:t>«ДАННЫЕ ИЗЪЯТЫ</w:t>
      </w:r>
      <w:r w:rsidR="009C250E">
        <w:rPr>
          <w:sz w:val="27"/>
          <w:szCs w:val="27"/>
          <w:lang w:val="ru-RU"/>
        </w:rPr>
        <w:t>»</w:t>
      </w:r>
      <w:r w:rsidRPr="006868ED">
        <w:rPr>
          <w:sz w:val="27"/>
          <w:szCs w:val="27"/>
          <w:lang w:val="ru-RU"/>
        </w:rPr>
        <w:t>в</w:t>
      </w:r>
      <w:r w:rsidRPr="006868ED">
        <w:rPr>
          <w:sz w:val="27"/>
          <w:szCs w:val="27"/>
          <w:lang w:val="ru-RU"/>
        </w:rPr>
        <w:t>иновн</w:t>
      </w:r>
      <w:r w:rsidRPr="006868ED" w:rsidR="008819E9">
        <w:rPr>
          <w:sz w:val="27"/>
          <w:szCs w:val="27"/>
          <w:lang w:val="ru-RU"/>
        </w:rPr>
        <w:t>ым</w:t>
      </w:r>
      <w:r w:rsidRPr="006868ED">
        <w:rPr>
          <w:sz w:val="27"/>
          <w:szCs w:val="27"/>
          <w:lang w:val="ru-RU"/>
        </w:rPr>
        <w:t xml:space="preserve"> в совершении правонарушения, предусмотренного </w:t>
      </w:r>
      <w:r w:rsidRPr="006868ED" w:rsidR="007E5A92">
        <w:rPr>
          <w:sz w:val="27"/>
          <w:szCs w:val="27"/>
          <w:lang w:val="ru-RU"/>
        </w:rPr>
        <w:t xml:space="preserve">ч.2 ст. </w:t>
      </w:r>
      <w:r w:rsidRPr="006868ED" w:rsidR="008819E9">
        <w:rPr>
          <w:sz w:val="27"/>
          <w:szCs w:val="27"/>
          <w:lang w:val="ru-RU"/>
        </w:rPr>
        <w:t xml:space="preserve">19.29 </w:t>
      </w:r>
      <w:r w:rsidRPr="006868ED">
        <w:rPr>
          <w:sz w:val="27"/>
          <w:szCs w:val="27"/>
          <w:lang w:val="ru-RU"/>
        </w:rPr>
        <w:t>Кодекса Российской Федерации об административных правонарушениях и назначить е</w:t>
      </w:r>
      <w:r w:rsidRPr="006868ED" w:rsidR="008819E9">
        <w:rPr>
          <w:sz w:val="27"/>
          <w:szCs w:val="27"/>
          <w:lang w:val="ru-RU"/>
        </w:rPr>
        <w:t>му</w:t>
      </w:r>
      <w:r w:rsidRPr="006868ED">
        <w:rPr>
          <w:sz w:val="27"/>
          <w:szCs w:val="27"/>
          <w:lang w:val="ru-RU"/>
        </w:rPr>
        <w:t xml:space="preserve"> административное наказание в виде административного штрафа в размере </w:t>
      </w:r>
      <w:r w:rsidRPr="006868ED" w:rsidR="008819E9">
        <w:rPr>
          <w:sz w:val="27"/>
          <w:szCs w:val="27"/>
          <w:lang w:val="ru-RU"/>
        </w:rPr>
        <w:t>5</w:t>
      </w:r>
      <w:r w:rsidRPr="006868ED" w:rsidR="00160DC8">
        <w:rPr>
          <w:sz w:val="27"/>
          <w:szCs w:val="27"/>
          <w:lang w:val="ru-RU"/>
        </w:rPr>
        <w:t>0</w:t>
      </w:r>
      <w:r w:rsidRPr="006868ED">
        <w:rPr>
          <w:sz w:val="27"/>
          <w:szCs w:val="27"/>
          <w:lang w:val="ru-RU"/>
        </w:rPr>
        <w:t xml:space="preserve"> </w:t>
      </w:r>
      <w:r w:rsidRPr="006868ED" w:rsidR="00160DC8">
        <w:rPr>
          <w:sz w:val="27"/>
          <w:szCs w:val="27"/>
          <w:lang w:val="ru-RU"/>
        </w:rPr>
        <w:t xml:space="preserve">000 </w:t>
      </w:r>
      <w:r w:rsidRPr="006868ED" w:rsidR="00120A73">
        <w:rPr>
          <w:sz w:val="27"/>
          <w:szCs w:val="27"/>
          <w:lang w:val="ru-RU"/>
        </w:rPr>
        <w:t>(</w:t>
      </w:r>
      <w:r w:rsidRPr="006868ED" w:rsidR="008819E9">
        <w:rPr>
          <w:sz w:val="27"/>
          <w:szCs w:val="27"/>
          <w:lang w:val="ru-RU"/>
        </w:rPr>
        <w:t xml:space="preserve">пятьдесят </w:t>
      </w:r>
      <w:r w:rsidRPr="006868ED" w:rsidR="00160DC8">
        <w:rPr>
          <w:sz w:val="27"/>
          <w:szCs w:val="27"/>
          <w:lang w:val="ru-RU"/>
        </w:rPr>
        <w:t>тысяч</w:t>
      </w:r>
      <w:r w:rsidRPr="006868ED">
        <w:rPr>
          <w:sz w:val="27"/>
          <w:szCs w:val="27"/>
          <w:lang w:val="ru-RU"/>
        </w:rPr>
        <w:t>) рублей.</w:t>
      </w:r>
    </w:p>
    <w:p w:rsidR="003043D8" w:rsidRPr="006868ED" w:rsidP="003747DE" w14:paraId="0512F57A" w14:textId="7386FD7B">
      <w:pPr>
        <w:pStyle w:val="NoSpacing"/>
        <w:ind w:left="-993" w:right="-567" w:firstLine="709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</w:t>
      </w:r>
      <w:r w:rsidRPr="006868ED">
        <w:rPr>
          <w:sz w:val="27"/>
          <w:szCs w:val="27"/>
        </w:rPr>
        <w:t xml:space="preserve"> УФК по Республике Крым (Министерство юстиции Республики Крым) - наименование банка: </w:t>
      </w:r>
      <w:r w:rsidRPr="006868ED">
        <w:rPr>
          <w:sz w:val="27"/>
          <w:szCs w:val="27"/>
        </w:rPr>
        <w:t>«Операционно-кассовый центр № 7 Южного главного управления Центрального банка Российской Федерации» (краткое наименование – «ОКЦ № 7 Южного ГУ Банка России»),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01193</w:t>
      </w:r>
      <w:r w:rsidRPr="006868ED" w:rsidR="007E5A92">
        <w:rPr>
          <w:sz w:val="27"/>
          <w:szCs w:val="27"/>
        </w:rPr>
        <w:t xml:space="preserve"> 01 0014 40</w:t>
      </w:r>
      <w:r w:rsidRPr="006868ED">
        <w:rPr>
          <w:sz w:val="27"/>
          <w:szCs w:val="27"/>
        </w:rPr>
        <w:t xml:space="preserve">, УИН </w:t>
      </w:r>
      <w:r w:rsidRPr="006868ED" w:rsidR="006868ED">
        <w:rPr>
          <w:sz w:val="27"/>
          <w:szCs w:val="27"/>
        </w:rPr>
        <w:t>0410760300185000242619131</w:t>
      </w:r>
      <w:r w:rsidRPr="006868ED">
        <w:rPr>
          <w:sz w:val="27"/>
          <w:szCs w:val="27"/>
        </w:rPr>
        <w:t>.</w:t>
      </w:r>
    </w:p>
    <w:p w:rsidR="008819E9" w:rsidRPr="006868ED" w:rsidP="003747DE" w14:paraId="7925621B" w14:textId="43600676">
      <w:pPr>
        <w:pStyle w:val="NoSpacing"/>
        <w:ind w:left="-993" w:right="-567" w:firstLine="709"/>
        <w:jc w:val="both"/>
        <w:rPr>
          <w:sz w:val="27"/>
          <w:szCs w:val="27"/>
        </w:rPr>
      </w:pPr>
      <w:r w:rsidRPr="006868ED">
        <w:rPr>
          <w:sz w:val="27"/>
          <w:szCs w:val="27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 для юридических лиц.</w:t>
      </w:r>
    </w:p>
    <w:p w:rsidR="00953407" w:rsidRPr="006868ED" w:rsidP="003747DE" w14:paraId="00136AB0" w14:textId="77777777">
      <w:pPr>
        <w:ind w:left="-993" w:right="-567" w:firstLine="709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   </w:t>
      </w:r>
    </w:p>
    <w:p w:rsidR="00953407" w:rsidRPr="006868ED" w:rsidP="00B041C1" w14:paraId="03F0A36E" w14:textId="55C6D1C4">
      <w:pPr>
        <w:ind w:left="-993" w:right="-567" w:firstLine="709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 xml:space="preserve">Жалоба </w:t>
      </w:r>
      <w:r w:rsidRPr="006868ED" w:rsidR="00D1068A">
        <w:rPr>
          <w:sz w:val="27"/>
          <w:szCs w:val="27"/>
          <w:lang w:val="ru-RU"/>
        </w:rPr>
        <w:t>на постановление</w:t>
      </w:r>
      <w:r w:rsidRPr="006868ED">
        <w:rPr>
          <w:sz w:val="27"/>
          <w:szCs w:val="27"/>
          <w:lang w:val="ru-RU"/>
        </w:rPr>
        <w:t xml:space="preserve"> может быть подана в Центральный районный суд города Симферополя </w:t>
      </w:r>
      <w:r w:rsidRPr="006868ED" w:rsidR="008F645D">
        <w:rPr>
          <w:sz w:val="27"/>
          <w:szCs w:val="27"/>
          <w:lang w:val="ru-RU"/>
        </w:rPr>
        <w:t xml:space="preserve">Республики Крым </w:t>
      </w:r>
      <w:r w:rsidRPr="006868ED">
        <w:rPr>
          <w:sz w:val="27"/>
          <w:szCs w:val="27"/>
          <w:lang w:val="ru-RU"/>
        </w:rPr>
        <w:t xml:space="preserve">через мирового судью </w:t>
      </w:r>
      <w:r w:rsidRPr="006868ED" w:rsidR="006868ED">
        <w:rPr>
          <w:sz w:val="27"/>
          <w:szCs w:val="27"/>
          <w:lang w:val="ru-RU"/>
        </w:rPr>
        <w:t>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</w:t>
      </w:r>
      <w:r w:rsidRPr="006868ED" w:rsidR="008F645D">
        <w:rPr>
          <w:sz w:val="27"/>
          <w:szCs w:val="27"/>
          <w:lang w:val="ru-RU"/>
        </w:rPr>
        <w:t xml:space="preserve"> </w:t>
      </w:r>
      <w:r w:rsidRPr="006868ED">
        <w:rPr>
          <w:sz w:val="27"/>
          <w:szCs w:val="27"/>
          <w:lang w:val="ru-RU"/>
        </w:rPr>
        <w:t xml:space="preserve">либо непосредственно в суд, уполномоченный ее </w:t>
      </w:r>
      <w:r w:rsidRPr="006868ED" w:rsidR="00D1068A">
        <w:rPr>
          <w:sz w:val="27"/>
          <w:szCs w:val="27"/>
          <w:lang w:val="ru-RU"/>
        </w:rPr>
        <w:t>рассматривать, в</w:t>
      </w:r>
      <w:r w:rsidRPr="006868ED">
        <w:rPr>
          <w:sz w:val="27"/>
          <w:szCs w:val="27"/>
          <w:lang w:val="ru-RU"/>
        </w:rPr>
        <w:t xml:space="preserve"> течение 10 </w:t>
      </w:r>
      <w:r w:rsidRPr="006868ED" w:rsidR="002C1B6C">
        <w:rPr>
          <w:sz w:val="27"/>
          <w:szCs w:val="27"/>
          <w:lang w:val="ru-RU"/>
        </w:rPr>
        <w:t xml:space="preserve">дней </w:t>
      </w:r>
      <w:r w:rsidRPr="006868ED">
        <w:rPr>
          <w:sz w:val="27"/>
          <w:szCs w:val="27"/>
          <w:lang w:val="ru-RU"/>
        </w:rPr>
        <w:t>со дня вручения или получения копии постановления.</w:t>
      </w:r>
    </w:p>
    <w:p w:rsidR="00520944" w:rsidRPr="006868ED" w:rsidP="00F56B2A" w14:paraId="258E8650" w14:textId="77777777">
      <w:pPr>
        <w:ind w:left="-567" w:right="-567" w:firstLine="709"/>
        <w:jc w:val="both"/>
        <w:rPr>
          <w:sz w:val="27"/>
          <w:szCs w:val="27"/>
          <w:lang w:val="ru-RU"/>
        </w:rPr>
      </w:pPr>
    </w:p>
    <w:p w:rsidR="00953407" w:rsidRPr="006868ED" w:rsidP="00F56B2A" w14:paraId="67C36CFF" w14:textId="2085C974">
      <w:pPr>
        <w:ind w:left="-567" w:right="-567" w:firstLine="709"/>
        <w:jc w:val="both"/>
        <w:rPr>
          <w:sz w:val="27"/>
          <w:szCs w:val="27"/>
          <w:lang w:val="ru-RU"/>
        </w:rPr>
      </w:pPr>
      <w:r w:rsidRPr="006868ED">
        <w:rPr>
          <w:sz w:val="27"/>
          <w:szCs w:val="27"/>
          <w:lang w:val="ru-RU"/>
        </w:rPr>
        <w:t>Мотивирова</w:t>
      </w:r>
      <w:r w:rsidRPr="006868ED" w:rsidR="00160DC8">
        <w:rPr>
          <w:sz w:val="27"/>
          <w:szCs w:val="27"/>
          <w:lang w:val="ru-RU"/>
        </w:rPr>
        <w:t xml:space="preserve">нное постановление составлено </w:t>
      </w:r>
      <w:r w:rsidRPr="006868ED" w:rsidR="006868ED">
        <w:rPr>
          <w:sz w:val="27"/>
          <w:szCs w:val="27"/>
          <w:lang w:val="ru-RU"/>
        </w:rPr>
        <w:t>29 января</w:t>
      </w:r>
      <w:r w:rsidRPr="006868ED" w:rsidR="008819E9">
        <w:rPr>
          <w:sz w:val="27"/>
          <w:szCs w:val="27"/>
          <w:lang w:val="ru-RU"/>
        </w:rPr>
        <w:t xml:space="preserve"> </w:t>
      </w:r>
      <w:r w:rsidRPr="006868ED" w:rsidR="006868ED">
        <w:rPr>
          <w:sz w:val="27"/>
          <w:szCs w:val="27"/>
          <w:lang w:val="ru-RU"/>
        </w:rPr>
        <w:t>2026</w:t>
      </w:r>
      <w:r w:rsidRPr="006868ED" w:rsidR="007A1BC0">
        <w:rPr>
          <w:sz w:val="27"/>
          <w:szCs w:val="27"/>
          <w:lang w:val="ru-RU"/>
        </w:rPr>
        <w:t xml:space="preserve"> года</w:t>
      </w:r>
      <w:r w:rsidRPr="006868ED">
        <w:rPr>
          <w:sz w:val="27"/>
          <w:szCs w:val="27"/>
          <w:lang w:val="ru-RU"/>
        </w:rPr>
        <w:t>.</w:t>
      </w:r>
    </w:p>
    <w:p w:rsidR="00953407" w:rsidRPr="006868ED" w:rsidP="00062E4D" w14:paraId="4F396CD8" w14:textId="77777777">
      <w:pPr>
        <w:ind w:right="-524"/>
        <w:jc w:val="both"/>
        <w:rPr>
          <w:sz w:val="27"/>
          <w:szCs w:val="27"/>
          <w:lang w:val="ru-RU"/>
        </w:rPr>
      </w:pPr>
    </w:p>
    <w:p w:rsidR="00520944" w:rsidRPr="006868ED" w:rsidP="00062E4D" w14:paraId="69117E1F" w14:textId="77777777">
      <w:pPr>
        <w:ind w:right="-524"/>
        <w:jc w:val="both"/>
        <w:rPr>
          <w:sz w:val="27"/>
          <w:szCs w:val="27"/>
          <w:lang w:val="ru-RU"/>
        </w:rPr>
      </w:pPr>
    </w:p>
    <w:p w:rsidR="00953407" w:rsidRPr="006868ED" w:rsidP="005A6DF7" w14:paraId="5F205B6E" w14:textId="28320CFA">
      <w:pPr>
        <w:ind w:right="-524"/>
        <w:jc w:val="both"/>
        <w:rPr>
          <w:b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</w:t>
      </w:r>
      <w:r w:rsidRPr="006868ED">
        <w:rPr>
          <w:sz w:val="27"/>
          <w:szCs w:val="27"/>
          <w:lang w:val="ru-RU"/>
        </w:rPr>
        <w:t>Мировой судья                                                        В.В. Прянишникова</w:t>
      </w:r>
    </w:p>
    <w:p w:rsidR="001E3531" w:rsidRPr="006868ED" w:rsidP="00062E4D" w14:paraId="77606193" w14:textId="77777777">
      <w:pPr>
        <w:ind w:right="-524"/>
        <w:jc w:val="both"/>
        <w:rPr>
          <w:b/>
          <w:sz w:val="27"/>
          <w:szCs w:val="27"/>
          <w:lang w:val="ru-RU"/>
        </w:rPr>
      </w:pPr>
      <w:r w:rsidRPr="006868ED">
        <w:rPr>
          <w:b/>
          <w:sz w:val="27"/>
          <w:szCs w:val="27"/>
          <w:lang w:val="ru-RU"/>
        </w:rPr>
        <w:t xml:space="preserve">    </w:t>
      </w:r>
    </w:p>
    <w:p w:rsidR="001E3531" w:rsidRPr="006868ED" w:rsidP="00062E4D" w14:paraId="478C43B5" w14:textId="77777777">
      <w:pPr>
        <w:ind w:right="-524"/>
        <w:rPr>
          <w:sz w:val="27"/>
          <w:szCs w:val="27"/>
          <w:lang w:val="ru-RU"/>
        </w:rPr>
      </w:pPr>
    </w:p>
    <w:p w:rsidR="00F34DD5" w:rsidRPr="006868ED" w:rsidP="00062E4D" w14:paraId="6B0E419B" w14:textId="77777777">
      <w:pPr>
        <w:tabs>
          <w:tab w:val="left" w:pos="7552"/>
        </w:tabs>
        <w:ind w:right="-524"/>
        <w:jc w:val="both"/>
        <w:rPr>
          <w:sz w:val="27"/>
          <w:szCs w:val="27"/>
          <w:lang w:val="ru-RU"/>
        </w:rPr>
      </w:pPr>
    </w:p>
    <w:p w:rsidR="00F34DD5" w:rsidRPr="006868ED" w:rsidP="00062E4D" w14:paraId="1CF7C2C2" w14:textId="77777777">
      <w:pPr>
        <w:tabs>
          <w:tab w:val="left" w:pos="7552"/>
        </w:tabs>
        <w:ind w:right="-524"/>
        <w:jc w:val="both"/>
        <w:rPr>
          <w:sz w:val="27"/>
          <w:szCs w:val="27"/>
          <w:lang w:val="ru-RU"/>
        </w:rPr>
      </w:pPr>
    </w:p>
    <w:p w:rsidR="00A91494" w:rsidRPr="006868ED" w:rsidP="00062E4D" w14:paraId="67F7523C" w14:textId="77777777">
      <w:pPr>
        <w:tabs>
          <w:tab w:val="left" w:pos="709"/>
        </w:tabs>
        <w:ind w:right="-524"/>
        <w:jc w:val="both"/>
        <w:rPr>
          <w:sz w:val="27"/>
          <w:szCs w:val="27"/>
          <w:lang w:val="ru-RU"/>
        </w:rPr>
      </w:pPr>
    </w:p>
    <w:sectPr w:rsidSect="00120A73">
      <w:footerReference w:type="even" r:id="rId12"/>
      <w:footerReference w:type="default" r:id="rId13"/>
      <w:pgSz w:w="11906" w:h="16838"/>
      <w:pgMar w:top="567" w:right="1416" w:bottom="851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44C" w:rsidP="002021A4" w14:paraId="7491F78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644C" w:rsidP="002021A4" w14:paraId="1ED32ED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644C" w:rsidP="002021A4" w14:paraId="2304F70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50E">
      <w:rPr>
        <w:rStyle w:val="PageNumber"/>
        <w:noProof/>
      </w:rPr>
      <w:t>1</w:t>
    </w:r>
    <w:r>
      <w:rPr>
        <w:rStyle w:val="PageNumber"/>
      </w:rPr>
      <w:fldChar w:fldCharType="end"/>
    </w:r>
  </w:p>
  <w:p w:rsidR="00A8644C" w:rsidP="002021A4" w14:paraId="1086BAAA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00C4D"/>
    <w:rsid w:val="000146CE"/>
    <w:rsid w:val="00022965"/>
    <w:rsid w:val="0003152A"/>
    <w:rsid w:val="000452DA"/>
    <w:rsid w:val="000465E6"/>
    <w:rsid w:val="00051C38"/>
    <w:rsid w:val="000525C9"/>
    <w:rsid w:val="0005453E"/>
    <w:rsid w:val="00055F18"/>
    <w:rsid w:val="00062E4D"/>
    <w:rsid w:val="00065388"/>
    <w:rsid w:val="0006544A"/>
    <w:rsid w:val="00066BFD"/>
    <w:rsid w:val="00084BA4"/>
    <w:rsid w:val="00090B04"/>
    <w:rsid w:val="000B0453"/>
    <w:rsid w:val="000B7770"/>
    <w:rsid w:val="000C2126"/>
    <w:rsid w:val="000D08ED"/>
    <w:rsid w:val="000E0805"/>
    <w:rsid w:val="000E420F"/>
    <w:rsid w:val="000F1CC8"/>
    <w:rsid w:val="000F7912"/>
    <w:rsid w:val="00101263"/>
    <w:rsid w:val="00101C97"/>
    <w:rsid w:val="00112B99"/>
    <w:rsid w:val="00120A73"/>
    <w:rsid w:val="00126E85"/>
    <w:rsid w:val="0013306E"/>
    <w:rsid w:val="00142395"/>
    <w:rsid w:val="001432C0"/>
    <w:rsid w:val="001529FC"/>
    <w:rsid w:val="00156EEE"/>
    <w:rsid w:val="00157D25"/>
    <w:rsid w:val="00160DC8"/>
    <w:rsid w:val="00171FBF"/>
    <w:rsid w:val="00175017"/>
    <w:rsid w:val="00177496"/>
    <w:rsid w:val="00181682"/>
    <w:rsid w:val="0018222D"/>
    <w:rsid w:val="00196B36"/>
    <w:rsid w:val="001A2B59"/>
    <w:rsid w:val="001B46BC"/>
    <w:rsid w:val="001D5819"/>
    <w:rsid w:val="001E3531"/>
    <w:rsid w:val="001E7511"/>
    <w:rsid w:val="001F0513"/>
    <w:rsid w:val="002021A4"/>
    <w:rsid w:val="00210255"/>
    <w:rsid w:val="00211248"/>
    <w:rsid w:val="0021258C"/>
    <w:rsid w:val="002179CD"/>
    <w:rsid w:val="00222673"/>
    <w:rsid w:val="0024700E"/>
    <w:rsid w:val="00254E03"/>
    <w:rsid w:val="002576AB"/>
    <w:rsid w:val="002613A9"/>
    <w:rsid w:val="00264013"/>
    <w:rsid w:val="00281D41"/>
    <w:rsid w:val="002921B6"/>
    <w:rsid w:val="00292BD0"/>
    <w:rsid w:val="00293871"/>
    <w:rsid w:val="002A169B"/>
    <w:rsid w:val="002B7AEA"/>
    <w:rsid w:val="002C1B6C"/>
    <w:rsid w:val="002D040D"/>
    <w:rsid w:val="002E0C2E"/>
    <w:rsid w:val="002E2A1D"/>
    <w:rsid w:val="002F04A8"/>
    <w:rsid w:val="00301958"/>
    <w:rsid w:val="003043D8"/>
    <w:rsid w:val="00305E0C"/>
    <w:rsid w:val="003060C6"/>
    <w:rsid w:val="003078F4"/>
    <w:rsid w:val="0031088C"/>
    <w:rsid w:val="003163B6"/>
    <w:rsid w:val="00320965"/>
    <w:rsid w:val="003222B5"/>
    <w:rsid w:val="00334EA3"/>
    <w:rsid w:val="00337690"/>
    <w:rsid w:val="003476F4"/>
    <w:rsid w:val="00347C96"/>
    <w:rsid w:val="00356E50"/>
    <w:rsid w:val="00361B3D"/>
    <w:rsid w:val="0036637B"/>
    <w:rsid w:val="00367C4F"/>
    <w:rsid w:val="00370204"/>
    <w:rsid w:val="003738E4"/>
    <w:rsid w:val="00373E6E"/>
    <w:rsid w:val="003747DE"/>
    <w:rsid w:val="00374D2A"/>
    <w:rsid w:val="00375D96"/>
    <w:rsid w:val="00376FC5"/>
    <w:rsid w:val="003872B5"/>
    <w:rsid w:val="003C47B8"/>
    <w:rsid w:val="003C7711"/>
    <w:rsid w:val="003C7D68"/>
    <w:rsid w:val="003D0439"/>
    <w:rsid w:val="003D1877"/>
    <w:rsid w:val="003E1657"/>
    <w:rsid w:val="00404F81"/>
    <w:rsid w:val="004133FB"/>
    <w:rsid w:val="00416F8E"/>
    <w:rsid w:val="00420149"/>
    <w:rsid w:val="004264E6"/>
    <w:rsid w:val="0043042F"/>
    <w:rsid w:val="004340ED"/>
    <w:rsid w:val="00446917"/>
    <w:rsid w:val="004474A4"/>
    <w:rsid w:val="004564A7"/>
    <w:rsid w:val="004565E2"/>
    <w:rsid w:val="00460314"/>
    <w:rsid w:val="00462FFF"/>
    <w:rsid w:val="0048651A"/>
    <w:rsid w:val="00487934"/>
    <w:rsid w:val="004917FC"/>
    <w:rsid w:val="0049596F"/>
    <w:rsid w:val="00497759"/>
    <w:rsid w:val="00497EAC"/>
    <w:rsid w:val="004A4A4D"/>
    <w:rsid w:val="004A4E0A"/>
    <w:rsid w:val="004A6E2D"/>
    <w:rsid w:val="004D21A7"/>
    <w:rsid w:val="004E4167"/>
    <w:rsid w:val="004E7CE0"/>
    <w:rsid w:val="004F1E0C"/>
    <w:rsid w:val="004F7648"/>
    <w:rsid w:val="00513C47"/>
    <w:rsid w:val="00516F00"/>
    <w:rsid w:val="00520944"/>
    <w:rsid w:val="00521115"/>
    <w:rsid w:val="00521DB9"/>
    <w:rsid w:val="00527C87"/>
    <w:rsid w:val="00533991"/>
    <w:rsid w:val="00543EBD"/>
    <w:rsid w:val="005452FA"/>
    <w:rsid w:val="00545FC2"/>
    <w:rsid w:val="00552CC8"/>
    <w:rsid w:val="005731E8"/>
    <w:rsid w:val="0059032E"/>
    <w:rsid w:val="00597A14"/>
    <w:rsid w:val="005A0989"/>
    <w:rsid w:val="005A16CB"/>
    <w:rsid w:val="005A4043"/>
    <w:rsid w:val="005A6DF7"/>
    <w:rsid w:val="005B43AE"/>
    <w:rsid w:val="005C62CB"/>
    <w:rsid w:val="005D213A"/>
    <w:rsid w:val="005D57F4"/>
    <w:rsid w:val="005E4573"/>
    <w:rsid w:val="005F1839"/>
    <w:rsid w:val="005F2C03"/>
    <w:rsid w:val="005F414B"/>
    <w:rsid w:val="00600A4F"/>
    <w:rsid w:val="006034DC"/>
    <w:rsid w:val="00620336"/>
    <w:rsid w:val="006307E7"/>
    <w:rsid w:val="006310EF"/>
    <w:rsid w:val="006343AD"/>
    <w:rsid w:val="00634F08"/>
    <w:rsid w:val="00650888"/>
    <w:rsid w:val="0067143F"/>
    <w:rsid w:val="00680E3A"/>
    <w:rsid w:val="00683AF3"/>
    <w:rsid w:val="00683DAA"/>
    <w:rsid w:val="00684C74"/>
    <w:rsid w:val="006868ED"/>
    <w:rsid w:val="00694C16"/>
    <w:rsid w:val="006A3AF3"/>
    <w:rsid w:val="006A516E"/>
    <w:rsid w:val="006B7AF8"/>
    <w:rsid w:val="006C6CB7"/>
    <w:rsid w:val="006D4725"/>
    <w:rsid w:val="006D5872"/>
    <w:rsid w:val="006F0D9C"/>
    <w:rsid w:val="00705CA6"/>
    <w:rsid w:val="0072048B"/>
    <w:rsid w:val="00721F64"/>
    <w:rsid w:val="007234CE"/>
    <w:rsid w:val="00727B94"/>
    <w:rsid w:val="00747C5F"/>
    <w:rsid w:val="00750D90"/>
    <w:rsid w:val="00752350"/>
    <w:rsid w:val="0075597B"/>
    <w:rsid w:val="00765BE3"/>
    <w:rsid w:val="00767D4F"/>
    <w:rsid w:val="00771F60"/>
    <w:rsid w:val="00784F8E"/>
    <w:rsid w:val="00795F94"/>
    <w:rsid w:val="007A1BC0"/>
    <w:rsid w:val="007B0BD0"/>
    <w:rsid w:val="007B1AAC"/>
    <w:rsid w:val="007B2602"/>
    <w:rsid w:val="007C1F0B"/>
    <w:rsid w:val="007C732D"/>
    <w:rsid w:val="007D52D5"/>
    <w:rsid w:val="007D71B3"/>
    <w:rsid w:val="007E3F47"/>
    <w:rsid w:val="007E5A92"/>
    <w:rsid w:val="007F1969"/>
    <w:rsid w:val="007F46C5"/>
    <w:rsid w:val="007F4E09"/>
    <w:rsid w:val="007F77DE"/>
    <w:rsid w:val="00802A6E"/>
    <w:rsid w:val="0080611D"/>
    <w:rsid w:val="00840EC7"/>
    <w:rsid w:val="00846B0B"/>
    <w:rsid w:val="00846B98"/>
    <w:rsid w:val="00854F1F"/>
    <w:rsid w:val="00856CE6"/>
    <w:rsid w:val="00863939"/>
    <w:rsid w:val="00871C07"/>
    <w:rsid w:val="008819E9"/>
    <w:rsid w:val="00886287"/>
    <w:rsid w:val="008A43FC"/>
    <w:rsid w:val="008B58B4"/>
    <w:rsid w:val="008C0C0B"/>
    <w:rsid w:val="008D117B"/>
    <w:rsid w:val="008D7F28"/>
    <w:rsid w:val="008E470B"/>
    <w:rsid w:val="008E7900"/>
    <w:rsid w:val="008F2A2C"/>
    <w:rsid w:val="008F645D"/>
    <w:rsid w:val="00903CA7"/>
    <w:rsid w:val="00913A90"/>
    <w:rsid w:val="0091725F"/>
    <w:rsid w:val="00920E5C"/>
    <w:rsid w:val="0092707F"/>
    <w:rsid w:val="009353EA"/>
    <w:rsid w:val="00942AF9"/>
    <w:rsid w:val="00942D1F"/>
    <w:rsid w:val="00953407"/>
    <w:rsid w:val="00957B82"/>
    <w:rsid w:val="0096133C"/>
    <w:rsid w:val="009647D0"/>
    <w:rsid w:val="00973D64"/>
    <w:rsid w:val="009762A0"/>
    <w:rsid w:val="00987051"/>
    <w:rsid w:val="009920CE"/>
    <w:rsid w:val="00994445"/>
    <w:rsid w:val="009C250E"/>
    <w:rsid w:val="009D0705"/>
    <w:rsid w:val="009D15D8"/>
    <w:rsid w:val="009D1DBB"/>
    <w:rsid w:val="009F3E50"/>
    <w:rsid w:val="00A00C75"/>
    <w:rsid w:val="00A01C90"/>
    <w:rsid w:val="00A23FDA"/>
    <w:rsid w:val="00A244EC"/>
    <w:rsid w:val="00A273B5"/>
    <w:rsid w:val="00A277CA"/>
    <w:rsid w:val="00A27981"/>
    <w:rsid w:val="00A306E1"/>
    <w:rsid w:val="00A313E7"/>
    <w:rsid w:val="00A34D49"/>
    <w:rsid w:val="00A4491E"/>
    <w:rsid w:val="00A50F8B"/>
    <w:rsid w:val="00A517BE"/>
    <w:rsid w:val="00A5445F"/>
    <w:rsid w:val="00A61880"/>
    <w:rsid w:val="00A63E7B"/>
    <w:rsid w:val="00A77A39"/>
    <w:rsid w:val="00A8503D"/>
    <w:rsid w:val="00A8566D"/>
    <w:rsid w:val="00A8644C"/>
    <w:rsid w:val="00A91494"/>
    <w:rsid w:val="00A918C3"/>
    <w:rsid w:val="00A92B23"/>
    <w:rsid w:val="00A95464"/>
    <w:rsid w:val="00AA2571"/>
    <w:rsid w:val="00AB130F"/>
    <w:rsid w:val="00AB2C57"/>
    <w:rsid w:val="00AC23E8"/>
    <w:rsid w:val="00AC2BFC"/>
    <w:rsid w:val="00AC43C9"/>
    <w:rsid w:val="00AC6D4E"/>
    <w:rsid w:val="00AD02C3"/>
    <w:rsid w:val="00AD0BBA"/>
    <w:rsid w:val="00AD3481"/>
    <w:rsid w:val="00AE33BC"/>
    <w:rsid w:val="00AE7109"/>
    <w:rsid w:val="00AF5EA7"/>
    <w:rsid w:val="00B041C1"/>
    <w:rsid w:val="00B11B5D"/>
    <w:rsid w:val="00B132CB"/>
    <w:rsid w:val="00B16DFC"/>
    <w:rsid w:val="00B25781"/>
    <w:rsid w:val="00B30E3D"/>
    <w:rsid w:val="00B3477E"/>
    <w:rsid w:val="00B444E4"/>
    <w:rsid w:val="00B66169"/>
    <w:rsid w:val="00B72C1C"/>
    <w:rsid w:val="00B72F68"/>
    <w:rsid w:val="00B757FA"/>
    <w:rsid w:val="00B83C4B"/>
    <w:rsid w:val="00B86F32"/>
    <w:rsid w:val="00B90B76"/>
    <w:rsid w:val="00BA0213"/>
    <w:rsid w:val="00BA62B0"/>
    <w:rsid w:val="00BB7BF7"/>
    <w:rsid w:val="00BC774D"/>
    <w:rsid w:val="00BE438C"/>
    <w:rsid w:val="00BF39EF"/>
    <w:rsid w:val="00BF7C5B"/>
    <w:rsid w:val="00C2581D"/>
    <w:rsid w:val="00C6059D"/>
    <w:rsid w:val="00C61D27"/>
    <w:rsid w:val="00C664BD"/>
    <w:rsid w:val="00C709F9"/>
    <w:rsid w:val="00C70D35"/>
    <w:rsid w:val="00C71484"/>
    <w:rsid w:val="00C74615"/>
    <w:rsid w:val="00C74AB2"/>
    <w:rsid w:val="00C84FD9"/>
    <w:rsid w:val="00C90232"/>
    <w:rsid w:val="00C90E13"/>
    <w:rsid w:val="00C9367F"/>
    <w:rsid w:val="00C946F0"/>
    <w:rsid w:val="00CA1A02"/>
    <w:rsid w:val="00CA49A2"/>
    <w:rsid w:val="00CA69C7"/>
    <w:rsid w:val="00CC70D5"/>
    <w:rsid w:val="00CD47FE"/>
    <w:rsid w:val="00CD5529"/>
    <w:rsid w:val="00CE098A"/>
    <w:rsid w:val="00CE486D"/>
    <w:rsid w:val="00D00849"/>
    <w:rsid w:val="00D1068A"/>
    <w:rsid w:val="00D158B9"/>
    <w:rsid w:val="00D16264"/>
    <w:rsid w:val="00D1744F"/>
    <w:rsid w:val="00D17B91"/>
    <w:rsid w:val="00D2359A"/>
    <w:rsid w:val="00D2368B"/>
    <w:rsid w:val="00D323AF"/>
    <w:rsid w:val="00D47AB4"/>
    <w:rsid w:val="00D52CA8"/>
    <w:rsid w:val="00D610F3"/>
    <w:rsid w:val="00D62288"/>
    <w:rsid w:val="00D65E7D"/>
    <w:rsid w:val="00D93A55"/>
    <w:rsid w:val="00D952D9"/>
    <w:rsid w:val="00D9634E"/>
    <w:rsid w:val="00D971F0"/>
    <w:rsid w:val="00DA773F"/>
    <w:rsid w:val="00DC5C7E"/>
    <w:rsid w:val="00DD1F2B"/>
    <w:rsid w:val="00DE5C42"/>
    <w:rsid w:val="00DF03DE"/>
    <w:rsid w:val="00DF4CB3"/>
    <w:rsid w:val="00DF66F9"/>
    <w:rsid w:val="00E05010"/>
    <w:rsid w:val="00E13889"/>
    <w:rsid w:val="00E168FD"/>
    <w:rsid w:val="00E17E2D"/>
    <w:rsid w:val="00E27843"/>
    <w:rsid w:val="00E42DE6"/>
    <w:rsid w:val="00E453CA"/>
    <w:rsid w:val="00E6761F"/>
    <w:rsid w:val="00E773DF"/>
    <w:rsid w:val="00E86C8D"/>
    <w:rsid w:val="00E87F6B"/>
    <w:rsid w:val="00E91F4F"/>
    <w:rsid w:val="00E92814"/>
    <w:rsid w:val="00E92D35"/>
    <w:rsid w:val="00E9330C"/>
    <w:rsid w:val="00E939F6"/>
    <w:rsid w:val="00EC5D39"/>
    <w:rsid w:val="00EF5A8D"/>
    <w:rsid w:val="00F045AF"/>
    <w:rsid w:val="00F07869"/>
    <w:rsid w:val="00F34DD5"/>
    <w:rsid w:val="00F44194"/>
    <w:rsid w:val="00F45683"/>
    <w:rsid w:val="00F5312F"/>
    <w:rsid w:val="00F531C0"/>
    <w:rsid w:val="00F56B2A"/>
    <w:rsid w:val="00F75154"/>
    <w:rsid w:val="00F85E2C"/>
    <w:rsid w:val="00F870E7"/>
    <w:rsid w:val="00F876E7"/>
    <w:rsid w:val="00F933BD"/>
    <w:rsid w:val="00F9522D"/>
    <w:rsid w:val="00F95D17"/>
    <w:rsid w:val="00F97336"/>
    <w:rsid w:val="00FA343A"/>
    <w:rsid w:val="00FA3ACB"/>
    <w:rsid w:val="00FA3DC5"/>
    <w:rsid w:val="00FC22BD"/>
    <w:rsid w:val="00FC3541"/>
    <w:rsid w:val="00FC4B55"/>
    <w:rsid w:val="00FC7226"/>
    <w:rsid w:val="00FC7F8F"/>
    <w:rsid w:val="00FE701C"/>
    <w:rsid w:val="00FF152F"/>
    <w:rsid w:val="00FF4C97"/>
    <w:rsid w:val="00FF7F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10"/>
    <w:uiPriority w:val="9"/>
    <w:qFormat/>
    <w:rsid w:val="00112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ConsPlusNormal">
    <w:name w:val="ConsPlusNormal"/>
    <w:rsid w:val="00F34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F34DD5"/>
    <w:pPr>
      <w:shd w:val="clear" w:color="auto" w:fill="FFFFFF"/>
      <w:spacing w:line="274" w:lineRule="exact"/>
      <w:ind w:firstLine="700"/>
      <w:jc w:val="both"/>
    </w:pPr>
    <w:rPr>
      <w:rFonts w:eastAsia="Arial Unicode MS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F34DD5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34DD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DD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4DD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Normal"/>
    <w:link w:val="a3"/>
    <w:rsid w:val="00F34DD5"/>
    <w:pPr>
      <w:widowControl w:val="0"/>
      <w:ind w:firstLine="400"/>
    </w:pPr>
    <w:rPr>
      <w:rFonts w:cstheme="minorBidi"/>
      <w:sz w:val="26"/>
      <w:szCs w:val="26"/>
      <w:lang w:val="ru-RU" w:eastAsia="en-US"/>
    </w:rPr>
  </w:style>
  <w:style w:type="paragraph" w:styleId="NoSpacing">
    <w:name w:val="No Spacing"/>
    <w:uiPriority w:val="1"/>
    <w:qFormat/>
    <w:rsid w:val="008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11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apple-converted-space">
    <w:name w:val="apple-converted-space"/>
    <w:basedOn w:val="DefaultParagraphFont"/>
    <w:rsid w:val="00E87F6B"/>
  </w:style>
  <w:style w:type="paragraph" w:customStyle="1" w:styleId="ae">
    <w:name w:val="ae"/>
    <w:basedOn w:val="Normal"/>
    <w:next w:val="NormalWeb"/>
    <w:uiPriority w:val="99"/>
    <w:unhideWhenUsed/>
    <w:rsid w:val="00E87F6B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E87F6B"/>
  </w:style>
  <w:style w:type="character" w:customStyle="1" w:styleId="3">
    <w:name w:val="Основной текст (3)_"/>
    <w:basedOn w:val="DefaultParagraphFont"/>
    <w:link w:val="30"/>
    <w:rsid w:val="00FC4B55"/>
    <w:rPr>
      <w:rFonts w:ascii="Arial" w:eastAsia="Arial" w:hAnsi="Arial" w:cs="Arial"/>
      <w:i/>
      <w:iCs/>
      <w:sz w:val="11"/>
      <w:szCs w:val="11"/>
      <w:lang w:val="en-US" w:bidi="en-US"/>
    </w:rPr>
  </w:style>
  <w:style w:type="paragraph" w:customStyle="1" w:styleId="30">
    <w:name w:val="Основной текст (3)"/>
    <w:basedOn w:val="Normal"/>
    <w:link w:val="3"/>
    <w:rsid w:val="00FC4B55"/>
    <w:pPr>
      <w:widowControl w:val="0"/>
    </w:pPr>
    <w:rPr>
      <w:rFonts w:ascii="Arial" w:eastAsia="Arial" w:hAnsi="Arial" w:cs="Arial"/>
      <w:i/>
      <w:iCs/>
      <w:sz w:val="11"/>
      <w:szCs w:val="11"/>
      <w:lang w:val="en-US" w:eastAsia="en-US" w:bidi="en-US"/>
    </w:rPr>
  </w:style>
  <w:style w:type="character" w:customStyle="1" w:styleId="s4">
    <w:name w:val="s4"/>
    <w:rsid w:val="00953407"/>
  </w:style>
  <w:style w:type="paragraph" w:customStyle="1" w:styleId="ConsPlusTitlePage">
    <w:name w:val="ConsPlusTitlePage"/>
    <w:rsid w:val="004E7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35005&amp;dst=101869&amp;field=134&amp;date=10.07.2024" TargetMode="External" /><Relationship Id="rId11" Type="http://schemas.openxmlformats.org/officeDocument/2006/relationships/hyperlink" Target="https://login.consultant.ru/link/?req=doc&amp;base=LAW&amp;n=435005&amp;dst=102773&amp;field=134&amp;date=10.07.2024" TargetMode="Externa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login.consultant.ru/link/?req=doc&amp;base=LAW&amp;n=435005&amp;date=10.07.2024" TargetMode="External" /><Relationship Id="rId8" Type="http://schemas.openxmlformats.org/officeDocument/2006/relationships/hyperlink" Target="https://login.consultant.ru/link/?req=doc&amp;base=LAW&amp;n=482473&amp;dst=9708&amp;field=134&amp;date=25.10.2025" TargetMode="External" /><Relationship Id="rId9" Type="http://schemas.openxmlformats.org/officeDocument/2006/relationships/hyperlink" Target="https://login.consultant.ru/link/?req=doc&amp;base=LAW&amp;n=482473&amp;dst=9703&amp;field=134&amp;date=25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627B-7848-4355-AD5D-FB920317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