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67B" w:rsidRPr="00BD12A0" w:rsidP="007F129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b/>
          <w:sz w:val="26"/>
          <w:szCs w:val="26"/>
        </w:rPr>
        <w:t>Дело №05-</w:t>
      </w:r>
      <w:r w:rsidR="00B109A1">
        <w:rPr>
          <w:rFonts w:ascii="Times New Roman" w:eastAsia="Times New Roman" w:hAnsi="Times New Roman" w:cs="Times New Roman"/>
          <w:b/>
          <w:sz w:val="26"/>
          <w:szCs w:val="26"/>
        </w:rPr>
        <w:t>0075</w:t>
      </w:r>
      <w:r w:rsidR="008119D9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B109A1">
        <w:rPr>
          <w:rFonts w:ascii="Times New Roman" w:eastAsia="Times New Roman" w:hAnsi="Times New Roman" w:cs="Times New Roman"/>
          <w:b/>
          <w:sz w:val="26"/>
          <w:szCs w:val="26"/>
        </w:rPr>
        <w:t>18</w:t>
      </w:r>
      <w:r w:rsidR="008119D9">
        <w:rPr>
          <w:rFonts w:ascii="Times New Roman" w:eastAsia="Times New Roman" w:hAnsi="Times New Roman" w:cs="Times New Roman"/>
          <w:b/>
          <w:sz w:val="26"/>
          <w:szCs w:val="26"/>
        </w:rPr>
        <w:t>/202</w:t>
      </w:r>
      <w:r w:rsidR="00B109A1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66067B" w:rsidRPr="00BD12A0" w:rsidP="007F12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067B" w:rsidRPr="00BD12A0" w:rsidP="007F12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5B5480" w:rsidRPr="008935F4" w:rsidP="007F12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067B" w:rsidRPr="00BD12A0" w:rsidP="007F12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B109A1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B109A1" w:rsidR="00811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09A1">
        <w:rPr>
          <w:rFonts w:ascii="Times New Roman" w:eastAsia="Times New Roman" w:hAnsi="Times New Roman" w:cs="Times New Roman"/>
          <w:sz w:val="26"/>
          <w:szCs w:val="26"/>
        </w:rPr>
        <w:t>марта 2024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года  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ab/>
      </w:r>
      <w:r w:rsidRPr="00BD12A0">
        <w:rPr>
          <w:rFonts w:ascii="Times New Roman" w:eastAsia="Times New Roman" w:hAnsi="Times New Roman" w:cs="Times New Roman"/>
          <w:sz w:val="26"/>
          <w:szCs w:val="26"/>
        </w:rPr>
        <w:tab/>
      </w:r>
      <w:r w:rsidRPr="00BD12A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66067B" w:rsidRPr="00BD12A0" w:rsidP="007F12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0855" w:rsidP="00A40855">
      <w:pPr>
        <w:spacing w:line="240" w:lineRule="auto"/>
        <w:ind w:left="227" w:right="-1" w:firstLine="48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DB0974">
        <w:rPr>
          <w:rFonts w:ascii="Times New Roman" w:hAnsi="Times New Roman" w:cs="Times New Roman"/>
          <w:sz w:val="26"/>
          <w:szCs w:val="26"/>
        </w:rPr>
        <w:t>судебного участка №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DB097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B0974" w:rsidR="00DB0974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№21 Центрального судебного района г. Симферополь (Центральный район городского округа Симферополя) Василькова И.С., </w:t>
      </w:r>
    </w:p>
    <w:p w:rsidR="00813AF5" w:rsidRPr="00BD12A0" w:rsidP="00A40855">
      <w:pPr>
        <w:spacing w:line="240" w:lineRule="auto"/>
        <w:ind w:left="227" w:right="-1" w:firstLine="48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813AF5" w:rsidRPr="00BD12A0" w:rsidP="00FE1297">
      <w:pPr>
        <w:spacing w:after="0" w:line="240" w:lineRule="auto"/>
        <w:ind w:left="2977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Скоробрехи</w:t>
      </w:r>
      <w:r>
        <w:rPr>
          <w:rFonts w:ascii="Times New Roman" w:hAnsi="Times New Roman" w:cs="Times New Roman"/>
          <w:sz w:val="26"/>
          <w:szCs w:val="26"/>
        </w:rPr>
        <w:t xml:space="preserve"> Сергея Александровича</w:t>
      </w:r>
      <w:r w:rsidRPr="00BD12A0" w:rsidR="005B5480">
        <w:rPr>
          <w:rFonts w:ascii="Times New Roman" w:hAnsi="Times New Roman" w:cs="Times New Roman"/>
          <w:sz w:val="26"/>
          <w:szCs w:val="26"/>
        </w:rPr>
        <w:t>,</w:t>
      </w:r>
      <w:r w:rsidR="008119D9">
        <w:rPr>
          <w:rFonts w:ascii="Times New Roman" w:hAnsi="Times New Roman" w:cs="Times New Roman"/>
          <w:sz w:val="26"/>
          <w:szCs w:val="26"/>
        </w:rPr>
        <w:t xml:space="preserve"> </w:t>
      </w:r>
      <w:r w:rsidRPr="00FE1297" w:rsidR="00FE1297">
        <w:rPr>
          <w:rFonts w:ascii="Times New Roman" w:hAnsi="Times New Roman" w:cs="Times New Roman"/>
          <w:sz w:val="26"/>
          <w:szCs w:val="26"/>
        </w:rPr>
        <w:t>/ДАННЫЕ ИЗЪЯТЫ/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           по ч.1 ст.15.6</w:t>
      </w:r>
      <w:r w:rsidR="00B10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D12A0" w:rsidR="008F0B8E">
        <w:rPr>
          <w:rFonts w:ascii="Times New Roman" w:eastAsia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813AF5" w:rsidRPr="00BD12A0" w:rsidP="007F12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3AF5" w:rsidRPr="00BD12A0" w:rsidP="007F12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8F0B8E" w:rsidRPr="00BD12A0" w:rsidP="007F12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3AF5" w:rsidRPr="00BD12A0" w:rsidP="007F12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Скоробреха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 w:rsidR="006A7F01">
        <w:rPr>
          <w:rFonts w:ascii="Times New Roman" w:eastAsia="Times New Roman" w:hAnsi="Times New Roman" w:cs="Times New Roman"/>
          <w:sz w:val="26"/>
          <w:szCs w:val="26"/>
        </w:rPr>
        <w:t>.</w:t>
      </w:r>
      <w:r w:rsidR="00DB0974">
        <w:rPr>
          <w:rFonts w:ascii="Times New Roman" w:eastAsia="Times New Roman" w:hAnsi="Times New Roman" w:cs="Times New Roman"/>
          <w:sz w:val="26"/>
          <w:szCs w:val="26"/>
        </w:rPr>
        <w:t>,</w:t>
      </w:r>
      <w:r w:rsidR="006A7F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являясь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1297" w:rsidR="00FE1297">
        <w:rPr>
          <w:rFonts w:ascii="Times New Roman" w:eastAsia="Times New Roman" w:hAnsi="Times New Roman" w:cs="Times New Roman"/>
          <w:sz w:val="26"/>
          <w:szCs w:val="26"/>
        </w:rPr>
        <w:t>/ДАННЫЕ ИЗЪЯТЫ/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абз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. 2 п. 2 ст.230 Налогового Кодекса РФ, не представил в И</w:t>
      </w:r>
      <w:r w:rsidRPr="00BD12A0" w:rsidR="00946D0B">
        <w:rPr>
          <w:rFonts w:ascii="Times New Roman" w:eastAsia="Times New Roman" w:hAnsi="Times New Roman" w:cs="Times New Roman"/>
          <w:sz w:val="26"/>
          <w:szCs w:val="26"/>
        </w:rPr>
        <w:t xml:space="preserve">нспекцию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(форма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6 – НДФЛ) за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 xml:space="preserve">1-й квартал 2023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г. (форма по КНД 11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>25011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A04AF" w:rsidRPr="006A7F01" w:rsidP="006A7F0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7F01">
        <w:rPr>
          <w:rFonts w:ascii="Times New Roman" w:eastAsia="Times New Roman" w:hAnsi="Times New Roman" w:cs="Times New Roman"/>
          <w:sz w:val="26"/>
          <w:szCs w:val="26"/>
        </w:rPr>
        <w:t xml:space="preserve">Скоробреха С.А. </w:t>
      </w:r>
      <w:r w:rsidRPr="006A7F01" w:rsidR="001E4556">
        <w:rPr>
          <w:rFonts w:ascii="Times New Roman" w:hAnsi="Times New Roman" w:cs="Times New Roman"/>
          <w:sz w:val="26"/>
          <w:szCs w:val="26"/>
        </w:rPr>
        <w:t>по вызову мирового судьи на рассмотрение дела об администр</w:t>
      </w:r>
      <w:r w:rsidRPr="006A7F01" w:rsidR="00C441B7">
        <w:rPr>
          <w:rFonts w:ascii="Times New Roman" w:hAnsi="Times New Roman" w:cs="Times New Roman"/>
          <w:sz w:val="26"/>
          <w:szCs w:val="26"/>
        </w:rPr>
        <w:t>ативном правонарушении не явился</w:t>
      </w:r>
      <w:r w:rsidRPr="006A7F01" w:rsidR="001E4556">
        <w:rPr>
          <w:rFonts w:ascii="Times New Roman" w:hAnsi="Times New Roman" w:cs="Times New Roman"/>
          <w:sz w:val="26"/>
          <w:szCs w:val="26"/>
        </w:rPr>
        <w:t xml:space="preserve">, о времени и </w:t>
      </w:r>
      <w:r w:rsidRPr="006A7F01">
        <w:rPr>
          <w:rFonts w:ascii="Times New Roman" w:hAnsi="Times New Roman" w:cs="Times New Roman"/>
          <w:sz w:val="26"/>
          <w:szCs w:val="26"/>
        </w:rPr>
        <w:t>месте рассмотрения дела извещен</w:t>
      </w:r>
      <w:r w:rsidRPr="006A7F01" w:rsidR="001E4556">
        <w:rPr>
          <w:rFonts w:ascii="Times New Roman" w:hAnsi="Times New Roman" w:cs="Times New Roman"/>
          <w:sz w:val="26"/>
          <w:szCs w:val="26"/>
        </w:rPr>
        <w:t xml:space="preserve"> надлежащим образом. </w:t>
      </w:r>
    </w:p>
    <w:p w:rsidR="006A7F01" w:rsidRPr="006A7F01" w:rsidP="006A7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п. п. 4 п. 1 ст. 23 Налогового кодекса Российской Федерации налогоплательщики обязаны представлять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>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A7F01" w:rsidRPr="006A7F01" w:rsidP="006A7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п. 1 ст. 226 Кодекса, российские организации, индивидуальные предприниматели,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тариусы, занимающиеся частной практикой, адвокаты, учредившие адвокатские кабинеты, а </w:t>
      </w:r>
      <w:r w:rsidRPr="006A7F01">
        <w:rPr>
          <w:rFonts w:ascii="Times New Roman" w:eastAsia="Times New Roman" w:hAnsi="Times New Roman" w:cs="Times New Roman"/>
          <w:bCs/>
          <w:color w:val="000000"/>
          <w:spacing w:val="-10"/>
          <w:sz w:val="26"/>
          <w:szCs w:val="26"/>
        </w:rPr>
        <w:t>также</w:t>
      </w:r>
      <w:r w:rsidRPr="006A7F01"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  <w:t xml:space="preserve"> 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обособленные подразделения иностранных организаций в Российской Федерации, от которых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 в результате отношений с которыми налогоплательщик получил доходы, указанные в пункте 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>тоящей статьи, обязаны исчислить, удержать у налогоплательщика и уплатить сумму налога на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>ходы физических лиц.</w:t>
      </w:r>
    </w:p>
    <w:p w:rsidR="006A7F01" w:rsidRPr="006A7F01" w:rsidP="006A7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соответствии с абз. 2 п. 2 ст. 230 Кодекса налоговые агенты представляют в налоговый орган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месту своего учета расчет сумм налога на доходы физических лиц, исчисленных и удержанных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оговым агентом, за первый квартал, полугодие, девять месяцев - не позднее 25-го числа месяца,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дующего за соответствующим периодом, за год - не позднее 25 февраля года, следующего за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текшим налоговым периодом. В расчете сумм налога на доходы физических лиц, исчисленных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держанных налоговым агентом, подлежат отражению за первый квартал удержанные суммы </w:t>
      </w:r>
      <w:r w:rsidR="00FB3D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налога 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период с 1 января по 22 марта включительно, за полугодие </w:t>
      </w:r>
      <w:r w:rsidRPr="006A7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удержанные суммы налога в </w:t>
      </w:r>
      <w:r w:rsidRPr="006A7F01">
        <w:rPr>
          <w:rFonts w:ascii="Times New Roman" w:eastAsia="Times New Roman" w:hAnsi="Times New Roman" w:cs="Times New Roman"/>
          <w:bCs/>
          <w:color w:val="000000"/>
          <w:spacing w:val="-10"/>
          <w:sz w:val="26"/>
          <w:szCs w:val="26"/>
        </w:rPr>
        <w:t xml:space="preserve">период 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1 января, по 22 июня 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включительно, за девять месяцев - удержанные суммы налога в </w:t>
      </w:r>
      <w:r w:rsidRPr="006A7F01">
        <w:rPr>
          <w:rFonts w:ascii="Times New Roman" w:eastAsia="Times New Roman" w:hAnsi="Times New Roman" w:cs="Times New Roman"/>
          <w:bCs/>
          <w:color w:val="000000"/>
          <w:spacing w:val="-10"/>
          <w:sz w:val="26"/>
          <w:szCs w:val="26"/>
        </w:rPr>
        <w:t xml:space="preserve">период </w:t>
      </w:r>
      <w:r w:rsidRPr="006A7F01">
        <w:rPr>
          <w:rFonts w:ascii="Times New Roman" w:eastAsia="Times New Roman" w:hAnsi="Times New Roman" w:cs="Times New Roman"/>
          <w:color w:val="000000"/>
          <w:sz w:val="26"/>
          <w:szCs w:val="26"/>
        </w:rPr>
        <w:t>с 1 января по 22 сентября включительно.</w:t>
      </w:r>
    </w:p>
    <w:p w:rsidR="00813AF5" w:rsidP="00FB3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7F01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окончания срока считается ближайший следующий за ним рабочий день.</w:t>
      </w:r>
    </w:p>
    <w:p w:rsidR="00C54FF2" w:rsidRPr="00BD12A0" w:rsidP="007F129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Таким образом, срок предоставления расчет сумм налога на доходы физических лиц, исчисленных и удержанных налогов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ым агентом (форма 6 – НДФЛ) за 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CF564B" w:rsidR="00CF56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квартал 2023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г. в нало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 xml:space="preserve">говый орган 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25.04.2023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813AF5" w:rsidRPr="00BD12A0" w:rsidP="007F129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установлено в судебном заседании</w:t>
      </w:r>
      <w:r w:rsidRPr="00BD12A0" w:rsidR="00546F14">
        <w:rPr>
          <w:rFonts w:ascii="Times New Roman" w:eastAsia="Times New Roman" w:hAnsi="Times New Roman" w:cs="Times New Roman"/>
          <w:sz w:val="26"/>
          <w:szCs w:val="26"/>
        </w:rPr>
        <w:t>,  р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асчет сумм налога на доходы физических лиц, исчисленных и удержанных  налоговым агентом (форма 6-НДФЛ) 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1 квартал 2023</w:t>
      </w:r>
      <w:r w:rsidRPr="00BD12A0" w:rsidR="00C441B7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подан </w:t>
      </w:r>
      <w:r w:rsidRPr="00FE1297" w:rsidR="00FE1297">
        <w:rPr>
          <w:rFonts w:ascii="Times New Roman" w:eastAsia="Times New Roman" w:hAnsi="Times New Roman" w:cs="Times New Roman"/>
          <w:sz w:val="26"/>
          <w:szCs w:val="26"/>
        </w:rPr>
        <w:t>/ДАННЫЕ ИЗЪЯТЫ/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Скоробрехой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Симферополю – 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BD12A0" w:rsidR="00D0341F">
        <w:rPr>
          <w:rFonts w:ascii="Times New Roman" w:eastAsia="Times New Roman" w:hAnsi="Times New Roman" w:cs="Times New Roman"/>
          <w:sz w:val="26"/>
          <w:szCs w:val="26"/>
        </w:rPr>
        <w:t>.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11.2023</w:t>
      </w:r>
      <w:r w:rsidR="00C441B7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срок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налогового расчета – 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25.04.2023</w:t>
      </w:r>
      <w:r w:rsidRPr="00BD12A0" w:rsidR="00E45BDB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, т.е. документ был предоставлен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истечении </w:t>
      </w:r>
      <w:r w:rsidRPr="00BD12A0" w:rsidR="00130525">
        <w:rPr>
          <w:rFonts w:ascii="Times New Roman" w:eastAsia="Times New Roman" w:hAnsi="Times New Roman" w:cs="Times New Roman"/>
          <w:sz w:val="26"/>
          <w:szCs w:val="26"/>
        </w:rPr>
        <w:t>срока, установленного абз.2 п.2 ст.230</w:t>
      </w:r>
      <w:r w:rsidRPr="00BD12A0" w:rsidR="00130525">
        <w:rPr>
          <w:rFonts w:ascii="Times New Roman" w:eastAsia="Times New Roman" w:hAnsi="Times New Roman" w:cs="Times New Roman"/>
          <w:sz w:val="26"/>
          <w:szCs w:val="26"/>
        </w:rPr>
        <w:t xml:space="preserve">  Налогового кодекса Российской Федерации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92BD5" w:rsidRPr="00BD12A0" w:rsidP="00BD12A0">
      <w:pPr>
        <w:tabs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BD12A0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ч. 2 настоящей статьи</w:t>
        </w:r>
      </w:hyperlink>
      <w:r w:rsidRPr="00BD12A0">
        <w:rPr>
          <w:rFonts w:ascii="Times New Roman" w:hAnsi="Times New Roman" w:cs="Times New Roman"/>
          <w:sz w:val="26"/>
          <w:szCs w:val="26"/>
        </w:rPr>
        <w:t xml:space="preserve"> предусмотрена </w:t>
      </w:r>
      <w:r w:rsidRPr="00BD12A0" w:rsidR="00144864">
        <w:rPr>
          <w:rFonts w:ascii="Times New Roman" w:hAnsi="Times New Roman" w:cs="Times New Roman"/>
          <w:sz w:val="26"/>
          <w:szCs w:val="26"/>
        </w:rPr>
        <w:t xml:space="preserve"> административная ответственность граждан и должностных лиц</w:t>
      </w:r>
      <w:r w:rsidRPr="00BD12A0" w:rsidR="00546F14">
        <w:rPr>
          <w:rFonts w:ascii="Times New Roman" w:eastAsia="Times New Roman" w:hAnsi="Times New Roman" w:cs="Times New Roman"/>
          <w:sz w:val="26"/>
          <w:szCs w:val="26"/>
        </w:rPr>
        <w:t>по ч. 1 ст. 15.6 Кодекса Российской Федерации об административных правонарушениях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D12A0" w:rsidP="00BD12A0">
      <w:pPr>
        <w:autoSpaceDE w:val="0"/>
        <w:autoSpaceDN w:val="0"/>
        <w:adjustRightInd w:val="0"/>
        <w:spacing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>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45BDB" w:rsidP="00C441B7">
      <w:pPr>
        <w:autoSpaceDE w:val="0"/>
        <w:autoSpaceDN w:val="0"/>
        <w:adjustRightInd w:val="0"/>
        <w:spacing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 w:rsidRPr="00BD12A0" w:rsidR="00392BD5">
        <w:rPr>
          <w:rFonts w:ascii="Times New Roman" w:hAnsi="Times New Roman" w:eastAsiaTheme="minorHAnsi" w:cs="Times New Roman"/>
          <w:sz w:val="26"/>
          <w:szCs w:val="26"/>
          <w:lang w:eastAsia="en-US"/>
        </w:rPr>
        <w:t>сведений из</w:t>
      </w:r>
      <w:r w:rsidRPr="00BD12A0" w:rsidR="0066067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ЕГРЮЛ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должностным лицом </w:t>
      </w:r>
      <w:r w:rsidR="00CF564B">
        <w:rPr>
          <w:rFonts w:ascii="Times New Roman" w:hAnsi="Times New Roman" w:eastAsiaTheme="minorHAnsi" w:cs="Times New Roman"/>
          <w:sz w:val="26"/>
          <w:szCs w:val="26"/>
          <w:lang w:eastAsia="en-US"/>
        </w:rPr>
        <w:t>–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1297" w:rsidR="00FE1297">
        <w:rPr>
          <w:rFonts w:ascii="Times New Roman" w:eastAsia="Times New Roman" w:hAnsi="Times New Roman" w:cs="Times New Roman"/>
          <w:sz w:val="26"/>
          <w:szCs w:val="26"/>
        </w:rPr>
        <w:t xml:space="preserve">/ДАННЫЕ </w:t>
      </w:r>
      <w:r w:rsidRPr="00FE1297" w:rsidR="00FE1297">
        <w:rPr>
          <w:rFonts w:ascii="Times New Roman" w:eastAsia="Times New Roman" w:hAnsi="Times New Roman" w:cs="Times New Roman"/>
          <w:sz w:val="26"/>
          <w:szCs w:val="26"/>
        </w:rPr>
        <w:t>ИЗЪЯТЫ</w:t>
      </w:r>
      <w:r w:rsidRPr="00FE1297" w:rsidR="00FE1297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является 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Скоробреха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91C0B" w:rsidRPr="00BD12A0" w:rsidP="00C441B7">
      <w:pPr>
        <w:autoSpaceDE w:val="0"/>
        <w:autoSpaceDN w:val="0"/>
        <w:adjustRightInd w:val="0"/>
        <w:spacing w:line="240" w:lineRule="auto"/>
        <w:ind w:right="-284" w:firstLine="567"/>
        <w:contextualSpacing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13AF5" w:rsidRPr="00BD12A0" w:rsidP="00FA133E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Таким образом, </w:t>
      </w:r>
      <w:r w:rsidRPr="00BD12A0" w:rsidR="00FA133E">
        <w:rPr>
          <w:rFonts w:ascii="Times New Roman" w:hAnsi="Times New Roman" w:eastAsiaTheme="minorHAnsi" w:cs="Times New Roman"/>
          <w:sz w:val="26"/>
          <w:szCs w:val="26"/>
          <w:lang w:eastAsia="en-US"/>
        </w:rPr>
        <w:t>о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ценив доказательства, имеющиеся в деле об административном правонарушении, мировой судья приходит к выводу, что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1297" w:rsidR="00FE1297">
        <w:rPr>
          <w:rFonts w:ascii="Times New Roman" w:eastAsia="Times New Roman" w:hAnsi="Times New Roman" w:cs="Times New Roman"/>
          <w:sz w:val="26"/>
          <w:szCs w:val="26"/>
        </w:rPr>
        <w:t>/ДАННЫЕ ИЗЪЯТЫ/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Скоробреха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ч.1 ст.15.6 КоАП РФ, 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 xml:space="preserve"> выразившееся в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непредставлени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налоговые органы, оформленны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 сведени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, необходимых для осуществления налогового контроля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 xml:space="preserve"> - расчет сумм налога на доходы физических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 xml:space="preserve"> лиц, исчисленных и удержанных  налоговым агентом (форма 6-НДФЛ) </w:t>
      </w:r>
      <w:r w:rsidR="00E45BDB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1-й квартал 2023 г</w:t>
      </w:r>
      <w:r w:rsidRPr="00BD12A0" w:rsidR="00FA133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13AF5" w:rsidRPr="00BD12A0" w:rsidP="007F1299">
      <w:pPr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D12A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Виновность 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Скоробрехи С.А.</w:t>
      </w:r>
      <w:r w:rsidR="00CF56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инкриминированного </w:t>
      </w:r>
      <w:r w:rsidRPr="00BD12A0" w:rsidR="00FA13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0D0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му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правонарушения 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подтверждается протоколом </w:t>
      </w:r>
      <w:r w:rsidRPr="00BD12A0" w:rsidR="00E612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Pr="00FE1297" w:rsidR="00FE12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/ДАННЫЕ ИЗЪЯТЫ</w:t>
      </w:r>
      <w:r w:rsidRPr="00FE1297" w:rsidR="00FE12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="00E45B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DB19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20.02.2024</w:t>
      </w:r>
      <w:r w:rsidRPr="00BD12A0" w:rsidR="00D034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</w:t>
      </w: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., </w:t>
      </w:r>
      <w:r w:rsidRPr="00BD12A0" w:rsidR="00E612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расчетом сумм налога</w:t>
      </w:r>
      <w:r w:rsidRPr="00BD12A0" w:rsidR="00E612A1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Pr="00BD12A0" w:rsidR="00E612A1">
        <w:rPr>
          <w:rFonts w:ascii="Times New Roman" w:eastAsia="Times New Roman" w:hAnsi="Times New Roman" w:cs="Times New Roman"/>
          <w:sz w:val="26"/>
          <w:szCs w:val="26"/>
        </w:rPr>
        <w:t>доходы физических лиц, исчисленных и удержанных налоговым агентом</w:t>
      </w:r>
      <w:r w:rsidRPr="00BD12A0" w:rsidR="00E612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DB19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реестром почтовых отправлений</w:t>
      </w:r>
      <w:r w:rsidR="00E45B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D12A0" w:rsidRPr="00BD12A0" w:rsidP="007F12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BD12A0" w:rsidRPr="00BD12A0" w:rsidP="007F12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Временем совершения административного правонарушения является 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04</w:t>
      </w:r>
      <w:r w:rsidR="00BB02D7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</w:p>
    <w:p w:rsidR="00813AF5" w:rsidRPr="00BD12A0" w:rsidP="007F12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42FC3" w:rsidP="007F129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</w:t>
      </w:r>
    </w:p>
    <w:p w:rsidR="00813AF5" w:rsidRPr="00BD12A0" w:rsidP="007F129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="00CC69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1972">
        <w:rPr>
          <w:rFonts w:ascii="Times New Roman" w:eastAsia="Times New Roman" w:hAnsi="Times New Roman" w:cs="Times New Roman"/>
          <w:sz w:val="26"/>
          <w:szCs w:val="26"/>
        </w:rPr>
        <w:t>Скоробрехи С.А.</w:t>
      </w:r>
      <w:r w:rsidR="00CC69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546F14" w:rsidRPr="00BD12A0" w:rsidP="007F12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</w:t>
      </w:r>
      <w:r w:rsidR="000D0F2B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, е</w:t>
      </w:r>
      <w:r w:rsidR="000D0F2B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также </w:t>
      </w:r>
      <w:r w:rsidRPr="00BD12A0" w:rsidR="006028BD"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 w:rsidRPr="00BD12A0" w:rsidR="006028B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или отягчающи</w:t>
      </w:r>
      <w:r w:rsidRPr="00BD12A0" w:rsidR="006028B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BD12A0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ответственность.</w:t>
      </w:r>
    </w:p>
    <w:p w:rsidR="006C34CF" w:rsidRPr="00BD12A0" w:rsidP="007F129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2A0">
        <w:rPr>
          <w:rFonts w:ascii="Times New Roman" w:eastAsia="Calibri" w:hAnsi="Times New Roman" w:cs="Times New Roman"/>
          <w:sz w:val="26"/>
          <w:szCs w:val="26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891C0B" w:rsidRPr="00BD12A0" w:rsidP="007F12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300076" w:rsidP="007F1299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C0B" w:rsidRPr="00BD12A0" w:rsidP="007F1299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2A0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E03EFE" w:rsidRPr="00BD12A0" w:rsidP="007F1299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C0B" w:rsidRPr="00BD12A0" w:rsidP="00E03E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="000D0F2B">
        <w:rPr>
          <w:rFonts w:ascii="Times New Roman" w:hAnsi="Times New Roman" w:cs="Times New Roman"/>
          <w:sz w:val="26"/>
          <w:szCs w:val="26"/>
        </w:rPr>
        <w:t xml:space="preserve"> виновным</w:t>
      </w:r>
      <w:r w:rsidR="00CC694F">
        <w:rPr>
          <w:rFonts w:ascii="Times New Roman" w:hAnsi="Times New Roman" w:cs="Times New Roman"/>
          <w:sz w:val="26"/>
          <w:szCs w:val="26"/>
        </w:rPr>
        <w:t xml:space="preserve"> </w:t>
      </w:r>
      <w:r w:rsidR="00DB1972">
        <w:rPr>
          <w:rFonts w:ascii="Times New Roman" w:hAnsi="Times New Roman" w:cs="Times New Roman"/>
          <w:sz w:val="26"/>
          <w:szCs w:val="26"/>
        </w:rPr>
        <w:t>Скоробреху</w:t>
      </w:r>
      <w:r w:rsidR="00DB1972">
        <w:rPr>
          <w:rFonts w:ascii="Times New Roman" w:hAnsi="Times New Roman" w:cs="Times New Roman"/>
          <w:sz w:val="26"/>
          <w:szCs w:val="26"/>
        </w:rPr>
        <w:t xml:space="preserve"> Сергея Александровича</w:t>
      </w:r>
      <w:r w:rsidRPr="00BD12A0" w:rsidR="0026592F">
        <w:rPr>
          <w:rFonts w:ascii="Times New Roman" w:hAnsi="Times New Roman" w:cs="Times New Roman"/>
          <w:sz w:val="26"/>
          <w:szCs w:val="26"/>
        </w:rPr>
        <w:t>,</w:t>
      </w:r>
      <w:r w:rsidR="0026592F">
        <w:rPr>
          <w:rFonts w:ascii="Times New Roman" w:hAnsi="Times New Roman" w:cs="Times New Roman"/>
          <w:sz w:val="26"/>
          <w:szCs w:val="26"/>
        </w:rPr>
        <w:t xml:space="preserve"> </w:t>
      </w:r>
      <w:r w:rsidRPr="00FE1297" w:rsidR="00FE1297">
        <w:rPr>
          <w:rFonts w:ascii="Times New Roman" w:hAnsi="Times New Roman" w:cs="Times New Roman"/>
          <w:sz w:val="26"/>
          <w:szCs w:val="26"/>
        </w:rPr>
        <w:t>/ДАННЫЕ ИЗЪЯТЫ/</w:t>
      </w:r>
      <w:r w:rsidRPr="00BD12A0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CC694F">
        <w:rPr>
          <w:rFonts w:ascii="Times New Roman" w:hAnsi="Times New Roman" w:cs="Times New Roman"/>
          <w:sz w:val="26"/>
          <w:szCs w:val="26"/>
        </w:rPr>
        <w:t>му</w:t>
      </w:r>
      <w:r w:rsidRPr="00BD12A0"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300 (триста) рублей.</w:t>
      </w:r>
    </w:p>
    <w:p w:rsidR="00771F7F" w:rsidP="00AF79C4">
      <w:pPr>
        <w:shd w:val="clear" w:color="auto" w:fill="FFFFFF"/>
        <w:ind w:firstLine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BD12A0">
        <w:rPr>
          <w:rFonts w:ascii="Times New Roman" w:hAnsi="Times New Roman" w:cs="Times New Roman"/>
          <w:color w:val="000000"/>
          <w:sz w:val="26"/>
          <w:szCs w:val="26"/>
        </w:rPr>
        <w:t xml:space="preserve">Реквизиты для уплаты административного штрафа: </w:t>
      </w:r>
    </w:p>
    <w:p w:rsidR="00771F7F" w:rsidRPr="00622885" w:rsidP="00FE1297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FE1297" w:rsidR="00FE1297">
        <w:rPr>
          <w:rFonts w:ascii="Times New Roman" w:eastAsia="Times New Roman" w:hAnsi="Times New Roman"/>
          <w:color w:val="000000"/>
          <w:sz w:val="20"/>
          <w:szCs w:val="20"/>
        </w:rPr>
        <w:t>/ДАННЫЕ ИЗЪЯТЫ/</w:t>
      </w:r>
    </w:p>
    <w:p w:rsidR="00E03EFE" w:rsidRPr="00BD12A0" w:rsidP="00E03EFE">
      <w:pPr>
        <w:ind w:firstLine="14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 xml:space="preserve">      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E03EFE" w:rsidRPr="00BD12A0" w:rsidP="00E03EFE">
      <w:pPr>
        <w:ind w:firstLine="14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 xml:space="preserve">     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E03EFE" w:rsidRPr="00BD12A0" w:rsidP="00E03EFE">
      <w:pPr>
        <w:ind w:firstLine="14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BD12A0">
        <w:rPr>
          <w:rFonts w:ascii="Times New Roman" w:hAnsi="Times New Roman" w:cs="Times New Roman"/>
          <w:sz w:val="26"/>
          <w:szCs w:val="26"/>
        </w:rPr>
        <w:t>судебного участка №</w:t>
      </w:r>
      <w:r w:rsidR="00193BA3">
        <w:rPr>
          <w:rFonts w:ascii="Times New Roman" w:hAnsi="Times New Roman" w:cs="Times New Roman"/>
          <w:sz w:val="26"/>
          <w:szCs w:val="26"/>
        </w:rPr>
        <w:t>18</w:t>
      </w:r>
      <w:r w:rsidRPr="00BD12A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</w:t>
      </w:r>
      <w:r w:rsidRPr="00BD12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E03EFE" w:rsidRPr="00BD12A0" w:rsidP="00E03EFE">
      <w:pPr>
        <w:ind w:firstLine="14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12A0">
        <w:rPr>
          <w:rFonts w:ascii="Times New Roman" w:hAnsi="Times New Roman" w:cs="Times New Roman"/>
          <w:sz w:val="26"/>
          <w:szCs w:val="26"/>
        </w:rPr>
        <w:t xml:space="preserve">      Постановление может быть обжаловано в Центральный районный суд города Симферополя через мир</w:t>
      </w:r>
      <w:r w:rsidR="00665A85">
        <w:rPr>
          <w:rFonts w:ascii="Times New Roman" w:hAnsi="Times New Roman" w:cs="Times New Roman"/>
          <w:sz w:val="26"/>
          <w:szCs w:val="26"/>
        </w:rPr>
        <w:t>о</w:t>
      </w:r>
      <w:r w:rsidR="002C14F8">
        <w:rPr>
          <w:rFonts w:ascii="Times New Roman" w:hAnsi="Times New Roman" w:cs="Times New Roman"/>
          <w:sz w:val="26"/>
          <w:szCs w:val="26"/>
        </w:rPr>
        <w:t>вого судью судебного участка №</w:t>
      </w:r>
      <w:r w:rsidR="00193BA3">
        <w:rPr>
          <w:rFonts w:ascii="Times New Roman" w:hAnsi="Times New Roman" w:cs="Times New Roman"/>
          <w:sz w:val="26"/>
          <w:szCs w:val="26"/>
        </w:rPr>
        <w:t>18</w:t>
      </w:r>
      <w:r w:rsidRPr="00BD12A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03EFE" w:rsidRPr="00BD12A0" w:rsidP="00E03EFE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66422" w:rsidRPr="00BD12A0" w:rsidP="00E03EFE">
      <w:pPr>
        <w:pStyle w:val="NoSpacing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C3521A" w:rsidP="00300076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546F14" w:rsidRPr="00BD12A0" w:rsidP="007F1299">
      <w:pPr>
        <w:spacing w:after="0" w:line="240" w:lineRule="auto"/>
        <w:ind w:right="-1" w:firstLine="567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D12A0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                        </w:t>
      </w:r>
      <w:r w:rsidRPr="00BD12A0" w:rsidR="006028BD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7F129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942FC3">
        <w:pPr>
          <w:pStyle w:val="Header"/>
          <w:jc w:val="right"/>
        </w:pPr>
        <w:r>
          <w:fldChar w:fldCharType="begin"/>
        </w:r>
        <w:r w:rsidR="000D0F2B">
          <w:instrText>PAGE   \* MERGEFORMAT</w:instrText>
        </w:r>
        <w:r>
          <w:fldChar w:fldCharType="separate"/>
        </w:r>
        <w:r w:rsidR="00FE12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2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02428"/>
    <w:rsid w:val="000357CF"/>
    <w:rsid w:val="00037235"/>
    <w:rsid w:val="00084356"/>
    <w:rsid w:val="00090143"/>
    <w:rsid w:val="000D0F2B"/>
    <w:rsid w:val="001015D1"/>
    <w:rsid w:val="0010526E"/>
    <w:rsid w:val="00130525"/>
    <w:rsid w:val="00142882"/>
    <w:rsid w:val="001440EE"/>
    <w:rsid w:val="00144864"/>
    <w:rsid w:val="00146BC5"/>
    <w:rsid w:val="00193BA3"/>
    <w:rsid w:val="001E4556"/>
    <w:rsid w:val="001E64B5"/>
    <w:rsid w:val="0026592F"/>
    <w:rsid w:val="00274482"/>
    <w:rsid w:val="002A0A6F"/>
    <w:rsid w:val="002B7B6B"/>
    <w:rsid w:val="002C14F8"/>
    <w:rsid w:val="002D1866"/>
    <w:rsid w:val="002E27D7"/>
    <w:rsid w:val="002E4814"/>
    <w:rsid w:val="00300076"/>
    <w:rsid w:val="00303B07"/>
    <w:rsid w:val="00304FB5"/>
    <w:rsid w:val="00307D5D"/>
    <w:rsid w:val="003145DA"/>
    <w:rsid w:val="003249F0"/>
    <w:rsid w:val="00392BD5"/>
    <w:rsid w:val="003B14A2"/>
    <w:rsid w:val="003B7ACC"/>
    <w:rsid w:val="0043445B"/>
    <w:rsid w:val="00453DB1"/>
    <w:rsid w:val="004C22A9"/>
    <w:rsid w:val="004E26DD"/>
    <w:rsid w:val="004F4BD3"/>
    <w:rsid w:val="00507448"/>
    <w:rsid w:val="0051370A"/>
    <w:rsid w:val="00532721"/>
    <w:rsid w:val="00546F14"/>
    <w:rsid w:val="00576DF2"/>
    <w:rsid w:val="00586A5E"/>
    <w:rsid w:val="005A04AF"/>
    <w:rsid w:val="005B0617"/>
    <w:rsid w:val="005B5480"/>
    <w:rsid w:val="006028BD"/>
    <w:rsid w:val="0062191B"/>
    <w:rsid w:val="00622885"/>
    <w:rsid w:val="006530A3"/>
    <w:rsid w:val="0066067B"/>
    <w:rsid w:val="00665A85"/>
    <w:rsid w:val="006A7F01"/>
    <w:rsid w:val="006C34CF"/>
    <w:rsid w:val="006F1731"/>
    <w:rsid w:val="00740A54"/>
    <w:rsid w:val="007521FA"/>
    <w:rsid w:val="00771F7F"/>
    <w:rsid w:val="00787A18"/>
    <w:rsid w:val="00791627"/>
    <w:rsid w:val="007A0217"/>
    <w:rsid w:val="007B15A6"/>
    <w:rsid w:val="007C4BAA"/>
    <w:rsid w:val="007F1273"/>
    <w:rsid w:val="007F1299"/>
    <w:rsid w:val="008119D9"/>
    <w:rsid w:val="00813AF5"/>
    <w:rsid w:val="00882436"/>
    <w:rsid w:val="00891C0B"/>
    <w:rsid w:val="008935F4"/>
    <w:rsid w:val="008A6955"/>
    <w:rsid w:val="008F0B8E"/>
    <w:rsid w:val="00920034"/>
    <w:rsid w:val="00942FC3"/>
    <w:rsid w:val="00946D0B"/>
    <w:rsid w:val="009E386E"/>
    <w:rsid w:val="00A40855"/>
    <w:rsid w:val="00A40DD8"/>
    <w:rsid w:val="00A533D8"/>
    <w:rsid w:val="00AF1C07"/>
    <w:rsid w:val="00AF2B9C"/>
    <w:rsid w:val="00AF79C4"/>
    <w:rsid w:val="00B109A1"/>
    <w:rsid w:val="00B66422"/>
    <w:rsid w:val="00B903E3"/>
    <w:rsid w:val="00BB02D7"/>
    <w:rsid w:val="00BD12A0"/>
    <w:rsid w:val="00C35082"/>
    <w:rsid w:val="00C3521A"/>
    <w:rsid w:val="00C441B7"/>
    <w:rsid w:val="00C54FF2"/>
    <w:rsid w:val="00CA7F7E"/>
    <w:rsid w:val="00CC694F"/>
    <w:rsid w:val="00CF0F31"/>
    <w:rsid w:val="00CF564B"/>
    <w:rsid w:val="00D0341F"/>
    <w:rsid w:val="00D72A69"/>
    <w:rsid w:val="00D90DCF"/>
    <w:rsid w:val="00DB0974"/>
    <w:rsid w:val="00DB1972"/>
    <w:rsid w:val="00DF69DC"/>
    <w:rsid w:val="00E03EFE"/>
    <w:rsid w:val="00E361B2"/>
    <w:rsid w:val="00E45BDB"/>
    <w:rsid w:val="00E612A1"/>
    <w:rsid w:val="00EF62A3"/>
    <w:rsid w:val="00F71DA2"/>
    <w:rsid w:val="00FA133E"/>
    <w:rsid w:val="00FB35C7"/>
    <w:rsid w:val="00FB3DCE"/>
    <w:rsid w:val="00FB68BF"/>
    <w:rsid w:val="00FE0BB0"/>
    <w:rsid w:val="00FE1297"/>
    <w:rsid w:val="00FE7F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a1">
    <w:name w:val="Основной текст_"/>
    <w:link w:val="7"/>
    <w:rsid w:val="00532721"/>
    <w:rPr>
      <w:shd w:val="clear" w:color="auto" w:fill="FFFFFF"/>
    </w:rPr>
  </w:style>
  <w:style w:type="character" w:customStyle="1" w:styleId="4">
    <w:name w:val="Основной текст4"/>
    <w:rsid w:val="0053272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7">
    <w:name w:val="Основной текст7"/>
    <w:basedOn w:val="Normal"/>
    <w:link w:val="a1"/>
    <w:rsid w:val="00532721"/>
    <w:pPr>
      <w:widowControl w:val="0"/>
      <w:shd w:val="clear" w:color="auto" w:fill="FFFFFF"/>
      <w:spacing w:after="60" w:line="0" w:lineRule="atLeast"/>
      <w:jc w:val="center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5F34-60BC-44F8-A902-F87CD176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