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AD5" w:rsidRPr="000757F0" w:rsidP="00744E51">
      <w:pPr>
        <w:pStyle w:val="Title"/>
        <w:spacing w:line="216" w:lineRule="auto"/>
        <w:jc w:val="right"/>
      </w:pPr>
    </w:p>
    <w:p w:rsidR="00C16F0F" w:rsidP="000757F0">
      <w:pPr>
        <w:pStyle w:val="Title"/>
        <w:spacing w:line="216" w:lineRule="auto"/>
        <w:ind w:left="-142"/>
      </w:pPr>
      <w:r w:rsidRPr="000757F0">
        <w:t>П</w:t>
      </w:r>
      <w:r w:rsidRPr="000757F0">
        <w:t xml:space="preserve"> О С Т А Н О В Л Е Н И Е</w:t>
      </w:r>
    </w:p>
    <w:p w:rsidR="00746D0E" w:rsidRPr="0047225D" w:rsidP="0047225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08 июля </w:t>
      </w:r>
      <w:r w:rsidRPr="0047225D" w:rsidR="001203FA">
        <w:rPr>
          <w:rFonts w:ascii="Times New Roman" w:hAnsi="Times New Roman"/>
          <w:sz w:val="26"/>
          <w:szCs w:val="26"/>
        </w:rPr>
        <w:t>20</w:t>
      </w:r>
      <w:r w:rsidRPr="0047225D" w:rsidR="004F433F">
        <w:rPr>
          <w:rFonts w:ascii="Times New Roman" w:hAnsi="Times New Roman"/>
          <w:sz w:val="26"/>
          <w:szCs w:val="26"/>
        </w:rPr>
        <w:t>2</w:t>
      </w:r>
      <w:r w:rsidRPr="0047225D">
        <w:rPr>
          <w:rFonts w:ascii="Times New Roman" w:hAnsi="Times New Roman"/>
          <w:sz w:val="26"/>
          <w:szCs w:val="26"/>
        </w:rPr>
        <w:t>4</w:t>
      </w:r>
      <w:r w:rsidRPr="0047225D" w:rsidR="00E42D7E">
        <w:rPr>
          <w:rFonts w:ascii="Times New Roman" w:hAnsi="Times New Roman"/>
          <w:sz w:val="26"/>
          <w:szCs w:val="26"/>
        </w:rPr>
        <w:t xml:space="preserve"> </w:t>
      </w:r>
      <w:r w:rsidRPr="0047225D">
        <w:rPr>
          <w:rFonts w:ascii="Times New Roman" w:hAnsi="Times New Roman"/>
          <w:sz w:val="26"/>
          <w:szCs w:val="26"/>
        </w:rPr>
        <w:t>года</w:t>
      </w:r>
      <w:r w:rsidRPr="0047225D" w:rsidR="00C16F0F">
        <w:rPr>
          <w:rFonts w:ascii="Times New Roman" w:hAnsi="Times New Roman"/>
          <w:sz w:val="26"/>
          <w:szCs w:val="26"/>
        </w:rPr>
        <w:t xml:space="preserve"> </w:t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C16F0F">
        <w:rPr>
          <w:rFonts w:ascii="Times New Roman" w:hAnsi="Times New Roman"/>
          <w:sz w:val="26"/>
          <w:szCs w:val="26"/>
        </w:rPr>
        <w:tab/>
      </w:r>
      <w:r w:rsidRPr="0047225D" w:rsidR="008D2AF0">
        <w:rPr>
          <w:rFonts w:ascii="Times New Roman" w:hAnsi="Times New Roman"/>
          <w:sz w:val="26"/>
          <w:szCs w:val="26"/>
        </w:rPr>
        <w:tab/>
      </w:r>
      <w:r w:rsidRPr="0047225D" w:rsidR="004A637B">
        <w:rPr>
          <w:rFonts w:ascii="Times New Roman" w:hAnsi="Times New Roman"/>
          <w:sz w:val="26"/>
          <w:szCs w:val="26"/>
        </w:rPr>
        <w:t xml:space="preserve">            </w:t>
      </w:r>
      <w:r w:rsidRPr="0047225D" w:rsidR="007A338B">
        <w:rPr>
          <w:rFonts w:ascii="Times New Roman" w:hAnsi="Times New Roman"/>
          <w:sz w:val="26"/>
          <w:szCs w:val="26"/>
        </w:rPr>
        <w:t xml:space="preserve">            </w:t>
      </w:r>
      <w:r w:rsidRPr="0047225D" w:rsidR="004A637B">
        <w:rPr>
          <w:rFonts w:ascii="Times New Roman" w:hAnsi="Times New Roman"/>
          <w:sz w:val="26"/>
          <w:szCs w:val="26"/>
        </w:rPr>
        <w:t xml:space="preserve"> </w:t>
      </w:r>
      <w:r w:rsidRPr="0047225D" w:rsidR="006E7AA3">
        <w:rPr>
          <w:rFonts w:ascii="Times New Roman" w:hAnsi="Times New Roman"/>
          <w:sz w:val="26"/>
          <w:szCs w:val="26"/>
        </w:rPr>
        <w:t xml:space="preserve">     </w:t>
      </w:r>
      <w:r w:rsidRPr="0047225D" w:rsidR="004A637B">
        <w:rPr>
          <w:rFonts w:ascii="Times New Roman" w:hAnsi="Times New Roman"/>
          <w:sz w:val="26"/>
          <w:szCs w:val="26"/>
        </w:rPr>
        <w:t xml:space="preserve"> </w:t>
      </w:r>
      <w:r w:rsidRPr="0047225D" w:rsidR="00256C44">
        <w:rPr>
          <w:rFonts w:ascii="Times New Roman" w:hAnsi="Times New Roman"/>
          <w:sz w:val="26"/>
          <w:szCs w:val="26"/>
        </w:rPr>
        <w:t>г</w:t>
      </w:r>
      <w:r w:rsidRPr="0047225D" w:rsidR="00256C44">
        <w:rPr>
          <w:rFonts w:ascii="Times New Roman" w:hAnsi="Times New Roman"/>
          <w:sz w:val="26"/>
          <w:szCs w:val="26"/>
        </w:rPr>
        <w:t>. Симферополь</w:t>
      </w:r>
    </w:p>
    <w:p w:rsidR="00BA17AE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>М</w:t>
      </w:r>
      <w:r w:rsidRPr="0047225D" w:rsidR="00746D0E">
        <w:rPr>
          <w:rFonts w:ascii="Times New Roman" w:hAnsi="Times New Roman"/>
          <w:sz w:val="26"/>
          <w:szCs w:val="26"/>
        </w:rPr>
        <w:t>ирово</w:t>
      </w:r>
      <w:r w:rsidRPr="0047225D">
        <w:rPr>
          <w:rFonts w:ascii="Times New Roman" w:hAnsi="Times New Roman"/>
          <w:sz w:val="26"/>
          <w:szCs w:val="26"/>
        </w:rPr>
        <w:t>й</w:t>
      </w:r>
      <w:r w:rsidRPr="0047225D" w:rsidR="00746D0E">
        <w:rPr>
          <w:rFonts w:ascii="Times New Roman" w:hAnsi="Times New Roman"/>
          <w:sz w:val="26"/>
          <w:szCs w:val="26"/>
        </w:rPr>
        <w:t xml:space="preserve"> судь</w:t>
      </w:r>
      <w:r w:rsidRPr="0047225D">
        <w:rPr>
          <w:rFonts w:ascii="Times New Roman" w:hAnsi="Times New Roman"/>
          <w:sz w:val="26"/>
          <w:szCs w:val="26"/>
        </w:rPr>
        <w:t>я</w:t>
      </w:r>
      <w:r w:rsidRPr="0047225D" w:rsidR="00746D0E">
        <w:rPr>
          <w:rFonts w:ascii="Times New Roman" w:hAnsi="Times New Roman"/>
          <w:sz w:val="26"/>
          <w:szCs w:val="26"/>
        </w:rPr>
        <w:t xml:space="preserve"> судебного участка </w:t>
      </w:r>
      <w:r w:rsidRPr="0047225D" w:rsidR="00746D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Pr="0047225D" w:rsidR="003644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18  Центрального </w:t>
      </w:r>
      <w:r w:rsidRPr="0047225D" w:rsidR="00746D0E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7225D" w:rsidR="0036443B">
        <w:rPr>
          <w:rFonts w:ascii="Times New Roman" w:hAnsi="Times New Roman"/>
          <w:sz w:val="26"/>
          <w:szCs w:val="26"/>
        </w:rPr>
        <w:t>Прянишникова В.В.</w:t>
      </w:r>
      <w:r w:rsidRPr="0047225D" w:rsidR="00FE3364">
        <w:rPr>
          <w:rFonts w:ascii="Times New Roman" w:hAnsi="Times New Roman"/>
          <w:sz w:val="26"/>
          <w:szCs w:val="26"/>
        </w:rPr>
        <w:t xml:space="preserve">, </w:t>
      </w:r>
    </w:p>
    <w:p w:rsidR="00A265B9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с участием: лица,  в отношении которого ведется производство по делу об </w:t>
      </w:r>
      <w:r w:rsidRPr="0047225D" w:rsidR="00D83CC2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47225D" w:rsidR="00FE4E01">
        <w:rPr>
          <w:rFonts w:ascii="Times New Roman" w:hAnsi="Times New Roman"/>
          <w:sz w:val="26"/>
          <w:szCs w:val="26"/>
        </w:rPr>
        <w:t xml:space="preserve"> </w:t>
      </w:r>
      <w:r w:rsidRPr="0047225D" w:rsidR="00E42D7E">
        <w:rPr>
          <w:rFonts w:ascii="Times New Roman" w:hAnsi="Times New Roman"/>
          <w:sz w:val="26"/>
          <w:szCs w:val="26"/>
        </w:rPr>
        <w:t>–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>ачукаева А.М.</w:t>
      </w:r>
      <w:r w:rsidRPr="0047225D" w:rsidR="00FE3364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E42D7E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7225D">
        <w:rPr>
          <w:rFonts w:ascii="Times New Roman" w:hAnsi="Times New Roman"/>
          <w:sz w:val="26"/>
          <w:szCs w:val="26"/>
        </w:rPr>
        <w:t>р</w:t>
      </w:r>
      <w:r w:rsidRPr="0047225D" w:rsidR="007A338B">
        <w:rPr>
          <w:rFonts w:ascii="Times New Roman" w:hAnsi="Times New Roman"/>
          <w:sz w:val="26"/>
          <w:szCs w:val="26"/>
        </w:rPr>
        <w:t xml:space="preserve">ассмотрев </w:t>
      </w:r>
      <w:r w:rsidRPr="0047225D" w:rsidR="00A265B9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дело об административном правонарушении, предусмотренном 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47225D" w:rsidR="000B152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ст.12.26 КоАП РФ</w:t>
      </w:r>
      <w:r w:rsidRPr="0047225D" w:rsidR="007A338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47225D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в отношении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>Хачукаев</w:t>
      </w:r>
      <w:r w:rsidR="0047225D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 xml:space="preserve"> Ахмед</w:t>
      </w:r>
      <w:r w:rsidR="00272AD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>Мусаевич</w:t>
      </w:r>
      <w:r w:rsidR="00272AD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7225D" w:rsidR="00025D90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FE3364">
        <w:rPr>
          <w:rFonts w:ascii="Times New Roman" w:hAnsi="Times New Roman"/>
          <w:sz w:val="26"/>
          <w:szCs w:val="26"/>
        </w:rPr>
        <w:t xml:space="preserve"> </w:t>
      </w:r>
      <w:r w:rsidRPr="0047225D" w:rsidR="0078256B">
        <w:rPr>
          <w:rFonts w:ascii="Times New Roman" w:hAnsi="Times New Roman"/>
          <w:sz w:val="26"/>
          <w:szCs w:val="26"/>
        </w:rPr>
        <w:t xml:space="preserve"> </w:t>
      </w:r>
      <w:r w:rsidRPr="0047225D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47225D" w:rsidR="005A081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66AAA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36DC8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              </w:t>
      </w:r>
      <w:r w:rsidRPr="0047225D" w:rsidR="00AE22A8">
        <w:rPr>
          <w:rFonts w:ascii="Times New Roman" w:hAnsi="Times New Roman"/>
          <w:sz w:val="26"/>
          <w:szCs w:val="26"/>
        </w:rPr>
        <w:t xml:space="preserve">                      </w:t>
      </w:r>
      <w:r w:rsidRPr="0047225D" w:rsidR="001203FA">
        <w:rPr>
          <w:rFonts w:ascii="Times New Roman" w:hAnsi="Times New Roman"/>
          <w:sz w:val="26"/>
          <w:szCs w:val="26"/>
        </w:rPr>
        <w:t xml:space="preserve">     </w:t>
      </w:r>
      <w:r w:rsidRPr="0047225D" w:rsidR="004A637B">
        <w:rPr>
          <w:rFonts w:ascii="Times New Roman" w:hAnsi="Times New Roman"/>
          <w:sz w:val="26"/>
          <w:szCs w:val="26"/>
        </w:rPr>
        <w:t xml:space="preserve">       </w:t>
      </w:r>
      <w:r w:rsidRPr="0047225D" w:rsidR="001203FA">
        <w:rPr>
          <w:rFonts w:ascii="Times New Roman" w:hAnsi="Times New Roman"/>
          <w:sz w:val="26"/>
          <w:szCs w:val="26"/>
        </w:rPr>
        <w:t xml:space="preserve"> </w:t>
      </w:r>
      <w:r w:rsidRPr="0047225D" w:rsidR="00141E33">
        <w:rPr>
          <w:rFonts w:ascii="Times New Roman" w:hAnsi="Times New Roman"/>
          <w:b/>
          <w:sz w:val="26"/>
          <w:szCs w:val="26"/>
        </w:rPr>
        <w:t>У С</w:t>
      </w:r>
      <w:r w:rsidRPr="0047225D">
        <w:rPr>
          <w:rFonts w:ascii="Times New Roman" w:hAnsi="Times New Roman"/>
          <w:b/>
          <w:sz w:val="26"/>
          <w:szCs w:val="26"/>
        </w:rPr>
        <w:t xml:space="preserve"> </w:t>
      </w:r>
      <w:r w:rsidRPr="0047225D" w:rsidR="00141E33">
        <w:rPr>
          <w:rFonts w:ascii="Times New Roman" w:hAnsi="Times New Roman"/>
          <w:b/>
          <w:sz w:val="26"/>
          <w:szCs w:val="26"/>
        </w:rPr>
        <w:t xml:space="preserve"> Т А Н О В И Л:</w:t>
      </w:r>
    </w:p>
    <w:p w:rsidR="00E42D7E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A57D3" w:rsidRPr="0047225D" w:rsidP="0047225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225D">
        <w:rPr>
          <w:rFonts w:ascii="Times New Roman" w:hAnsi="Times New Roman"/>
          <w:b/>
          <w:sz w:val="26"/>
          <w:szCs w:val="26"/>
        </w:rPr>
        <w:t xml:space="preserve">        </w:t>
      </w:r>
      <w:r w:rsidRPr="0047225D" w:rsidR="006F1046">
        <w:rPr>
          <w:rFonts w:ascii="Times New Roman" w:hAnsi="Times New Roman"/>
          <w:b/>
          <w:sz w:val="26"/>
          <w:szCs w:val="26"/>
        </w:rPr>
        <w:t xml:space="preserve"> 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>Хачукаев А.М.</w:t>
      </w:r>
      <w:r w:rsidRPr="0047225D" w:rsidR="00FE3364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47225D" w:rsidR="0036443B">
        <w:rPr>
          <w:rFonts w:ascii="Times New Roman" w:hAnsi="Times New Roman"/>
          <w:sz w:val="26"/>
          <w:szCs w:val="26"/>
          <w:shd w:val="clear" w:color="auto" w:fill="FFFFFF"/>
        </w:rPr>
        <w:t xml:space="preserve">08.07.2024 </w:t>
      </w:r>
      <w:r w:rsidRPr="0047225D" w:rsidR="00141E33">
        <w:rPr>
          <w:rFonts w:ascii="Times New Roman" w:hAnsi="Times New Roman"/>
          <w:sz w:val="26"/>
          <w:szCs w:val="26"/>
        </w:rPr>
        <w:t>г</w:t>
      </w:r>
      <w:r w:rsidRPr="0047225D" w:rsidR="00F1491A">
        <w:rPr>
          <w:rFonts w:ascii="Times New Roman" w:hAnsi="Times New Roman"/>
          <w:sz w:val="26"/>
          <w:szCs w:val="26"/>
        </w:rPr>
        <w:t>ода</w:t>
      </w:r>
      <w:r w:rsidRPr="0047225D" w:rsidR="00AE22A8">
        <w:rPr>
          <w:rFonts w:ascii="Times New Roman" w:hAnsi="Times New Roman"/>
          <w:sz w:val="26"/>
          <w:szCs w:val="26"/>
        </w:rPr>
        <w:t xml:space="preserve"> </w:t>
      </w:r>
      <w:r w:rsidRPr="0047225D" w:rsidR="00141E33">
        <w:rPr>
          <w:rFonts w:ascii="Times New Roman" w:hAnsi="Times New Roman"/>
          <w:sz w:val="26"/>
          <w:szCs w:val="26"/>
        </w:rPr>
        <w:t xml:space="preserve">в </w:t>
      </w:r>
      <w:r w:rsidRPr="0047225D" w:rsidR="0036443B">
        <w:rPr>
          <w:rFonts w:ascii="Times New Roman" w:hAnsi="Times New Roman"/>
          <w:sz w:val="26"/>
          <w:szCs w:val="26"/>
        </w:rPr>
        <w:t>04</w:t>
      </w:r>
      <w:r w:rsidRPr="0047225D" w:rsidR="000C6396">
        <w:rPr>
          <w:rFonts w:ascii="Times New Roman" w:hAnsi="Times New Roman"/>
          <w:sz w:val="26"/>
          <w:szCs w:val="26"/>
        </w:rPr>
        <w:t xml:space="preserve"> </w:t>
      </w:r>
      <w:r w:rsidRPr="0047225D" w:rsidR="00C37E76">
        <w:rPr>
          <w:rFonts w:ascii="Times New Roman" w:hAnsi="Times New Roman"/>
          <w:sz w:val="26"/>
          <w:szCs w:val="26"/>
        </w:rPr>
        <w:t>час</w:t>
      </w:r>
      <w:r w:rsidRPr="0047225D" w:rsidR="00E42D7E">
        <w:rPr>
          <w:rFonts w:ascii="Times New Roman" w:hAnsi="Times New Roman"/>
          <w:sz w:val="26"/>
          <w:szCs w:val="26"/>
        </w:rPr>
        <w:t>а</w:t>
      </w:r>
      <w:r w:rsidRPr="0047225D" w:rsidR="00C37E76">
        <w:rPr>
          <w:rFonts w:ascii="Times New Roman" w:hAnsi="Times New Roman"/>
          <w:sz w:val="26"/>
          <w:szCs w:val="26"/>
        </w:rPr>
        <w:t xml:space="preserve"> </w:t>
      </w:r>
      <w:r w:rsidRPr="0047225D" w:rsidR="0036443B">
        <w:rPr>
          <w:rFonts w:ascii="Times New Roman" w:hAnsi="Times New Roman"/>
          <w:sz w:val="26"/>
          <w:szCs w:val="26"/>
        </w:rPr>
        <w:t>17</w:t>
      </w:r>
      <w:r w:rsidRPr="0047225D" w:rsidR="00D83CC2">
        <w:rPr>
          <w:rFonts w:ascii="Times New Roman" w:hAnsi="Times New Roman"/>
          <w:sz w:val="26"/>
          <w:szCs w:val="26"/>
        </w:rPr>
        <w:t xml:space="preserve"> </w:t>
      </w:r>
      <w:r w:rsidRPr="0047225D" w:rsidR="00F1491A">
        <w:rPr>
          <w:rFonts w:ascii="Times New Roman" w:hAnsi="Times New Roman"/>
          <w:sz w:val="26"/>
          <w:szCs w:val="26"/>
        </w:rPr>
        <w:t>мин</w:t>
      </w:r>
      <w:r w:rsidRPr="0047225D" w:rsidR="00FC37EE">
        <w:rPr>
          <w:rFonts w:ascii="Times New Roman" w:hAnsi="Times New Roman"/>
          <w:sz w:val="26"/>
          <w:szCs w:val="26"/>
        </w:rPr>
        <w:t>ут</w:t>
      </w:r>
      <w:r w:rsidRPr="0047225D" w:rsidR="009721FA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0C6396">
        <w:rPr>
          <w:rFonts w:ascii="Times New Roman" w:hAnsi="Times New Roman"/>
          <w:sz w:val="26"/>
          <w:szCs w:val="26"/>
        </w:rPr>
        <w:t xml:space="preserve">, </w:t>
      </w:r>
      <w:r w:rsidRPr="0047225D" w:rsidR="00F1491A">
        <w:rPr>
          <w:rFonts w:ascii="Times New Roman" w:hAnsi="Times New Roman"/>
          <w:sz w:val="26"/>
          <w:szCs w:val="26"/>
        </w:rPr>
        <w:t>управля</w:t>
      </w:r>
      <w:r w:rsidRPr="0047225D" w:rsidR="00CC6EDC">
        <w:rPr>
          <w:rFonts w:ascii="Times New Roman" w:hAnsi="Times New Roman"/>
          <w:sz w:val="26"/>
          <w:szCs w:val="26"/>
        </w:rPr>
        <w:t>я</w:t>
      </w:r>
      <w:r w:rsidRPr="0047225D" w:rsidR="00F1491A">
        <w:rPr>
          <w:rFonts w:ascii="Times New Roman" w:hAnsi="Times New Roman"/>
          <w:sz w:val="26"/>
          <w:szCs w:val="26"/>
        </w:rPr>
        <w:t xml:space="preserve"> </w:t>
      </w:r>
      <w:r w:rsidRPr="0047225D">
        <w:rPr>
          <w:rFonts w:ascii="Times New Roman" w:hAnsi="Times New Roman"/>
          <w:sz w:val="26"/>
          <w:szCs w:val="26"/>
        </w:rPr>
        <w:t xml:space="preserve">транспортным </w:t>
      </w:r>
      <w:r w:rsidRPr="0047225D" w:rsidR="00891A41">
        <w:rPr>
          <w:rFonts w:ascii="Times New Roman" w:hAnsi="Times New Roman"/>
          <w:sz w:val="26"/>
          <w:szCs w:val="26"/>
        </w:rPr>
        <w:t xml:space="preserve">средством </w:t>
      </w:r>
      <w:r w:rsidR="00E96EC1">
        <w:rPr>
          <w:color w:val="000000"/>
          <w:sz w:val="28"/>
          <w:szCs w:val="28"/>
        </w:rPr>
        <w:t>/ДАННЫЕ ИЗЪЯТЫ/</w:t>
      </w:r>
      <w:r w:rsidRPr="0047225D">
        <w:rPr>
          <w:rFonts w:ascii="Times New Roman" w:hAnsi="Times New Roman"/>
          <w:sz w:val="26"/>
          <w:szCs w:val="26"/>
        </w:rPr>
        <w:t xml:space="preserve"> с  признаками 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опьянения (</w:t>
      </w:r>
      <w:r w:rsidRPr="0047225D" w:rsidR="00D13C39">
        <w:rPr>
          <w:rFonts w:ascii="Times New Roman" w:hAnsi="Times New Roman"/>
          <w:color w:val="000000" w:themeColor="text1"/>
          <w:sz w:val="26"/>
          <w:szCs w:val="26"/>
        </w:rPr>
        <w:t>резкое изменение окраски кожных покровов лица</w:t>
      </w:r>
      <w:r w:rsidRPr="0047225D" w:rsidR="00ED065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7225D" w:rsidR="00E32A38">
        <w:rPr>
          <w:rFonts w:ascii="Times New Roman" w:hAnsi="Times New Roman"/>
          <w:color w:val="000000" w:themeColor="text1"/>
          <w:sz w:val="26"/>
          <w:szCs w:val="26"/>
        </w:rPr>
        <w:t xml:space="preserve">), </w:t>
      </w:r>
      <w:r w:rsidRPr="0047225D" w:rsidR="00ED065F">
        <w:rPr>
          <w:rFonts w:ascii="Times New Roman" w:hAnsi="Times New Roman"/>
          <w:color w:val="000000" w:themeColor="text1"/>
          <w:sz w:val="26"/>
          <w:szCs w:val="26"/>
        </w:rPr>
        <w:t xml:space="preserve">будучи </w:t>
      </w:r>
      <w:r w:rsidRPr="0047225D" w:rsidR="00ED065F">
        <w:rPr>
          <w:rFonts w:ascii="Times New Roman" w:hAnsi="Times New Roman"/>
          <w:color w:val="000000" w:themeColor="text1"/>
          <w:sz w:val="26"/>
          <w:szCs w:val="26"/>
        </w:rPr>
        <w:t>лишенным</w:t>
      </w:r>
      <w:r w:rsidRPr="0047225D" w:rsidR="009E4BF9">
        <w:rPr>
          <w:rFonts w:ascii="Times New Roman" w:hAnsi="Times New Roman"/>
          <w:color w:val="000000" w:themeColor="text1"/>
          <w:sz w:val="26"/>
          <w:szCs w:val="26"/>
        </w:rPr>
        <w:t xml:space="preserve"> права</w:t>
      </w:r>
      <w:r w:rsidRPr="0047225D"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транспортными средствами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7225D" w:rsidR="00E42D7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7225D" w:rsidR="0036443B">
        <w:rPr>
          <w:rFonts w:ascii="Times New Roman" w:hAnsi="Times New Roman"/>
          <w:color w:val="000000" w:themeColor="text1"/>
          <w:sz w:val="26"/>
          <w:szCs w:val="26"/>
        </w:rPr>
        <w:t xml:space="preserve">не выполнил законного </w:t>
      </w:r>
      <w:r w:rsidRPr="0047225D" w:rsidR="00466AAA">
        <w:rPr>
          <w:rFonts w:ascii="Times New Roman" w:hAnsi="Times New Roman"/>
          <w:color w:val="000000" w:themeColor="text1"/>
          <w:sz w:val="26"/>
          <w:szCs w:val="26"/>
        </w:rPr>
        <w:t>требования</w:t>
      </w:r>
      <w:r w:rsidRPr="0047225D" w:rsidR="0036443B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должностного лица 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 xml:space="preserve">о прохождении медицинского освидетельствования на состояние опьянения, чем нарушил п.п.2.3.2 ПДД РФ, 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то есть совершил административное 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</w:t>
      </w:r>
      <w:r w:rsidRPr="0047225D" w:rsidR="00E32A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вонарушение, предусмотренное ч.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РФ.</w:t>
      </w:r>
    </w:p>
    <w:p w:rsidR="00CB4606" w:rsidRPr="0047225D" w:rsidP="0047225D">
      <w:pPr>
        <w:pStyle w:val="BodyText"/>
        <w:ind w:left="-142" w:firstLine="708"/>
        <w:rPr>
          <w:rFonts w:ascii="Arial" w:hAnsi="Arial" w:eastAsiaTheme="minorHAnsi" w:cs="Arial"/>
          <w:sz w:val="26"/>
          <w:szCs w:val="26"/>
          <w:lang w:eastAsia="en-US"/>
        </w:rPr>
      </w:pPr>
      <w:r w:rsidRPr="0047225D">
        <w:rPr>
          <w:sz w:val="26"/>
          <w:szCs w:val="26"/>
          <w:shd w:val="clear" w:color="auto" w:fill="FFFFFF"/>
        </w:rPr>
        <w:t xml:space="preserve">Хачукаев А.М. 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в судебном заседании вину признал, в содеянном раскаялся</w:t>
      </w:r>
      <w:r w:rsidRPr="0047225D">
        <w:rPr>
          <w:rFonts w:eastAsiaTheme="minorHAnsi"/>
          <w:sz w:val="26"/>
          <w:szCs w:val="26"/>
          <w:lang w:eastAsia="en-US"/>
        </w:rPr>
        <w:t>.</w:t>
      </w:r>
      <w:r w:rsidRPr="0047225D">
        <w:rPr>
          <w:rFonts w:eastAsiaTheme="minorHAnsi"/>
          <w:sz w:val="26"/>
          <w:szCs w:val="26"/>
          <w:lang w:eastAsia="en-US"/>
        </w:rPr>
        <w:t xml:space="preserve"> Пояснил,  что не является инвалидом I и II групп, военнослужащим, лицом, </w:t>
      </w:r>
      <w:r w:rsidRPr="0047225D">
        <w:rPr>
          <w:rFonts w:eastAsiaTheme="minorHAnsi"/>
          <w:sz w:val="26"/>
          <w:szCs w:val="26"/>
          <w:lang w:eastAsia="en-US"/>
        </w:rPr>
        <w:t xml:space="preserve">призванным на военные сборы, а также к имеющим </w:t>
      </w:r>
      <w:r w:rsidRPr="0047225D">
        <w:rPr>
          <w:rFonts w:eastAsiaTheme="minorHAnsi"/>
          <w:sz w:val="26"/>
          <w:szCs w:val="26"/>
          <w:lang w:eastAsia="en-US"/>
        </w:rPr>
        <w:t>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</w:t>
      </w:r>
      <w:r w:rsidRPr="0047225D">
        <w:rPr>
          <w:rFonts w:eastAsiaTheme="minorHAnsi"/>
          <w:sz w:val="26"/>
          <w:szCs w:val="26"/>
          <w:lang w:eastAsia="en-US"/>
        </w:rPr>
        <w:t>рганов.</w:t>
      </w:r>
      <w:r w:rsidRPr="0047225D">
        <w:rPr>
          <w:rFonts w:ascii="Arial" w:hAnsi="Arial" w:eastAsiaTheme="minorHAnsi" w:cs="Arial"/>
          <w:sz w:val="26"/>
          <w:szCs w:val="26"/>
          <w:lang w:eastAsia="en-US"/>
        </w:rPr>
        <w:tab/>
      </w:r>
      <w:r w:rsidRPr="0047225D">
        <w:rPr>
          <w:rFonts w:ascii="Arial" w:hAnsi="Arial" w:eastAsiaTheme="minorHAnsi" w:cs="Arial"/>
          <w:sz w:val="26"/>
          <w:szCs w:val="26"/>
          <w:lang w:eastAsia="en-US"/>
        </w:rPr>
        <w:tab/>
      </w:r>
    </w:p>
    <w:p w:rsidR="0025231E" w:rsidRPr="0047225D" w:rsidP="0047225D">
      <w:pPr>
        <w:spacing w:after="0" w:line="240" w:lineRule="auto"/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  Исследовав материалы дела, выслушав пояснения</w:t>
      </w:r>
      <w:r w:rsidRPr="0047225D" w:rsidR="00CB4606">
        <w:rPr>
          <w:rFonts w:ascii="Times New Roman" w:hAnsi="Times New Roman"/>
          <w:sz w:val="26"/>
          <w:szCs w:val="26"/>
          <w:shd w:val="clear" w:color="auto" w:fill="FFFFFF"/>
        </w:rPr>
        <w:t xml:space="preserve"> Хачука</w:t>
      </w:r>
      <w:r w:rsidR="00664367">
        <w:rPr>
          <w:rFonts w:ascii="Times New Roman" w:hAnsi="Times New Roman"/>
          <w:sz w:val="26"/>
          <w:szCs w:val="26"/>
          <w:shd w:val="clear" w:color="auto" w:fill="FFFFFF"/>
        </w:rPr>
        <w:t>ева</w:t>
      </w:r>
      <w:r w:rsidRPr="0047225D" w:rsidR="00CB4606">
        <w:rPr>
          <w:rFonts w:ascii="Times New Roman" w:hAnsi="Times New Roman"/>
          <w:sz w:val="26"/>
          <w:szCs w:val="26"/>
          <w:shd w:val="clear" w:color="auto" w:fill="FFFFFF"/>
        </w:rPr>
        <w:t xml:space="preserve"> А.М.</w:t>
      </w:r>
      <w:r w:rsidRPr="0047225D">
        <w:rPr>
          <w:rFonts w:ascii="Times New Roman" w:hAnsi="Times New Roman"/>
          <w:sz w:val="26"/>
          <w:szCs w:val="26"/>
        </w:rPr>
        <w:t>, мировой судья приходит к следующему.</w:t>
      </w:r>
    </w:p>
    <w:p w:rsidR="00B928C4" w:rsidRPr="0047225D" w:rsidP="0047225D">
      <w:pPr>
        <w:pStyle w:val="BodyText"/>
        <w:ind w:left="-142" w:firstLine="708"/>
        <w:rPr>
          <w:rFonts w:ascii="Arial" w:hAnsi="Arial" w:eastAsiaTheme="minorHAnsi" w:cs="Arial"/>
          <w:sz w:val="26"/>
          <w:szCs w:val="26"/>
          <w:lang w:eastAsia="en-US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>В соответствии с п.п.</w:t>
      </w:r>
      <w:r w:rsidRPr="0047225D" w:rsidR="00E5223F">
        <w:rPr>
          <w:color w:val="000000" w:themeColor="text1"/>
          <w:sz w:val="26"/>
          <w:szCs w:val="26"/>
          <w:shd w:val="clear" w:color="auto" w:fill="FFFFFF"/>
        </w:rPr>
        <w:t xml:space="preserve">2.3.2. Правил Дорожного движения  </w:t>
      </w:r>
      <w:r w:rsidRPr="0047225D" w:rsidR="00E5223F">
        <w:rPr>
          <w:sz w:val="26"/>
          <w:szCs w:val="26"/>
        </w:rPr>
        <w:t>Российской Федерации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47225D" w:rsidR="00E5223F">
        <w:rPr>
          <w:sz w:val="26"/>
          <w:szCs w:val="26"/>
        </w:rPr>
        <w:t>Постановлением Совета Министров - Правительства Российской Федерации от 23 октября 1993 года № 1090</w:t>
      </w:r>
      <w:r w:rsidRPr="0047225D">
        <w:rPr>
          <w:sz w:val="26"/>
          <w:szCs w:val="26"/>
        </w:rPr>
        <w:t>,</w:t>
      </w:r>
      <w:r w:rsidRPr="0047225D" w:rsidR="00E5223F">
        <w:rPr>
          <w:color w:val="000000" w:themeColor="text1"/>
          <w:sz w:val="26"/>
          <w:szCs w:val="26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47225D" w:rsidR="00851A94">
        <w:rPr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47225D" w:rsidP="0047225D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>Частью 2</w:t>
      </w:r>
      <w:r w:rsidRPr="0047225D" w:rsidR="00EA1D90">
        <w:rPr>
          <w:color w:val="000000" w:themeColor="text1"/>
          <w:sz w:val="26"/>
          <w:szCs w:val="26"/>
          <w:shd w:val="clear" w:color="auto" w:fill="FFFFFF"/>
        </w:rPr>
        <w:t xml:space="preserve"> ст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деяния, что влечет административный арест на срок от десяти до пятнадцати суток или наложение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лей.</w:t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47225D" w:rsidP="0047225D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В соответствии с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ч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 w:rsidRPr="0047225D" w:rsidR="00C16F0F">
        <w:rPr>
          <w:color w:val="000000" w:themeColor="text1"/>
          <w:sz w:val="26"/>
          <w:szCs w:val="26"/>
          <w:shd w:val="clear" w:color="auto" w:fill="FFFFFF"/>
        </w:rPr>
        <w:t>ие на состояние опьянения.</w:t>
      </w:r>
      <w:r w:rsidRPr="0047225D" w:rsidR="00C16F0F">
        <w:rPr>
          <w:color w:val="000000" w:themeColor="text1"/>
          <w:sz w:val="26"/>
          <w:szCs w:val="26"/>
          <w:shd w:val="clear" w:color="auto" w:fill="FFFFFF"/>
        </w:rPr>
        <w:tab/>
      </w:r>
      <w:r w:rsidRPr="0047225D" w:rsidR="00C16F0F">
        <w:rPr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47225D" w:rsidP="0047225D">
      <w:pPr>
        <w:pStyle w:val="BodyText"/>
        <w:ind w:left="-142"/>
        <w:rPr>
          <w:color w:val="000000" w:themeColor="text1"/>
          <w:sz w:val="26"/>
          <w:szCs w:val="26"/>
          <w:shd w:val="clear" w:color="auto" w:fill="FFFFFF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Таким образом, направление лица, управляющего транспортным средством, на медицинское освидетельствование возможно лишь в случаях, установленных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ч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.1.1 ст.27.12 КоАП РФ.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color w:val="000000" w:themeColor="text1"/>
          <w:sz w:val="26"/>
          <w:szCs w:val="26"/>
          <w:shd w:val="clear" w:color="auto" w:fill="FFFFFF"/>
        </w:rPr>
        <w:tab/>
      </w:r>
    </w:p>
    <w:p w:rsidR="00CB4606" w:rsidRPr="0047225D" w:rsidP="0047225D">
      <w:pPr>
        <w:pStyle w:val="BodyText"/>
        <w:ind w:left="-142" w:firstLine="708"/>
        <w:rPr>
          <w:sz w:val="26"/>
          <w:szCs w:val="26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47225D">
        <w:rPr>
          <w:sz w:val="26"/>
          <w:szCs w:val="26"/>
          <w:shd w:val="clear" w:color="auto" w:fill="FFFFFF"/>
        </w:rPr>
        <w:t xml:space="preserve">Хачукаева А.М.,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в совершении вменяемого административного правонарушения под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тверждается </w:t>
      </w:r>
      <w:r w:rsidRPr="0047225D" w:rsidR="007E4FE9">
        <w:rPr>
          <w:color w:val="000000" w:themeColor="text1"/>
          <w:sz w:val="26"/>
          <w:szCs w:val="26"/>
          <w:shd w:val="clear" w:color="auto" w:fill="FFFFFF"/>
        </w:rPr>
        <w:t>следующими доказательствами:</w:t>
      </w:r>
      <w:r w:rsidRPr="0047225D" w:rsidR="00D7539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302609">
        <w:rPr>
          <w:color w:val="000000" w:themeColor="text1"/>
          <w:sz w:val="26"/>
          <w:szCs w:val="26"/>
          <w:shd w:val="clear" w:color="auto" w:fill="FFFFFF"/>
        </w:rPr>
        <w:t>;</w:t>
      </w:r>
      <w:r w:rsidRPr="0047225D" w:rsidR="00622FB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карточкой операции с водительским удостоверением на имя Хачукаева А.М., справкой ФИС ГИБДД-М ИСОД МВД России н</w:t>
      </w:r>
      <w:r w:rsidR="00466AAA">
        <w:rPr>
          <w:color w:val="000000" w:themeColor="text1"/>
          <w:sz w:val="26"/>
          <w:szCs w:val="26"/>
          <w:shd w:val="clear" w:color="auto" w:fill="FFFFFF"/>
        </w:rPr>
        <w:t>а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имя Хачукаева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А.М. от 08.07.2024,  карточка учета транспортного средства </w:t>
      </w:r>
      <w:r w:rsidR="00E96EC1">
        <w:rPr>
          <w:color w:val="000000"/>
          <w:sz w:val="28"/>
          <w:szCs w:val="28"/>
        </w:rPr>
        <w:t>/ДАННЫЕ ИЗЪЯТЫ/</w:t>
      </w:r>
      <w:r w:rsidRPr="0047225D">
        <w:rPr>
          <w:sz w:val="26"/>
          <w:szCs w:val="26"/>
        </w:rPr>
        <w:t>, справка ФИС ГИБДДД-М ИСОД МВД Р</w:t>
      </w:r>
      <w:r w:rsidRPr="0047225D" w:rsidR="00C00337">
        <w:rPr>
          <w:sz w:val="26"/>
          <w:szCs w:val="26"/>
        </w:rPr>
        <w:t>оссии от</w:t>
      </w:r>
      <w:r w:rsidRPr="0047225D">
        <w:rPr>
          <w:sz w:val="26"/>
          <w:szCs w:val="26"/>
        </w:rPr>
        <w:t xml:space="preserve"> 08.07.2024 года в отношении Хачукаева А.М.</w:t>
      </w:r>
      <w:r w:rsidR="00466AAA">
        <w:rPr>
          <w:sz w:val="26"/>
          <w:szCs w:val="26"/>
        </w:rPr>
        <w:t>, исходя из содержания которой следует, что</w:t>
      </w:r>
      <w:r w:rsidRPr="0047225D">
        <w:rPr>
          <w:sz w:val="26"/>
          <w:szCs w:val="26"/>
        </w:rPr>
        <w:t xml:space="preserve"> ране</w:t>
      </w:r>
      <w:r w:rsidRPr="0047225D">
        <w:rPr>
          <w:sz w:val="26"/>
          <w:szCs w:val="26"/>
        </w:rPr>
        <w:t>е привлекался по ч.2 ст. 12.2 КоАП РФ</w:t>
      </w:r>
      <w:r w:rsidR="00466AAA">
        <w:rPr>
          <w:sz w:val="26"/>
          <w:szCs w:val="26"/>
        </w:rPr>
        <w:t>;</w:t>
      </w:r>
      <w:r w:rsidRPr="0047225D">
        <w:rPr>
          <w:sz w:val="26"/>
          <w:szCs w:val="26"/>
        </w:rPr>
        <w:t xml:space="preserve"> </w:t>
      </w:r>
      <w:r w:rsidRPr="0047225D" w:rsidR="00466AAA">
        <w:rPr>
          <w:sz w:val="26"/>
          <w:szCs w:val="26"/>
        </w:rPr>
        <w:t>постановлением</w:t>
      </w:r>
      <w:r w:rsidRPr="0047225D">
        <w:rPr>
          <w:sz w:val="26"/>
          <w:szCs w:val="26"/>
        </w:rPr>
        <w:t xml:space="preserve"> мирового судьи судебного </w:t>
      </w:r>
      <w:r w:rsidRPr="0047225D" w:rsidR="00466AAA">
        <w:rPr>
          <w:sz w:val="26"/>
          <w:szCs w:val="26"/>
        </w:rPr>
        <w:t>участка</w:t>
      </w:r>
      <w:r w:rsidRPr="0047225D">
        <w:rPr>
          <w:sz w:val="26"/>
          <w:szCs w:val="26"/>
        </w:rPr>
        <w:t xml:space="preserve"> № 369 Тверского района г. Москва №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C00337">
        <w:rPr>
          <w:sz w:val="26"/>
          <w:szCs w:val="26"/>
        </w:rPr>
        <w:t>,</w:t>
      </w:r>
      <w:r w:rsidR="00664367">
        <w:rPr>
          <w:sz w:val="26"/>
          <w:szCs w:val="26"/>
        </w:rPr>
        <w:t xml:space="preserve"> гражданин</w:t>
      </w:r>
      <w:r w:rsidRPr="0047225D" w:rsidR="00C00337">
        <w:rPr>
          <w:sz w:val="26"/>
          <w:szCs w:val="26"/>
        </w:rPr>
        <w:t xml:space="preserve"> </w:t>
      </w:r>
      <w:r w:rsidRPr="0047225D" w:rsidR="00C00337">
        <w:rPr>
          <w:sz w:val="26"/>
          <w:szCs w:val="26"/>
        </w:rPr>
        <w:t>Х</w:t>
      </w:r>
      <w:r w:rsidRPr="0047225D" w:rsidR="001378DB">
        <w:rPr>
          <w:sz w:val="26"/>
          <w:szCs w:val="26"/>
        </w:rPr>
        <w:t>ачукаев</w:t>
      </w:r>
      <w:r w:rsidRPr="0047225D" w:rsidR="00C00337">
        <w:rPr>
          <w:sz w:val="26"/>
          <w:szCs w:val="26"/>
        </w:rPr>
        <w:t xml:space="preserve"> А.М.. </w:t>
      </w:r>
      <w:r w:rsidRPr="0047225D" w:rsidR="001378DB">
        <w:rPr>
          <w:sz w:val="26"/>
          <w:szCs w:val="26"/>
          <w:shd w:val="clear" w:color="auto" w:fill="FFFFFF"/>
        </w:rPr>
        <w:t xml:space="preserve">был признан виновным по </w:t>
      </w:r>
      <w:r w:rsidRPr="0047225D" w:rsidR="001378DB">
        <w:rPr>
          <w:sz w:val="26"/>
          <w:szCs w:val="26"/>
        </w:rPr>
        <w:t xml:space="preserve">ч.2 ст. 12.2 </w:t>
      </w:r>
      <w:r w:rsidRPr="0047225D" w:rsidR="001378DB">
        <w:rPr>
          <w:sz w:val="26"/>
          <w:szCs w:val="26"/>
          <w:shd w:val="clear" w:color="auto" w:fill="FFFFFF"/>
        </w:rPr>
        <w:t xml:space="preserve">КоАП РФ  и ему было назначено наказание  в виде лишения права управления  транспортными средствами сроком на 1 месяц (постановление не обжаловано,  вступило </w:t>
      </w:r>
      <w:r w:rsidRPr="0047225D" w:rsidR="00A36962">
        <w:rPr>
          <w:sz w:val="26"/>
          <w:szCs w:val="26"/>
          <w:shd w:val="clear" w:color="auto" w:fill="FFFFFF"/>
        </w:rPr>
        <w:t>в законную силу 2104.2024</w:t>
      </w:r>
      <w:r w:rsidRPr="0047225D" w:rsidR="001378DB">
        <w:rPr>
          <w:sz w:val="26"/>
          <w:szCs w:val="26"/>
          <w:shd w:val="clear" w:color="auto" w:fill="FFFFFF"/>
        </w:rPr>
        <w:t xml:space="preserve"> года), водительское удостоверение  не сдано, заявлений  об утрате  водительского удостоверения</w:t>
      </w:r>
      <w:r w:rsidRPr="0047225D" w:rsidR="001378DB">
        <w:rPr>
          <w:sz w:val="26"/>
          <w:szCs w:val="26"/>
          <w:shd w:val="clear" w:color="auto" w:fill="FFFFFF"/>
        </w:rPr>
        <w:t xml:space="preserve">  в </w:t>
      </w:r>
      <w:r w:rsidRPr="0047225D" w:rsidR="001378DB">
        <w:rPr>
          <w:sz w:val="26"/>
          <w:szCs w:val="26"/>
          <w:shd w:val="clear" w:color="auto" w:fill="FFFFFF"/>
        </w:rPr>
        <w:t>орган</w:t>
      </w:r>
      <w:r w:rsidRPr="0047225D" w:rsidR="001378DB">
        <w:rPr>
          <w:sz w:val="26"/>
          <w:szCs w:val="26"/>
          <w:shd w:val="clear" w:color="auto" w:fill="FFFFFF"/>
        </w:rPr>
        <w:t xml:space="preserve"> исполняющий административное наказание  в виде лишения права управления  транспортными средствами  не поступало</w:t>
      </w:r>
      <w:r w:rsidR="00664367">
        <w:rPr>
          <w:sz w:val="26"/>
          <w:szCs w:val="26"/>
          <w:shd w:val="clear" w:color="auto" w:fill="FFFFFF"/>
        </w:rPr>
        <w:t>)</w:t>
      </w:r>
      <w:r w:rsidRPr="0047225D" w:rsidR="00C00337">
        <w:rPr>
          <w:sz w:val="26"/>
          <w:szCs w:val="26"/>
        </w:rPr>
        <w:t xml:space="preserve">; протокол от 08.07.2024 г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C00337">
        <w:rPr>
          <w:sz w:val="26"/>
          <w:szCs w:val="26"/>
        </w:rPr>
        <w:t xml:space="preserve">. об отстранении от управления транспортным средством, акт от 08.07.2024 г.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C00337">
        <w:rPr>
          <w:sz w:val="26"/>
          <w:szCs w:val="26"/>
        </w:rPr>
        <w:t xml:space="preserve"> освидетельст</w:t>
      </w:r>
      <w:r w:rsidR="00466AAA">
        <w:rPr>
          <w:sz w:val="26"/>
          <w:szCs w:val="26"/>
        </w:rPr>
        <w:t>во</w:t>
      </w:r>
      <w:r w:rsidRPr="0047225D" w:rsidR="00C00337">
        <w:rPr>
          <w:sz w:val="26"/>
          <w:szCs w:val="26"/>
        </w:rPr>
        <w:t xml:space="preserve">вания на </w:t>
      </w:r>
      <w:r w:rsidRPr="0047225D" w:rsidR="00466AAA">
        <w:rPr>
          <w:sz w:val="26"/>
          <w:szCs w:val="26"/>
        </w:rPr>
        <w:t>со</w:t>
      </w:r>
      <w:r w:rsidR="00466AAA">
        <w:rPr>
          <w:sz w:val="26"/>
          <w:szCs w:val="26"/>
        </w:rPr>
        <w:t xml:space="preserve">стояние </w:t>
      </w:r>
      <w:r w:rsidRPr="0047225D" w:rsidR="00C00337">
        <w:rPr>
          <w:sz w:val="26"/>
          <w:szCs w:val="26"/>
        </w:rPr>
        <w:t xml:space="preserve"> алкогольного опьянения; результаты </w:t>
      </w:r>
      <w:r w:rsidRPr="0047225D" w:rsidR="00466AAA">
        <w:rPr>
          <w:sz w:val="26"/>
          <w:szCs w:val="26"/>
        </w:rPr>
        <w:t>освидет</w:t>
      </w:r>
      <w:r w:rsidR="00466AAA">
        <w:rPr>
          <w:sz w:val="26"/>
          <w:szCs w:val="26"/>
        </w:rPr>
        <w:t>ельствования  на сос</w:t>
      </w:r>
      <w:r w:rsidRPr="0047225D" w:rsidR="00466AAA">
        <w:rPr>
          <w:sz w:val="26"/>
          <w:szCs w:val="26"/>
        </w:rPr>
        <w:t>тояние</w:t>
      </w:r>
      <w:r w:rsidRPr="0047225D" w:rsidR="00C00337">
        <w:rPr>
          <w:sz w:val="26"/>
          <w:szCs w:val="26"/>
        </w:rPr>
        <w:t xml:space="preserve"> алкогольного опьяне</w:t>
      </w:r>
      <w:r w:rsidR="00466AAA">
        <w:rPr>
          <w:sz w:val="26"/>
          <w:szCs w:val="26"/>
        </w:rPr>
        <w:t>н</w:t>
      </w:r>
      <w:r w:rsidRPr="0047225D" w:rsidR="00C00337">
        <w:rPr>
          <w:sz w:val="26"/>
          <w:szCs w:val="26"/>
        </w:rPr>
        <w:t>ия Хачукаева А.С, алкотектром «Ю</w:t>
      </w:r>
      <w:r w:rsidR="00466AAA">
        <w:rPr>
          <w:sz w:val="26"/>
          <w:szCs w:val="26"/>
        </w:rPr>
        <w:t>п</w:t>
      </w:r>
      <w:r w:rsidRPr="0047225D" w:rsidR="00C00337">
        <w:rPr>
          <w:sz w:val="26"/>
          <w:szCs w:val="26"/>
        </w:rPr>
        <w:t xml:space="preserve">итер </w:t>
      </w:r>
      <w:r w:rsidRPr="0047225D" w:rsidR="00C00337">
        <w:rPr>
          <w:sz w:val="26"/>
          <w:szCs w:val="26"/>
        </w:rPr>
        <w:t>–К</w:t>
      </w:r>
      <w:r w:rsidRPr="0047225D" w:rsidR="00C00337">
        <w:rPr>
          <w:sz w:val="26"/>
          <w:szCs w:val="26"/>
        </w:rPr>
        <w:t xml:space="preserve">» 08.07.2024 с показанием средства измерений 0,000 мпл,  протокол от 08.07.2024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C00337">
        <w:rPr>
          <w:sz w:val="26"/>
          <w:szCs w:val="26"/>
        </w:rPr>
        <w:t xml:space="preserve"> о </w:t>
      </w:r>
      <w:r w:rsidRPr="0047225D" w:rsidR="00466AAA">
        <w:rPr>
          <w:sz w:val="26"/>
          <w:szCs w:val="26"/>
        </w:rPr>
        <w:t>направлении</w:t>
      </w:r>
      <w:r w:rsidRPr="0047225D" w:rsidR="00C00337">
        <w:rPr>
          <w:sz w:val="26"/>
          <w:szCs w:val="26"/>
        </w:rPr>
        <w:t xml:space="preserve"> на медицинское </w:t>
      </w:r>
      <w:r w:rsidRPr="0047225D" w:rsidR="00466AAA">
        <w:rPr>
          <w:sz w:val="26"/>
          <w:szCs w:val="26"/>
        </w:rPr>
        <w:t>ос</w:t>
      </w:r>
      <w:r w:rsidR="00466AAA">
        <w:rPr>
          <w:sz w:val="26"/>
          <w:szCs w:val="26"/>
        </w:rPr>
        <w:t>видетельствование</w:t>
      </w:r>
      <w:r w:rsidRPr="0047225D" w:rsidR="00C00337">
        <w:rPr>
          <w:sz w:val="26"/>
          <w:szCs w:val="26"/>
        </w:rPr>
        <w:t xml:space="preserve"> на </w:t>
      </w:r>
      <w:r w:rsidRPr="0047225D" w:rsidR="00466AAA">
        <w:rPr>
          <w:sz w:val="26"/>
          <w:szCs w:val="26"/>
        </w:rPr>
        <w:t>состояние</w:t>
      </w:r>
      <w:r w:rsidRPr="0047225D" w:rsidR="00C00337">
        <w:rPr>
          <w:sz w:val="26"/>
          <w:szCs w:val="26"/>
        </w:rPr>
        <w:t xml:space="preserve"> опьянения</w:t>
      </w:r>
      <w:r w:rsidRPr="0047225D" w:rsidR="001378DB">
        <w:rPr>
          <w:sz w:val="26"/>
          <w:szCs w:val="26"/>
        </w:rPr>
        <w:t xml:space="preserve">, протоколом </w:t>
      </w:r>
      <w:r w:rsidR="00664367">
        <w:rPr>
          <w:sz w:val="26"/>
          <w:szCs w:val="26"/>
        </w:rPr>
        <w:t>о</w:t>
      </w:r>
      <w:r w:rsidRPr="0047225D" w:rsidR="001378DB">
        <w:rPr>
          <w:sz w:val="26"/>
          <w:szCs w:val="26"/>
        </w:rPr>
        <w:t xml:space="preserve">т 08.07.2024 г. </w:t>
      </w:r>
      <w:r w:rsidR="00E96EC1">
        <w:rPr>
          <w:color w:val="000000"/>
          <w:sz w:val="28"/>
          <w:szCs w:val="28"/>
        </w:rPr>
        <w:t>/ДАННЫЕ ИЗЪЯТЫ/</w:t>
      </w:r>
      <w:r w:rsidR="00466AAA">
        <w:rPr>
          <w:sz w:val="26"/>
          <w:szCs w:val="26"/>
        </w:rPr>
        <w:t xml:space="preserve"> о задержании </w:t>
      </w:r>
      <w:r w:rsidR="00664367">
        <w:rPr>
          <w:sz w:val="26"/>
          <w:szCs w:val="26"/>
        </w:rPr>
        <w:t xml:space="preserve">                                                      </w:t>
      </w:r>
      <w:r w:rsidR="00466AAA">
        <w:rPr>
          <w:sz w:val="26"/>
          <w:szCs w:val="26"/>
        </w:rPr>
        <w:t>т</w:t>
      </w:r>
      <w:r w:rsidRPr="0047225D" w:rsidR="001378DB">
        <w:rPr>
          <w:sz w:val="26"/>
          <w:szCs w:val="26"/>
        </w:rPr>
        <w:t xml:space="preserve">ранспортного средства, копия постановления мирового судьи судебного </w:t>
      </w:r>
      <w:r w:rsidRPr="0047225D" w:rsidR="00466AAA">
        <w:rPr>
          <w:sz w:val="26"/>
          <w:szCs w:val="26"/>
        </w:rPr>
        <w:t>участка</w:t>
      </w:r>
      <w:r w:rsidRPr="0047225D" w:rsidR="001378DB">
        <w:rPr>
          <w:sz w:val="26"/>
          <w:szCs w:val="26"/>
        </w:rPr>
        <w:t xml:space="preserve"> </w:t>
      </w:r>
      <w:r w:rsidR="00664367">
        <w:rPr>
          <w:sz w:val="26"/>
          <w:szCs w:val="26"/>
        </w:rPr>
        <w:t xml:space="preserve">              </w:t>
      </w:r>
      <w:r w:rsidRPr="0047225D" w:rsidR="001378DB">
        <w:rPr>
          <w:sz w:val="26"/>
          <w:szCs w:val="26"/>
        </w:rPr>
        <w:t>№ 369</w:t>
      </w:r>
      <w:r w:rsidR="00466AAA">
        <w:rPr>
          <w:sz w:val="26"/>
          <w:szCs w:val="26"/>
        </w:rPr>
        <w:t xml:space="preserve"> Тверск</w:t>
      </w:r>
      <w:r w:rsidRPr="0047225D" w:rsidR="001378DB">
        <w:rPr>
          <w:sz w:val="26"/>
          <w:szCs w:val="26"/>
        </w:rPr>
        <w:t>ого района города Москвы от 27.02.2024 г. №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1378DB">
        <w:rPr>
          <w:sz w:val="26"/>
          <w:szCs w:val="26"/>
        </w:rPr>
        <w:t xml:space="preserve">в отношении </w:t>
      </w:r>
      <w:r w:rsidRPr="0047225D" w:rsidR="001378DB">
        <w:rPr>
          <w:sz w:val="26"/>
          <w:szCs w:val="26"/>
        </w:rPr>
        <w:t>Хачукаева</w:t>
      </w:r>
      <w:r w:rsidRPr="0047225D" w:rsidR="001378DB">
        <w:rPr>
          <w:sz w:val="26"/>
          <w:szCs w:val="26"/>
        </w:rPr>
        <w:t xml:space="preserve"> А.М. по ч.2 ст. 12.2КоАП РФ, вступившее в законную силу 21.04.2024 года, рапорт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1378DB">
        <w:rPr>
          <w:sz w:val="26"/>
          <w:szCs w:val="26"/>
        </w:rPr>
        <w:t xml:space="preserve"> от 08.07.2024, копия постановления по </w:t>
      </w:r>
      <w:r w:rsidR="00E96EC1">
        <w:rPr>
          <w:sz w:val="26"/>
          <w:szCs w:val="26"/>
        </w:rPr>
        <w:t xml:space="preserve"> </w:t>
      </w:r>
      <w:r w:rsidRPr="0047225D" w:rsidR="001378DB">
        <w:rPr>
          <w:sz w:val="26"/>
          <w:szCs w:val="26"/>
        </w:rPr>
        <w:t xml:space="preserve">делу об </w:t>
      </w:r>
      <w:r w:rsidRPr="0047225D" w:rsidR="00466AAA">
        <w:rPr>
          <w:sz w:val="26"/>
          <w:szCs w:val="26"/>
        </w:rPr>
        <w:t>админи</w:t>
      </w:r>
      <w:r w:rsidR="00466AAA">
        <w:rPr>
          <w:sz w:val="26"/>
          <w:szCs w:val="26"/>
        </w:rPr>
        <w:t xml:space="preserve">стративном </w:t>
      </w:r>
      <w:r w:rsidRPr="0047225D" w:rsidR="001378DB">
        <w:rPr>
          <w:sz w:val="26"/>
          <w:szCs w:val="26"/>
        </w:rPr>
        <w:t xml:space="preserve"> правонарушении №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1378DB">
        <w:rPr>
          <w:sz w:val="26"/>
          <w:szCs w:val="26"/>
        </w:rPr>
        <w:t xml:space="preserve"> в отношении </w:t>
      </w:r>
      <w:r w:rsidRPr="0047225D" w:rsidR="001378DB">
        <w:rPr>
          <w:sz w:val="26"/>
          <w:szCs w:val="26"/>
        </w:rPr>
        <w:t>Хачукаева</w:t>
      </w:r>
      <w:r w:rsidRPr="0047225D" w:rsidR="001378DB">
        <w:rPr>
          <w:sz w:val="26"/>
          <w:szCs w:val="26"/>
        </w:rPr>
        <w:t xml:space="preserve"> А.М. по ч.2 ст. 12.37 КоАП РФ, справки ИБД-Р от 08.07.2024 г. </w:t>
      </w:r>
      <w:r w:rsidR="00466AAA">
        <w:rPr>
          <w:sz w:val="26"/>
          <w:szCs w:val="26"/>
        </w:rPr>
        <w:t>в отно</w:t>
      </w:r>
      <w:r w:rsidRPr="0047225D" w:rsidR="001378DB">
        <w:rPr>
          <w:sz w:val="26"/>
          <w:szCs w:val="26"/>
        </w:rPr>
        <w:t>шении Х</w:t>
      </w:r>
      <w:r w:rsidR="00466AAA">
        <w:rPr>
          <w:sz w:val="26"/>
          <w:szCs w:val="26"/>
        </w:rPr>
        <w:t>а</w:t>
      </w:r>
      <w:r w:rsidRPr="0047225D" w:rsidR="001378DB">
        <w:rPr>
          <w:sz w:val="26"/>
          <w:szCs w:val="26"/>
        </w:rPr>
        <w:t>чукаева А.М,, копией паспорта на имя</w:t>
      </w:r>
      <w:r w:rsidRPr="0047225D" w:rsidR="001378DB">
        <w:rPr>
          <w:sz w:val="26"/>
          <w:szCs w:val="26"/>
          <w:shd w:val="clear" w:color="auto" w:fill="FFFFFF"/>
        </w:rPr>
        <w:t xml:space="preserve"> Хачукаева Ахмеда Мусаевича</w:t>
      </w:r>
      <w:r w:rsidRPr="0047225D" w:rsidR="001378DB">
        <w:rPr>
          <w:sz w:val="26"/>
          <w:szCs w:val="26"/>
        </w:rPr>
        <w:t xml:space="preserve"> копия</w:t>
      </w:r>
      <w:r w:rsidRPr="0047225D" w:rsidR="001378DB">
        <w:rPr>
          <w:sz w:val="26"/>
          <w:szCs w:val="26"/>
        </w:rPr>
        <w:t xml:space="preserve"> свидетельства о </w:t>
      </w:r>
      <w:r w:rsidRPr="0047225D" w:rsidR="00C90B6B">
        <w:rPr>
          <w:sz w:val="26"/>
          <w:szCs w:val="26"/>
        </w:rPr>
        <w:t>регистрации</w:t>
      </w:r>
      <w:r w:rsidRPr="0047225D" w:rsidR="001378DB">
        <w:rPr>
          <w:sz w:val="26"/>
          <w:szCs w:val="26"/>
        </w:rPr>
        <w:t xml:space="preserve"> </w:t>
      </w:r>
      <w:r w:rsidRPr="0047225D" w:rsidR="00C90B6B">
        <w:rPr>
          <w:sz w:val="26"/>
          <w:szCs w:val="26"/>
        </w:rPr>
        <w:t>транспортного</w:t>
      </w:r>
      <w:r w:rsidRPr="0047225D" w:rsidR="001378DB">
        <w:rPr>
          <w:sz w:val="26"/>
          <w:szCs w:val="26"/>
        </w:rPr>
        <w:t xml:space="preserve"> средства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1378DB">
        <w:rPr>
          <w:sz w:val="26"/>
          <w:szCs w:val="26"/>
          <w:lang w:bidi="ru-RU"/>
        </w:rPr>
        <w:t>; диском  с видеозаписью</w:t>
      </w:r>
      <w:r w:rsidRPr="0047225D" w:rsidR="00A36962">
        <w:rPr>
          <w:sz w:val="26"/>
          <w:szCs w:val="26"/>
          <w:lang w:bidi="ru-RU"/>
        </w:rPr>
        <w:t>.</w:t>
      </w:r>
    </w:p>
    <w:p w:rsidR="00565268" w:rsidRPr="0047225D" w:rsidP="0047225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2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Таким образом, вина</w:t>
      </w:r>
      <w:r w:rsidRPr="0047225D" w:rsidR="00A369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7225D" w:rsidR="00A36962">
        <w:rPr>
          <w:rFonts w:ascii="Times New Roman" w:hAnsi="Times New Roman" w:cs="Times New Roman"/>
          <w:sz w:val="26"/>
          <w:szCs w:val="26"/>
          <w:shd w:val="clear" w:color="auto" w:fill="FFFFFF"/>
        </w:rPr>
        <w:t>Хачукаева А.М.</w:t>
      </w:r>
      <w:r w:rsidRPr="0047225D" w:rsidR="002100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7225D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совершении административного правонарушения полностью подтверждается совокупностью исследованных в </w:t>
      </w:r>
      <w:r w:rsidRPr="0047225D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судебном заседании доказательств и е</w:t>
      </w:r>
      <w:r w:rsidRPr="004722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 </w:t>
      </w:r>
      <w:r w:rsidRPr="0047225D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действия </w:t>
      </w:r>
      <w:r w:rsidRPr="004722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правильно квалифицированы по ч.2 ст.</w:t>
      </w:r>
      <w:r w:rsidRPr="0047225D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12.26 КоАП РФ, как невыполнение водителем транспортного средства, </w:t>
      </w:r>
      <w:r w:rsidRPr="0047225D" w:rsidR="00210021">
        <w:rPr>
          <w:rFonts w:ascii="Times New Roman" w:hAnsi="Times New Roman" w:cs="Times New Roman"/>
          <w:sz w:val="26"/>
          <w:szCs w:val="26"/>
        </w:rPr>
        <w:t>лишенным права управления транспортными средствами</w:t>
      </w:r>
      <w:r w:rsidRPr="0047225D" w:rsidR="00AD60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законного требования сотрудника полиции о прохождении медицинского освидетельствования на состояние опьянения</w:t>
      </w:r>
      <w:r w:rsidRPr="0047225D" w:rsidR="000E50D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47225D" w:rsidR="008066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47225D" w:rsidR="008066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47225D" w:rsidR="008066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47225D" w:rsidR="00C16F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</w:p>
    <w:p w:rsidR="000757F0" w:rsidRPr="0047225D" w:rsidP="0047225D">
      <w:pPr>
        <w:pStyle w:val="BodyText"/>
        <w:ind w:left="-142" w:firstLine="708"/>
        <w:rPr>
          <w:color w:val="000000" w:themeColor="text1"/>
          <w:sz w:val="26"/>
          <w:szCs w:val="26"/>
          <w:shd w:val="clear" w:color="auto" w:fill="FFFFFF"/>
        </w:rPr>
      </w:pP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Pr="0047225D" w:rsidR="00A36962">
        <w:rPr>
          <w:sz w:val="26"/>
          <w:szCs w:val="26"/>
          <w:shd w:val="clear" w:color="auto" w:fill="FFFFFF"/>
        </w:rPr>
        <w:t xml:space="preserve">Хачукаевым А.М.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административного правонарушения, данные о личности виновн</w:t>
      </w:r>
      <w:r w:rsidRPr="0047225D" w:rsidR="00806612">
        <w:rPr>
          <w:color w:val="000000" w:themeColor="text1"/>
          <w:sz w:val="26"/>
          <w:szCs w:val="26"/>
          <w:shd w:val="clear" w:color="auto" w:fill="FFFFFF"/>
        </w:rPr>
        <w:t>о</w:t>
      </w:r>
      <w:r w:rsidRPr="0047225D" w:rsidR="0012176E">
        <w:rPr>
          <w:color w:val="000000" w:themeColor="text1"/>
          <w:sz w:val="26"/>
          <w:szCs w:val="26"/>
          <w:shd w:val="clear" w:color="auto" w:fill="FFFFFF"/>
        </w:rPr>
        <w:t>го</w:t>
      </w:r>
      <w:r w:rsidRPr="0047225D" w:rsidR="00806612">
        <w:rPr>
          <w:color w:val="000000" w:themeColor="text1"/>
          <w:sz w:val="26"/>
          <w:szCs w:val="26"/>
          <w:shd w:val="clear" w:color="auto" w:fill="FFFFFF"/>
        </w:rPr>
        <w:t>,</w:t>
      </w:r>
      <w:r w:rsidRPr="0047225D" w:rsidR="00A87207">
        <w:rPr>
          <w:color w:val="000000" w:themeColor="text1"/>
          <w:sz w:val="26"/>
          <w:szCs w:val="26"/>
          <w:shd w:val="clear" w:color="auto" w:fill="FFFFFF"/>
        </w:rPr>
        <w:t xml:space="preserve"> его</w:t>
      </w:r>
      <w:r w:rsidRPr="0047225D" w:rsidR="003E7FD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7225D" w:rsidR="00806612">
        <w:rPr>
          <w:color w:val="000000" w:themeColor="text1"/>
          <w:sz w:val="26"/>
          <w:szCs w:val="26"/>
          <w:shd w:val="clear" w:color="auto" w:fill="FFFFFF"/>
        </w:rPr>
        <w:t>имущественное положение</w:t>
      </w:r>
      <w:r w:rsidRPr="0047225D" w:rsidR="00A87207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7225D" w:rsidR="006E6285">
        <w:rPr>
          <w:color w:val="000000" w:themeColor="text1"/>
          <w:sz w:val="26"/>
          <w:szCs w:val="26"/>
          <w:shd w:val="clear" w:color="auto" w:fill="FFFFFF"/>
        </w:rPr>
        <w:t xml:space="preserve">отсутствие </w:t>
      </w:r>
      <w:r w:rsidRPr="0047225D" w:rsidR="003E7FDC">
        <w:rPr>
          <w:color w:val="000000" w:themeColor="text1"/>
          <w:sz w:val="26"/>
          <w:szCs w:val="26"/>
          <w:shd w:val="clear" w:color="auto" w:fill="FFFFFF"/>
        </w:rPr>
        <w:t>о</w:t>
      </w:r>
      <w:r w:rsidRPr="0047225D">
        <w:rPr>
          <w:color w:val="000000" w:themeColor="text1"/>
          <w:sz w:val="26"/>
          <w:szCs w:val="26"/>
          <w:shd w:val="clear" w:color="auto" w:fill="FFFFFF"/>
        </w:rPr>
        <w:t>бстоятельств</w:t>
      </w:r>
      <w:r w:rsidRPr="0047225D" w:rsidR="003E7FDC">
        <w:rPr>
          <w:color w:val="000000" w:themeColor="text1"/>
          <w:sz w:val="26"/>
          <w:szCs w:val="26"/>
          <w:shd w:val="clear" w:color="auto" w:fill="FFFFFF"/>
        </w:rPr>
        <w:t>,</w:t>
      </w:r>
      <w:r w:rsidRPr="0047225D" w:rsidR="00A87207">
        <w:rPr>
          <w:color w:val="000000" w:themeColor="text1"/>
          <w:sz w:val="26"/>
          <w:szCs w:val="26"/>
          <w:shd w:val="clear" w:color="auto" w:fill="FFFFFF"/>
        </w:rPr>
        <w:t xml:space="preserve"> смягчающ</w:t>
      </w:r>
      <w:r w:rsidRPr="0047225D" w:rsidR="0078256B">
        <w:rPr>
          <w:color w:val="000000" w:themeColor="text1"/>
          <w:sz w:val="26"/>
          <w:szCs w:val="26"/>
          <w:shd w:val="clear" w:color="auto" w:fill="FFFFFF"/>
        </w:rPr>
        <w:t>их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а</w:t>
      </w:r>
      <w:r w:rsidRPr="0047225D" w:rsidR="00A87207">
        <w:rPr>
          <w:color w:val="000000" w:themeColor="text1"/>
          <w:sz w:val="26"/>
          <w:szCs w:val="26"/>
          <w:shd w:val="clear" w:color="auto" w:fill="FFFFFF"/>
        </w:rPr>
        <w:t>д</w:t>
      </w:r>
      <w:r w:rsidRPr="0047225D" w:rsidR="0078256B">
        <w:rPr>
          <w:color w:val="000000" w:themeColor="text1"/>
          <w:sz w:val="26"/>
          <w:szCs w:val="26"/>
          <w:shd w:val="clear" w:color="auto" w:fill="FFFFFF"/>
        </w:rPr>
        <w:t xml:space="preserve">министративную ответственность </w:t>
      </w:r>
      <w:r w:rsidRPr="0047225D" w:rsidR="006E6285">
        <w:rPr>
          <w:color w:val="000000" w:themeColor="text1"/>
          <w:sz w:val="26"/>
          <w:szCs w:val="26"/>
          <w:shd w:val="clear" w:color="auto" w:fill="FFFFFF"/>
        </w:rPr>
        <w:t xml:space="preserve">и </w:t>
      </w:r>
      <w:r w:rsidRPr="0047225D">
        <w:rPr>
          <w:color w:val="000000" w:themeColor="text1"/>
          <w:sz w:val="26"/>
          <w:szCs w:val="26"/>
          <w:shd w:val="clear" w:color="auto" w:fill="FFFFFF"/>
        </w:rPr>
        <w:t xml:space="preserve"> отягчающих административную ответст</w:t>
      </w:r>
      <w:r w:rsidRPr="0047225D" w:rsidR="00806612">
        <w:rPr>
          <w:color w:val="000000" w:themeColor="text1"/>
          <w:sz w:val="26"/>
          <w:szCs w:val="26"/>
          <w:shd w:val="clear" w:color="auto" w:fill="FFFFFF"/>
        </w:rPr>
        <w:t>венность</w:t>
      </w:r>
      <w:r w:rsidRPr="0047225D" w:rsidR="003C03BB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47225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 учетом указанного </w:t>
      </w:r>
      <w:r w:rsidRPr="00C90B6B" w:rsidR="00A36962">
        <w:rPr>
          <w:rFonts w:ascii="Times New Roman" w:hAnsi="Times New Roman"/>
          <w:sz w:val="26"/>
          <w:szCs w:val="26"/>
          <w:shd w:val="clear" w:color="auto" w:fill="FFFFFF"/>
        </w:rPr>
        <w:t xml:space="preserve"> Хачукаеву А.М. </w:t>
      </w: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следует назначить адм</w:t>
      </w:r>
      <w:r w:rsidRPr="00C90B6B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инистративное наказание в виде </w:t>
      </w: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минимального размера наказания, пр</w:t>
      </w:r>
      <w:r w:rsidRPr="00C90B6B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едусмотренного санкцией </w:t>
      </w:r>
      <w:r w:rsidRPr="00C90B6B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</w:t>
      </w:r>
      <w:r w:rsidRPr="00C90B6B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.2 ст.12.26 КоАП РФ, учитывая также, что </w:t>
      </w: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отношении</w:t>
      </w:r>
      <w:r w:rsidRPr="00C90B6B" w:rsidR="00A3696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90B6B" w:rsidR="00A36962">
        <w:rPr>
          <w:rFonts w:ascii="Times New Roman" w:hAnsi="Times New Roman"/>
          <w:sz w:val="26"/>
          <w:szCs w:val="26"/>
          <w:shd w:val="clear" w:color="auto" w:fill="FFFFFF"/>
        </w:rPr>
        <w:t>Хачукаева А.М.</w:t>
      </w:r>
      <w:r w:rsidRPr="00C90B6B" w:rsidR="006E62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90B6B" w:rsidR="00BA17A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 установлено обстоятельств, свидетельст</w:t>
      </w:r>
      <w:r w:rsidRPr="00C90B6B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вующих о возможности  применении </w:t>
      </w:r>
      <w:r w:rsidRPr="00C90B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штрафа, согласно санкции  данно</w:t>
      </w:r>
      <w:r w:rsidRPr="00C90B6B" w:rsidR="000F741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й  статьи.</w:t>
      </w:r>
      <w:r w:rsidRPr="00C90B6B" w:rsidR="00BA17A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C90B6B" w:rsidRPr="00C90B6B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.3 ст. 3.9 КоАП РФ срок административного задержания включается в срок административного ареста.</w:t>
      </w:r>
    </w:p>
    <w:p w:rsidR="00A36962" w:rsidRPr="0047225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 xml:space="preserve">На основании 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изложенного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 xml:space="preserve">, руководствуясь 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ст. 29.9,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29.10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РФ, </w:t>
      </w:r>
    </w:p>
    <w:p w:rsidR="00A36962" w:rsidRPr="0047225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A36962" w:rsidRPr="0047225D" w:rsidP="0047225D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7225D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Pr="0047225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A36962" w:rsidRPr="0047225D" w:rsidP="0047225D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36962" w:rsidRPr="0047225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Хачукаева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Ахмеда 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Мусаевича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E96EC1">
        <w:rPr>
          <w:color w:val="000000"/>
          <w:sz w:val="28"/>
          <w:szCs w:val="28"/>
        </w:rPr>
        <w:t>/ДАННЫЕ ИЗЪЯТЫ/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признать виновным в совершении административного правонарушения, предусмотренного 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.2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4722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7225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РФ, и назначить ему административное наказание в виде ареста сроком на 10 (десять) суток.</w:t>
      </w:r>
    </w:p>
    <w:p w:rsidR="00A36962" w:rsidRPr="0047225D" w:rsidP="0047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7225D">
        <w:rPr>
          <w:rFonts w:ascii="Times New Roman" w:hAnsi="Times New Roman"/>
          <w:sz w:val="26"/>
          <w:szCs w:val="26"/>
          <w:shd w:val="clear" w:color="auto" w:fill="FFFFFF"/>
        </w:rPr>
        <w:t xml:space="preserve">Срок </w:t>
      </w:r>
      <w:r w:rsidRPr="0047225D" w:rsidR="00423015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административного ареста </w:t>
      </w:r>
      <w:r w:rsidRPr="0047225D">
        <w:rPr>
          <w:rFonts w:ascii="Times New Roman" w:hAnsi="Times New Roman"/>
          <w:sz w:val="26"/>
          <w:szCs w:val="26"/>
          <w:shd w:val="clear" w:color="auto" w:fill="FFFFFF"/>
        </w:rPr>
        <w:t>исчислять с момента задержания</w:t>
      </w:r>
      <w:r w:rsidRPr="0047225D" w:rsidR="0042301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7225D" w:rsidR="0042301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Хачукаева А.М. согласно протоколу об административном задержании от 08.07.2024 года </w:t>
      </w:r>
      <w:r w:rsidR="00E96EC1">
        <w:rPr>
          <w:color w:val="000000"/>
          <w:sz w:val="28"/>
          <w:szCs w:val="28"/>
        </w:rPr>
        <w:t>/ДАННЫЕ ИЗЪЯТЫ/</w:t>
      </w:r>
      <w:r w:rsidRPr="0047225D" w:rsidR="0042301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то есть с 06 часов 00 минут 08.07.2024 года</w:t>
      </w:r>
      <w:r w:rsidRPr="0047225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36962" w:rsidRPr="0047225D" w:rsidP="004722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>Постановление судьи об административном аресте исполняе</w:t>
      </w:r>
      <w:r w:rsidRPr="0047225D">
        <w:rPr>
          <w:rFonts w:ascii="Times New Roman" w:hAnsi="Times New Roman"/>
          <w:sz w:val="26"/>
          <w:szCs w:val="26"/>
        </w:rPr>
        <w:t>тся органами внутренних дел немедленно</w:t>
      </w:r>
      <w:r w:rsidRPr="0047225D" w:rsidR="0047225D">
        <w:rPr>
          <w:rFonts w:ascii="Times New Roman" w:hAnsi="Times New Roman"/>
          <w:sz w:val="26"/>
          <w:szCs w:val="26"/>
        </w:rPr>
        <w:t xml:space="preserve"> после вынесения постановления</w:t>
      </w:r>
      <w:r w:rsidRPr="0047225D">
        <w:rPr>
          <w:rFonts w:ascii="Times New Roman" w:hAnsi="Times New Roman"/>
          <w:sz w:val="26"/>
          <w:szCs w:val="26"/>
        </w:rPr>
        <w:t>.</w:t>
      </w:r>
    </w:p>
    <w:p w:rsidR="00A36962" w:rsidRPr="0047225D" w:rsidP="0047225D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 может быть обжаловано в </w:t>
      </w:r>
      <w:r w:rsidRPr="0047225D" w:rsid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Центральный </w:t>
      </w:r>
      <w:r w:rsidRPr="0047225D" w:rsidR="004230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постановления через мирового судью судебного</w:t>
      </w:r>
      <w:r w:rsidRP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участка №</w:t>
      </w:r>
      <w:r w:rsidRPr="0047225D" w:rsid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18 Центрального </w:t>
      </w:r>
      <w:r w:rsidRPr="004722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судебного района  города Симферополь.</w:t>
      </w:r>
    </w:p>
    <w:p w:rsidR="00A36962" w:rsidRPr="0047225D" w:rsidP="0047225D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36962" w:rsidRPr="0047225D" w:rsidP="0047225D">
      <w:pPr>
        <w:spacing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           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>Мировой  судья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 w:rsidR="0047225D">
        <w:rPr>
          <w:rFonts w:ascii="Times New Roman" w:hAnsi="Times New Roman"/>
          <w:b/>
          <w:color w:val="000000"/>
          <w:sz w:val="26"/>
          <w:szCs w:val="26"/>
        </w:rPr>
        <w:t>В.В. Прянишникова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36962" w:rsidRPr="0047225D" w:rsidP="0047225D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41E33" w:rsidRPr="0047225D" w:rsidP="0047225D">
      <w:pPr>
        <w:pStyle w:val="BodyText"/>
        <w:ind w:left="-142" w:firstLine="708"/>
        <w:rPr>
          <w:b/>
          <w:color w:val="000000" w:themeColor="text1"/>
          <w:sz w:val="26"/>
          <w:szCs w:val="26"/>
        </w:rPr>
      </w:pPr>
    </w:p>
    <w:sectPr w:rsidSect="0078256B">
      <w:headerReference w:type="default" r:id="rId4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079341"/>
      <w:richText/>
    </w:sdtPr>
    <w:sdtContent>
      <w:p w:rsidR="009321A1">
        <w:pPr>
          <w:pStyle w:val="Header"/>
          <w:jc w:val="right"/>
        </w:pPr>
        <w:r>
          <w:fldChar w:fldCharType="begin"/>
        </w:r>
        <w:r w:rsidR="007067B5">
          <w:instrText>PAGE   \* MERGEFORMAT</w:instrText>
        </w:r>
        <w:r>
          <w:fldChar w:fldCharType="separate"/>
        </w:r>
        <w:r w:rsidR="00E96EC1">
          <w:rPr>
            <w:noProof/>
          </w:rPr>
          <w:t>3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255C4A"/>
    <w:rsid w:val="00000EBF"/>
    <w:rsid w:val="00025D90"/>
    <w:rsid w:val="00036DC8"/>
    <w:rsid w:val="0004182A"/>
    <w:rsid w:val="000717C4"/>
    <w:rsid w:val="000757F0"/>
    <w:rsid w:val="00077CE5"/>
    <w:rsid w:val="0008041A"/>
    <w:rsid w:val="0009004F"/>
    <w:rsid w:val="000A2D69"/>
    <w:rsid w:val="000B1522"/>
    <w:rsid w:val="000B2E55"/>
    <w:rsid w:val="000C6396"/>
    <w:rsid w:val="000E50DA"/>
    <w:rsid w:val="000F6CB3"/>
    <w:rsid w:val="000F6F73"/>
    <w:rsid w:val="000F7416"/>
    <w:rsid w:val="001203FA"/>
    <w:rsid w:val="00120DAE"/>
    <w:rsid w:val="0012176E"/>
    <w:rsid w:val="001378DB"/>
    <w:rsid w:val="00141E33"/>
    <w:rsid w:val="001473F4"/>
    <w:rsid w:val="0017219C"/>
    <w:rsid w:val="001728D7"/>
    <w:rsid w:val="001873E3"/>
    <w:rsid w:val="001A2037"/>
    <w:rsid w:val="00205CAB"/>
    <w:rsid w:val="00210021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2ADF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52708"/>
    <w:rsid w:val="0036443B"/>
    <w:rsid w:val="003712A0"/>
    <w:rsid w:val="00373FD8"/>
    <w:rsid w:val="0038572A"/>
    <w:rsid w:val="003962D0"/>
    <w:rsid w:val="00397CF6"/>
    <w:rsid w:val="003B091D"/>
    <w:rsid w:val="003B219B"/>
    <w:rsid w:val="003B243F"/>
    <w:rsid w:val="003B56CE"/>
    <w:rsid w:val="003B6425"/>
    <w:rsid w:val="003C03BB"/>
    <w:rsid w:val="003D4ACF"/>
    <w:rsid w:val="003D7E6D"/>
    <w:rsid w:val="003E7FDC"/>
    <w:rsid w:val="00412FBA"/>
    <w:rsid w:val="00423015"/>
    <w:rsid w:val="00423531"/>
    <w:rsid w:val="0045400E"/>
    <w:rsid w:val="00466AAA"/>
    <w:rsid w:val="00470DC8"/>
    <w:rsid w:val="0047225D"/>
    <w:rsid w:val="00475D4F"/>
    <w:rsid w:val="00476AC9"/>
    <w:rsid w:val="004770C4"/>
    <w:rsid w:val="00490BBE"/>
    <w:rsid w:val="004A086A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4F4D21"/>
    <w:rsid w:val="005078A9"/>
    <w:rsid w:val="00523EBC"/>
    <w:rsid w:val="00551C49"/>
    <w:rsid w:val="00565268"/>
    <w:rsid w:val="0059289D"/>
    <w:rsid w:val="005A081D"/>
    <w:rsid w:val="005B40E9"/>
    <w:rsid w:val="005F2D3E"/>
    <w:rsid w:val="00622FBC"/>
    <w:rsid w:val="00623903"/>
    <w:rsid w:val="0065072C"/>
    <w:rsid w:val="00664367"/>
    <w:rsid w:val="00674439"/>
    <w:rsid w:val="00675C17"/>
    <w:rsid w:val="00683568"/>
    <w:rsid w:val="00692A0C"/>
    <w:rsid w:val="006A57D3"/>
    <w:rsid w:val="006B3CE8"/>
    <w:rsid w:val="006E6285"/>
    <w:rsid w:val="006E7A06"/>
    <w:rsid w:val="006E7AA3"/>
    <w:rsid w:val="006F1046"/>
    <w:rsid w:val="006F6CD3"/>
    <w:rsid w:val="007067B5"/>
    <w:rsid w:val="0071498F"/>
    <w:rsid w:val="0073418C"/>
    <w:rsid w:val="00744E51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6612"/>
    <w:rsid w:val="008445FD"/>
    <w:rsid w:val="008469FF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321A1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A65E9"/>
    <w:rsid w:val="009A7FF9"/>
    <w:rsid w:val="009C2C29"/>
    <w:rsid w:val="009C7A3C"/>
    <w:rsid w:val="009D61AF"/>
    <w:rsid w:val="009E4BF9"/>
    <w:rsid w:val="00A03ADB"/>
    <w:rsid w:val="00A03B03"/>
    <w:rsid w:val="00A05DD9"/>
    <w:rsid w:val="00A159D5"/>
    <w:rsid w:val="00A20177"/>
    <w:rsid w:val="00A265B9"/>
    <w:rsid w:val="00A2719D"/>
    <w:rsid w:val="00A36962"/>
    <w:rsid w:val="00A44BFB"/>
    <w:rsid w:val="00A44D1B"/>
    <w:rsid w:val="00A5124F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4687A"/>
    <w:rsid w:val="00B928C4"/>
    <w:rsid w:val="00BA17AE"/>
    <w:rsid w:val="00BC620D"/>
    <w:rsid w:val="00BD600A"/>
    <w:rsid w:val="00BF3339"/>
    <w:rsid w:val="00C00337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90B6B"/>
    <w:rsid w:val="00CB4606"/>
    <w:rsid w:val="00CB6FF6"/>
    <w:rsid w:val="00CC6EDC"/>
    <w:rsid w:val="00CE538C"/>
    <w:rsid w:val="00CE7C2C"/>
    <w:rsid w:val="00CF0E58"/>
    <w:rsid w:val="00D00151"/>
    <w:rsid w:val="00D13C39"/>
    <w:rsid w:val="00D23B43"/>
    <w:rsid w:val="00D264F6"/>
    <w:rsid w:val="00D3598A"/>
    <w:rsid w:val="00D3798D"/>
    <w:rsid w:val="00D557C5"/>
    <w:rsid w:val="00D70A61"/>
    <w:rsid w:val="00D71729"/>
    <w:rsid w:val="00D75399"/>
    <w:rsid w:val="00D83CC2"/>
    <w:rsid w:val="00DD0D1C"/>
    <w:rsid w:val="00E00D6F"/>
    <w:rsid w:val="00E06A83"/>
    <w:rsid w:val="00E11419"/>
    <w:rsid w:val="00E32A38"/>
    <w:rsid w:val="00E4256C"/>
    <w:rsid w:val="00E42D7E"/>
    <w:rsid w:val="00E5223F"/>
    <w:rsid w:val="00E52753"/>
    <w:rsid w:val="00E55CB0"/>
    <w:rsid w:val="00E96EC1"/>
    <w:rsid w:val="00EA03FF"/>
    <w:rsid w:val="00EA1224"/>
    <w:rsid w:val="00EA1D90"/>
    <w:rsid w:val="00EA32C7"/>
    <w:rsid w:val="00EB211B"/>
    <w:rsid w:val="00EB5347"/>
    <w:rsid w:val="00EC10FE"/>
    <w:rsid w:val="00EC6680"/>
    <w:rsid w:val="00ED065F"/>
    <w:rsid w:val="00ED62A7"/>
    <w:rsid w:val="00EE03CF"/>
    <w:rsid w:val="00EF1B11"/>
    <w:rsid w:val="00F119E2"/>
    <w:rsid w:val="00F1491A"/>
    <w:rsid w:val="00F25C3F"/>
    <w:rsid w:val="00FA04C8"/>
    <w:rsid w:val="00FB6AE7"/>
    <w:rsid w:val="00FC37EE"/>
    <w:rsid w:val="00FD1EDA"/>
    <w:rsid w:val="00FD5D4E"/>
    <w:rsid w:val="00FE3364"/>
    <w:rsid w:val="00FE4E01"/>
    <w:rsid w:val="00FF4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styleId="HTMLPreformatted">
    <w:name w:val="HTML Preformatted"/>
    <w:basedOn w:val="Normal"/>
    <w:link w:val="HTML"/>
    <w:uiPriority w:val="99"/>
    <w:unhideWhenUsed/>
    <w:rsid w:val="0021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100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