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>242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B4C5E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6B4C5E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 сентября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B4C5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6B4C5E">
      <w:pPr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6278B1" w:rsidP="006B4C5E">
      <w:pPr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об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административном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правонарушении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</w:t>
      </w:r>
      <w:r w:rsid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Радченко В.А., </w:t>
      </w:r>
    </w:p>
    <w:p w:rsidR="008D6209" w:rsidRPr="009E7F8D" w:rsidP="006B4C5E">
      <w:pPr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6B4C5E">
      <w:pPr>
        <w:spacing w:after="0" w:line="240" w:lineRule="auto"/>
        <w:ind w:left="2410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Виктора Александровича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82623" w:rsidR="002826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6B4C5E">
      <w:pPr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6B4C5E">
      <w:pPr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6B4C5E">
      <w:pPr>
        <w:spacing w:after="0" w:line="240" w:lineRule="auto"/>
        <w:ind w:right="-284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6B4C5E">
      <w:pPr>
        <w:spacing w:after="0" w:line="240" w:lineRule="auto"/>
        <w:ind w:right="-284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6278B1" w:rsidRPr="001477D9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6B4C5E" w:rsidR="006B4C5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483C">
        <w:rPr>
          <w:rFonts w:ascii="Times New Roman" w:hAnsi="Times New Roman" w:cs="Times New Roman"/>
          <w:sz w:val="28"/>
          <w:szCs w:val="28"/>
        </w:rPr>
        <w:t xml:space="preserve">поскольку была утеряна копия постановления о привлечении его </w:t>
      </w:r>
      <w:r w:rsidR="0089483C">
        <w:rPr>
          <w:rFonts w:ascii="Times New Roman" w:hAnsi="Times New Roman" w:cs="Times New Roman"/>
          <w:sz w:val="28"/>
          <w:szCs w:val="28"/>
        </w:rPr>
        <w:t>к</w:t>
      </w:r>
      <w:r w:rsidR="0089483C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ответственности. </w:t>
      </w:r>
    </w:p>
    <w:p w:rsidR="00BC351F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C5E" w:rsidR="006B4C5E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B4C5E" w:rsidR="006B4C5E">
        <w:rPr>
          <w:rFonts w:ascii="Times New Roman" w:hAnsi="Times New Roman" w:cs="Times New Roman"/>
          <w:sz w:val="28"/>
          <w:szCs w:val="28"/>
        </w:rPr>
        <w:t xml:space="preserve">от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B4C5E" w:rsidR="006B4C5E">
        <w:rPr>
          <w:rFonts w:ascii="Times New Roman" w:hAnsi="Times New Roman" w:cs="Times New Roman"/>
          <w:sz w:val="28"/>
          <w:szCs w:val="28"/>
        </w:rPr>
        <w:t>, вступивш</w:t>
      </w:r>
      <w:r w:rsidR="00335165">
        <w:rPr>
          <w:rFonts w:ascii="Times New Roman" w:hAnsi="Times New Roman" w:cs="Times New Roman"/>
          <w:sz w:val="28"/>
          <w:szCs w:val="28"/>
        </w:rPr>
        <w:t>им</w:t>
      </w:r>
      <w:r w:rsidRPr="006B4C5E" w:rsidR="006B4C5E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335165">
        <w:rPr>
          <w:rFonts w:ascii="Times New Roman" w:hAnsi="Times New Roman" w:cs="Times New Roman"/>
          <w:sz w:val="28"/>
          <w:szCs w:val="28"/>
        </w:rPr>
        <w:t>17.8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335165">
        <w:rPr>
          <w:rFonts w:ascii="Times New Roman" w:hAnsi="Times New Roman" w:cs="Times New Roman"/>
          <w:sz w:val="28"/>
          <w:szCs w:val="28"/>
        </w:rPr>
        <w:t>10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35165">
        <w:rPr>
          <w:rFonts w:ascii="Times New Roman" w:hAnsi="Times New Roman" w:cs="Times New Roman"/>
          <w:sz w:val="28"/>
          <w:szCs w:val="28"/>
        </w:rPr>
        <w:t>1000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165" w:rsidR="0033516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5165" w:rsidR="00335165">
        <w:rPr>
          <w:rFonts w:ascii="Times New Roman" w:hAnsi="Times New Roman" w:cs="Times New Roman"/>
          <w:sz w:val="28"/>
          <w:szCs w:val="28"/>
        </w:rPr>
        <w:t xml:space="preserve">от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доказательств его обжалования, материалы дела не содержат, </w:t>
      </w:r>
      <w:r w:rsidRPr="009E7F8D">
        <w:rPr>
          <w:rFonts w:ascii="Times New Roman" w:hAnsi="Times New Roman" w:cs="Times New Roman"/>
          <w:sz w:val="28"/>
          <w:szCs w:val="28"/>
        </w:rPr>
        <w:t>не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предоставлены они и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335165">
        <w:rPr>
          <w:rFonts w:ascii="Times New Roman" w:hAnsi="Times New Roman" w:cs="Times New Roman"/>
          <w:sz w:val="28"/>
          <w:szCs w:val="28"/>
        </w:rPr>
        <w:t>№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165">
        <w:rPr>
          <w:rFonts w:ascii="Times New Roman" w:hAnsi="Times New Roman" w:cs="Times New Roman"/>
          <w:sz w:val="28"/>
          <w:szCs w:val="28"/>
        </w:rPr>
        <w:t xml:space="preserve">от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5165" w:rsidR="00335165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8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165" w:rsidR="00335165">
        <w:rPr>
          <w:rFonts w:ascii="Times New Roman" w:hAnsi="Times New Roman" w:cs="Times New Roman"/>
          <w:sz w:val="28"/>
          <w:szCs w:val="28"/>
        </w:rPr>
        <w:t xml:space="preserve">от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335165">
        <w:rPr>
          <w:rFonts w:ascii="Times New Roman" w:hAnsi="Times New Roman" w:cs="Times New Roman"/>
          <w:sz w:val="28"/>
          <w:szCs w:val="28"/>
        </w:rPr>
        <w:t>, пояснениями, данными Радченко В.А. в судебном заседании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35165" w:rsidR="0033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6B4C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E7F8D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 руководствуясь ст. ст. 29.9-29.10, 30.1 Кодекса Российской Федерации об административных правонарушениях, мировой судья</w:t>
      </w:r>
    </w:p>
    <w:p w:rsidR="007D14D4" w:rsidP="006B4C5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6B4C5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6B4C5E">
      <w:pPr>
        <w:pStyle w:val="BodyTextIndent"/>
        <w:ind w:right="-284"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35165" w:rsidR="00335165">
        <w:rPr>
          <w:sz w:val="28"/>
          <w:szCs w:val="28"/>
        </w:rPr>
        <w:t xml:space="preserve">Радченко Виктора Александровича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</w:t>
      </w:r>
      <w:r w:rsidRPr="009E7F8D">
        <w:rPr>
          <w:sz w:val="28"/>
          <w:szCs w:val="28"/>
        </w:rPr>
        <w:t>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335165">
        <w:rPr>
          <w:sz w:val="28"/>
          <w:szCs w:val="28"/>
        </w:rPr>
        <w:t>2</w:t>
      </w:r>
      <w:r w:rsidR="00050538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335165">
        <w:rPr>
          <w:sz w:val="28"/>
          <w:szCs w:val="28"/>
        </w:rPr>
        <w:t>двух тысяч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6B4C5E">
      <w:pPr>
        <w:pStyle w:val="ConsPlusNormal"/>
        <w:tabs>
          <w:tab w:val="left" w:pos="709"/>
        </w:tabs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282623" w:rsidR="0028262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6B4C5E">
      <w:pPr>
        <w:pStyle w:val="ConsPlusNormal"/>
        <w:tabs>
          <w:tab w:val="left" w:pos="709"/>
        </w:tabs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6B4C5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6B4C5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335165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6B4C5E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335165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6B4C5E">
      <w:pPr>
        <w:ind w:right="-284" w:firstLine="709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C6C37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4C5E">
      <w:footerReference w:type="default" r:id="rId5"/>
      <w:pgSz w:w="11906" w:h="16838"/>
      <w:pgMar w:top="851" w:right="849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2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1477D9"/>
    <w:rsid w:val="001639AB"/>
    <w:rsid w:val="00170827"/>
    <w:rsid w:val="0017536B"/>
    <w:rsid w:val="00192D20"/>
    <w:rsid w:val="001D4F0B"/>
    <w:rsid w:val="0020786D"/>
    <w:rsid w:val="00217FA3"/>
    <w:rsid w:val="00252D33"/>
    <w:rsid w:val="00264BE4"/>
    <w:rsid w:val="002738A2"/>
    <w:rsid w:val="00282623"/>
    <w:rsid w:val="00293B1A"/>
    <w:rsid w:val="002F211C"/>
    <w:rsid w:val="00306996"/>
    <w:rsid w:val="00313B37"/>
    <w:rsid w:val="00326552"/>
    <w:rsid w:val="00330F97"/>
    <w:rsid w:val="00334CC7"/>
    <w:rsid w:val="00335165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5058D"/>
    <w:rsid w:val="00595C3A"/>
    <w:rsid w:val="005A2FA0"/>
    <w:rsid w:val="005A6441"/>
    <w:rsid w:val="005C6C37"/>
    <w:rsid w:val="005D51F8"/>
    <w:rsid w:val="006278B1"/>
    <w:rsid w:val="00631A83"/>
    <w:rsid w:val="006345F4"/>
    <w:rsid w:val="00635A81"/>
    <w:rsid w:val="006777FB"/>
    <w:rsid w:val="006B4C5E"/>
    <w:rsid w:val="006C0D17"/>
    <w:rsid w:val="00716580"/>
    <w:rsid w:val="00723D27"/>
    <w:rsid w:val="00737C22"/>
    <w:rsid w:val="007620EB"/>
    <w:rsid w:val="007A5BE0"/>
    <w:rsid w:val="007C03E1"/>
    <w:rsid w:val="007D14D4"/>
    <w:rsid w:val="007D7E02"/>
    <w:rsid w:val="007F2C0A"/>
    <w:rsid w:val="008407FE"/>
    <w:rsid w:val="00847B54"/>
    <w:rsid w:val="00853B5A"/>
    <w:rsid w:val="0089483C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7F8D"/>
    <w:rsid w:val="009F23B1"/>
    <w:rsid w:val="00A3647A"/>
    <w:rsid w:val="00A53E8E"/>
    <w:rsid w:val="00AE335A"/>
    <w:rsid w:val="00AF4C89"/>
    <w:rsid w:val="00B11A51"/>
    <w:rsid w:val="00B306F7"/>
    <w:rsid w:val="00BA0E26"/>
    <w:rsid w:val="00BC351F"/>
    <w:rsid w:val="00BD1875"/>
    <w:rsid w:val="00BF114F"/>
    <w:rsid w:val="00C17F10"/>
    <w:rsid w:val="00C231F0"/>
    <w:rsid w:val="00C2771C"/>
    <w:rsid w:val="00C545F8"/>
    <w:rsid w:val="00C75D7D"/>
    <w:rsid w:val="00C81A23"/>
    <w:rsid w:val="00C82B20"/>
    <w:rsid w:val="00C92502"/>
    <w:rsid w:val="00CA2939"/>
    <w:rsid w:val="00CA72C4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1827"/>
    <w:rsid w:val="00E5609F"/>
    <w:rsid w:val="00E66910"/>
    <w:rsid w:val="00E74554"/>
    <w:rsid w:val="00E813D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804D-5B3C-407F-A2CC-B4FC22DE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