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B5438C">
      <w:pPr>
        <w:pStyle w:val="20"/>
        <w:shd w:val="clear" w:color="auto" w:fill="auto"/>
        <w:spacing w:after="652" w:line="270" w:lineRule="exact"/>
        <w:ind w:right="40"/>
      </w:pPr>
      <w:r>
        <w:rPr>
          <w:rStyle w:val="20pt"/>
          <w:b/>
          <w:bCs/>
        </w:rPr>
        <w:t>Дело № 05-0250/18/2017</w:t>
      </w:r>
    </w:p>
    <w:p w:rsidR="00B5438C">
      <w:pPr>
        <w:pStyle w:val="20"/>
        <w:shd w:val="clear" w:color="auto" w:fill="auto"/>
        <w:spacing w:after="656" w:line="270" w:lineRule="exact"/>
        <w:ind w:left="3640"/>
        <w:jc w:val="left"/>
      </w:pPr>
      <w:r>
        <w:t>ПОСТАНОВЛЕНИЕ</w:t>
      </w:r>
    </w:p>
    <w:p w:rsidR="00B5438C">
      <w:pPr>
        <w:pStyle w:val="10"/>
        <w:shd w:val="clear" w:color="auto" w:fill="auto"/>
        <w:tabs>
          <w:tab w:val="left" w:pos="7514"/>
        </w:tabs>
        <w:spacing w:before="0" w:after="615" w:line="270" w:lineRule="exact"/>
        <w:ind w:left="20" w:firstLine="740"/>
      </w:pPr>
      <w:r>
        <w:t>1 августа 2017 года</w:t>
      </w:r>
      <w:r>
        <w:tab/>
        <w:t>город Симферополь</w:t>
      </w:r>
    </w:p>
    <w:p w:rsidR="00B5438C">
      <w:pPr>
        <w:pStyle w:val="10"/>
        <w:shd w:val="clear" w:color="auto" w:fill="auto"/>
        <w:spacing w:before="0" w:after="0" w:line="322" w:lineRule="exact"/>
        <w:ind w:left="20" w:right="40" w:firstLine="740"/>
      </w:pPr>
      <w:r>
        <w:t xml:space="preserve"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исполняющая </w:t>
      </w:r>
      <w:r>
        <w:t>обязанности мирового судьи судебного участка №18 Центрального судебного района г. Симферополь (Центральный район</w:t>
      </w:r>
      <w:r>
        <w:t xml:space="preserve"> городского округа Симферополя) Республики Крым </w:t>
      </w:r>
      <w:r>
        <w:t>согласно Постановления</w:t>
      </w:r>
      <w:r>
        <w:t xml:space="preserve"> Центрального районного суда г. Симферополь от 07.07.2017 №7,</w:t>
      </w:r>
    </w:p>
    <w:p w:rsidR="00B5438C">
      <w:pPr>
        <w:pStyle w:val="10"/>
        <w:shd w:val="clear" w:color="auto" w:fill="auto"/>
        <w:spacing w:before="0" w:after="0" w:line="322" w:lineRule="exact"/>
        <w:ind w:left="20" w:firstLine="740"/>
      </w:pPr>
      <w:r>
        <w:t>рассмотрев в</w:t>
      </w:r>
      <w:r>
        <w:t xml:space="preserve"> помещении судебного участка, расположенного по адресу:</w:t>
      </w:r>
    </w:p>
    <w:p w:rsidR="00B5438C">
      <w:pPr>
        <w:pStyle w:val="10"/>
        <w:shd w:val="clear" w:color="auto" w:fill="auto"/>
        <w:tabs>
          <w:tab w:val="left" w:pos="246"/>
        </w:tabs>
        <w:spacing w:before="0" w:after="0" w:line="322" w:lineRule="exact"/>
        <w:ind w:left="20" w:right="40"/>
      </w:pPr>
      <w:r>
        <w:t>г.</w:t>
      </w:r>
      <w:r>
        <w:tab/>
        <w:t>Симферополь, ул. Крымских Партизан №3-а, дело об административном правонарушении в отношении:</w:t>
      </w:r>
    </w:p>
    <w:p w:rsidR="00B5438C" w:rsidP="00A67C4E">
      <w:pPr>
        <w:pStyle w:val="10"/>
        <w:shd w:val="clear" w:color="auto" w:fill="auto"/>
        <w:spacing w:before="0" w:after="0" w:line="322" w:lineRule="exact"/>
        <w:ind w:left="20" w:right="40" w:firstLine="740"/>
      </w:pPr>
      <w:r>
        <w:t xml:space="preserve">должностного лица - настоятеля </w:t>
      </w:r>
      <w:r w:rsidRPr="00A67C4E" w:rsidR="00A67C4E">
        <w:t>&lt;данные изъяты&gt;</w:t>
      </w:r>
      <w:r>
        <w:t xml:space="preserve"> - Швец Алексей Викторовича, фактически проживающего по адресу: </w:t>
      </w:r>
      <w:r w:rsidRPr="00A67C4E" w:rsidR="00A67C4E">
        <w:t>&lt;данные изъяты&gt;</w:t>
      </w:r>
      <w:r>
        <w:t>,</w:t>
      </w:r>
    </w:p>
    <w:p w:rsidR="00B5438C">
      <w:pPr>
        <w:pStyle w:val="10"/>
        <w:shd w:val="clear" w:color="auto" w:fill="auto"/>
        <w:spacing w:before="0" w:after="0" w:line="322" w:lineRule="exact"/>
        <w:ind w:left="20" w:right="40" w:firstLine="740"/>
      </w:pPr>
      <w:r>
        <w:t>по ст. 15.5 Кодекса Российской Федерации об административных правонарушениях,</w:t>
      </w:r>
    </w:p>
    <w:p w:rsidR="00B5438C">
      <w:pPr>
        <w:pStyle w:val="10"/>
        <w:shd w:val="clear" w:color="auto" w:fill="auto"/>
        <w:spacing w:before="0" w:after="341" w:line="322" w:lineRule="exact"/>
        <w:ind w:left="20" w:right="40" w:firstLine="740"/>
      </w:pPr>
      <w:r>
        <w:t xml:space="preserve">с участием </w:t>
      </w:r>
      <w:r>
        <w:t>лица, в отношении которого ведется производство по делу об административном правонарушении - Швец Алексея Викторовича,</w:t>
      </w:r>
    </w:p>
    <w:p w:rsidR="00B5438C">
      <w:pPr>
        <w:pStyle w:val="20"/>
        <w:shd w:val="clear" w:color="auto" w:fill="auto"/>
        <w:spacing w:after="255" w:line="270" w:lineRule="exact"/>
        <w:ind w:left="4280"/>
        <w:jc w:val="left"/>
      </w:pPr>
      <w:r>
        <w:t>Установил:</w:t>
      </w:r>
    </w:p>
    <w:p w:rsidR="00B5438C">
      <w:pPr>
        <w:pStyle w:val="10"/>
        <w:shd w:val="clear" w:color="auto" w:fill="auto"/>
        <w:spacing w:before="0" w:after="0" w:line="317" w:lineRule="exact"/>
        <w:ind w:left="20" w:right="40" w:firstLine="740"/>
      </w:pPr>
      <w:r>
        <w:t>Мировому судье судебного участка №18 Центрального судебного района г. Симферополь (Центральный район городского округа Симферо</w:t>
      </w:r>
      <w:r>
        <w:t xml:space="preserve">поля) Республики Крым для рассмотрения поступил Протокол об административном правонарушении </w:t>
      </w:r>
      <w:r>
        <w:t>от</w:t>
      </w:r>
      <w:r>
        <w:t xml:space="preserve"> </w:t>
      </w:r>
      <w:r w:rsidRPr="00A67C4E" w:rsidR="00A67C4E">
        <w:t>&lt;</w:t>
      </w:r>
      <w:r w:rsidRPr="00A67C4E" w:rsidR="00A67C4E">
        <w:t>данные</w:t>
      </w:r>
      <w:r w:rsidRPr="00A67C4E" w:rsidR="00A67C4E">
        <w:t xml:space="preserve"> изъяты&gt;</w:t>
      </w:r>
      <w:r>
        <w:t xml:space="preserve"> с материалами дела, составленный должностным лицом-главным государственным налоговым инспектором отдела камеральных проверок №2 Инспекции</w:t>
      </w:r>
      <w:r>
        <w:t xml:space="preserve"> ФНМ России по г. Симферополю.</w:t>
      </w:r>
    </w:p>
    <w:p w:rsidR="00B5438C" w:rsidP="00A67C4E">
      <w:pPr>
        <w:pStyle w:val="10"/>
        <w:shd w:val="clear" w:color="auto" w:fill="auto"/>
        <w:spacing w:before="0" w:after="0" w:line="317" w:lineRule="exact"/>
        <w:ind w:left="20" w:right="40" w:firstLine="740"/>
      </w:pPr>
      <w:r>
        <w:t xml:space="preserve">Протокол об административном правонарушении </w:t>
      </w:r>
      <w:r>
        <w:t xml:space="preserve">составлен в отношении должностного лица Настоятеля </w:t>
      </w:r>
      <w:r w:rsidRPr="00A67C4E" w:rsidR="00A67C4E">
        <w:t>&lt;данные изъяты</w:t>
      </w:r>
      <w:r w:rsidRPr="00A67C4E" w:rsidR="00A67C4E">
        <w:t>&gt;</w:t>
      </w:r>
      <w:r w:rsidR="00A67C4E">
        <w:t xml:space="preserve"> </w:t>
      </w:r>
      <w:r>
        <w:t>Швец Алексея Викторовича по факту совершенного им правонарушения, выразившегося в непредставлении единой (упрощенной) декларации за первое полугодие 2016 г.</w:t>
      </w:r>
    </w:p>
    <w:p w:rsidR="00B5438C">
      <w:pPr>
        <w:pStyle w:val="10"/>
        <w:shd w:val="clear" w:color="auto" w:fill="auto"/>
        <w:spacing w:before="0" w:after="0" w:line="322" w:lineRule="exact"/>
        <w:ind w:left="20" w:right="20" w:firstLine="760"/>
      </w:pPr>
      <w:r>
        <w:t>В связи с совершенным правонарушением налоговым инспектором предлагается прив</w:t>
      </w:r>
      <w:r>
        <w:t xml:space="preserve">лечь данное должностное лицо к ответственности, предусмотренной ст. 15.5 Кодекса Российской Федерации об административном правонарушении. В подтверждение выявленного правонарушения к Протоколу об административном правонарушении </w:t>
      </w:r>
      <w:r>
        <w:t>приложен Акт налоговой прове</w:t>
      </w:r>
      <w:r>
        <w:t xml:space="preserve">рки № </w:t>
      </w:r>
      <w:r w:rsidRPr="00A67C4E" w:rsidR="00A67C4E">
        <w:t>&lt;данные изъяты</w:t>
      </w:r>
      <w:r w:rsidRPr="00A67C4E" w:rsidR="00A67C4E">
        <w:t>&gt;</w:t>
      </w:r>
      <w:r>
        <w:t>.</w:t>
      </w:r>
    </w:p>
    <w:p w:rsidR="00B5438C">
      <w:pPr>
        <w:pStyle w:val="10"/>
        <w:shd w:val="clear" w:color="auto" w:fill="auto"/>
        <w:spacing w:before="0" w:after="300" w:line="322" w:lineRule="exact"/>
        <w:ind w:left="20" w:right="20" w:firstLine="760"/>
      </w:pPr>
      <w:r>
        <w:t>Принимавший участие в рассмотрении настоящего дела об административном правонарушении Швец А. В. свою вину в совершенном правонарушении полностью признал.</w:t>
      </w:r>
    </w:p>
    <w:p w:rsidR="00B5438C">
      <w:pPr>
        <w:pStyle w:val="10"/>
        <w:shd w:val="clear" w:color="auto" w:fill="auto"/>
        <w:spacing w:before="0" w:after="0" w:line="322" w:lineRule="exact"/>
        <w:ind w:left="20" w:right="20" w:firstLine="760"/>
      </w:pPr>
      <w:r>
        <w:t xml:space="preserve">Рассмотрев Протокол об административном правонарушении от </w:t>
      </w:r>
      <w:r w:rsidRPr="00A67C4E" w:rsidR="00A67C4E">
        <w:t>&lt;данные изъяты&gt;</w:t>
      </w:r>
      <w:r>
        <w:t xml:space="preserve"> с материалами дела, выслушав лицо, привлекаемое к административной ответственности, мировой судья приходит к выводу о необходимости прекращения производства по данному делу в соответствии с пп.6 п.1 ст. 24.5 Кодекса РФ об административном правон</w:t>
      </w:r>
      <w:r>
        <w:t>арушении в связи с истечением сроков давности привлечения к административной ответственности, являющимся обстоятельством исключающим производство по делу.</w:t>
      </w:r>
    </w:p>
    <w:p w:rsidR="00B5438C">
      <w:pPr>
        <w:pStyle w:val="10"/>
        <w:shd w:val="clear" w:color="auto" w:fill="auto"/>
        <w:spacing w:before="0" w:after="0" w:line="322" w:lineRule="exact"/>
        <w:ind w:left="20" w:right="20" w:firstLine="760"/>
      </w:pPr>
      <w:r>
        <w:t>Основанием для составления протокола об административном правонарушении в отношении должностного лица</w:t>
      </w:r>
      <w:r>
        <w:t xml:space="preserve"> Швец А. В. по статье 15.5 Кодекса Российской Федерации об административных правонарушениях послужили, изложенные в протоколе об административном правонарушении </w:t>
      </w:r>
      <w:r>
        <w:t>выводы</w:t>
      </w:r>
      <w:r>
        <w:t xml:space="preserve"> о непредставлении названным лицом в установленный законодательством о налогах и сборах с</w:t>
      </w:r>
      <w:r>
        <w:t>рок единой (упрощенной) декларации за первое полугодие 2016 г.</w:t>
      </w:r>
    </w:p>
    <w:p w:rsidR="00B5438C">
      <w:pPr>
        <w:pStyle w:val="10"/>
        <w:shd w:val="clear" w:color="auto" w:fill="auto"/>
        <w:spacing w:before="0" w:after="0" w:line="322" w:lineRule="exact"/>
        <w:ind w:left="20" w:right="200" w:firstLine="960"/>
      </w:pPr>
      <w:r>
        <w:t>В соответствии с п.4 пункта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</w:t>
      </w:r>
      <w:r>
        <w:t xml:space="preserve"> предусмотрена законодательством о налогах и сборах.</w:t>
      </w:r>
    </w:p>
    <w:p w:rsidR="00B5438C">
      <w:pPr>
        <w:pStyle w:val="10"/>
        <w:shd w:val="clear" w:color="auto" w:fill="auto"/>
        <w:spacing w:before="0" w:after="0" w:line="322" w:lineRule="exact"/>
        <w:ind w:left="20" w:right="200" w:firstLine="960"/>
      </w:pPr>
      <w:r>
        <w:t>В соответствии с п. 2 ст. 80 НК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</w:t>
      </w:r>
      <w:r>
        <w:t>есяца, следующего за истекшими кварталом, полугодием, 9 месяцами, календарным годом.</w:t>
      </w:r>
    </w:p>
    <w:p w:rsidR="00B5438C">
      <w:pPr>
        <w:pStyle w:val="10"/>
        <w:shd w:val="clear" w:color="auto" w:fill="auto"/>
        <w:spacing w:before="0" w:after="0" w:line="322" w:lineRule="exact"/>
        <w:ind w:left="20" w:right="200" w:firstLine="960"/>
      </w:pPr>
      <w:r>
        <w:t>Следовательно, срок предоставления декларации за первое полугодие 2016 г.-</w:t>
      </w:r>
      <w:r w:rsidRPr="00A67C4E" w:rsidR="00A67C4E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A67C4E" w:rsidR="00A67C4E">
        <w:t>&lt;данные изъяты&gt;</w:t>
      </w:r>
      <w:r>
        <w:t>г</w:t>
      </w:r>
      <w:r>
        <w:t>.</w:t>
      </w:r>
    </w:p>
    <w:p w:rsidR="00B5438C">
      <w:pPr>
        <w:pStyle w:val="10"/>
        <w:shd w:val="clear" w:color="auto" w:fill="auto"/>
        <w:spacing w:before="0" w:after="0" w:line="322" w:lineRule="exact"/>
        <w:ind w:left="20" w:right="200" w:firstLine="960"/>
      </w:pPr>
      <w:r>
        <w:t xml:space="preserve">Фактически указанная декларация </w:t>
      </w:r>
      <w:r w:rsidRPr="00A67C4E" w:rsidR="00A67C4E">
        <w:t xml:space="preserve">&lt;данные </w:t>
      </w:r>
      <w:r w:rsidRPr="00A67C4E" w:rsidR="00A67C4E">
        <w:t>изъяты</w:t>
      </w:r>
      <w:r w:rsidRPr="00A67C4E" w:rsidR="00A67C4E">
        <w:t>&gt;</w:t>
      </w:r>
      <w:r>
        <w:t xml:space="preserve">представлена </w:t>
      </w:r>
      <w:r w:rsidRPr="00A67C4E" w:rsidR="00A67C4E">
        <w:t>&lt;данные изъяты&gt;</w:t>
      </w:r>
      <w:r>
        <w:t xml:space="preserve">. То есть по истечение 47 дней после \ </w:t>
      </w:r>
      <w:r>
        <w:t>становленного</w:t>
      </w:r>
      <w:r>
        <w:t xml:space="preserve"> законодательством срока предоставления декларации.</w:t>
      </w:r>
    </w:p>
    <w:p w:rsidR="00A67C4E">
      <w:pPr>
        <w:pStyle w:val="10"/>
        <w:shd w:val="clear" w:color="auto" w:fill="auto"/>
        <w:spacing w:before="0" w:after="0" w:line="322" w:lineRule="exact"/>
        <w:ind w:left="20" w:right="200" w:firstLine="960"/>
      </w:pPr>
    </w:p>
    <w:p w:rsidR="00B5438C">
      <w:pPr>
        <w:pStyle w:val="10"/>
        <w:shd w:val="clear" w:color="auto" w:fill="auto"/>
        <w:spacing w:before="0" w:after="0" w:line="322" w:lineRule="exact"/>
        <w:ind w:left="20" w:right="60" w:firstLine="960"/>
      </w:pPr>
      <w:r>
        <w:t>В</w:t>
      </w:r>
      <w:r w:rsidR="00D8266B">
        <w:t xml:space="preserve"> соответствии со ст. 4.5 КоАП РФ давность привлечения к ответственности по ст. 15.5 КоАП РФ составляет один год со дня совершения администрат</w:t>
      </w:r>
      <w:r w:rsidR="00D8266B">
        <w:t>ивного правонарушения.</w:t>
      </w:r>
    </w:p>
    <w:p w:rsidR="00B5438C">
      <w:pPr>
        <w:pStyle w:val="10"/>
        <w:shd w:val="clear" w:color="auto" w:fill="auto"/>
        <w:spacing w:before="0" w:after="0" w:line="322" w:lineRule="exact"/>
        <w:ind w:left="20" w:right="60" w:firstLine="960"/>
      </w:pPr>
      <w:r>
        <w:t>Таким образом, на момент рассмотрения настоящего дела истек годичный срок привлечения к административной ответственности за данное правонарушение с момента совершения правонарушения.</w:t>
      </w:r>
    </w:p>
    <w:p w:rsidR="00B5438C">
      <w:pPr>
        <w:pStyle w:val="10"/>
        <w:shd w:val="clear" w:color="auto" w:fill="auto"/>
        <w:spacing w:before="0" w:after="300" w:line="317" w:lineRule="exact"/>
        <w:ind w:left="20" w:right="60" w:firstLine="960"/>
      </w:pPr>
      <w:r>
        <w:t xml:space="preserve">Что является обстоятельством исключающим </w:t>
      </w:r>
      <w:r>
        <w:t>производство по делу об административном правонарушении.</w:t>
      </w:r>
    </w:p>
    <w:p w:rsidR="00B5438C">
      <w:pPr>
        <w:pStyle w:val="10"/>
        <w:shd w:val="clear" w:color="auto" w:fill="auto"/>
        <w:spacing w:before="0" w:after="338" w:line="317" w:lineRule="exact"/>
        <w:ind w:left="20" w:right="60" w:firstLine="960"/>
      </w:pPr>
      <w:r>
        <w:t xml:space="preserve">На основании </w:t>
      </w:r>
      <w:r>
        <w:t>изложенного</w:t>
      </w:r>
      <w:r>
        <w:t>, руководствуясь ст.ст.24.5, 29.9-29.10, 30.1 КоАП РФ, мировой судья -</w:t>
      </w:r>
    </w:p>
    <w:p w:rsidR="00B5438C">
      <w:pPr>
        <w:pStyle w:val="11"/>
        <w:keepNext/>
        <w:keepLines/>
        <w:shd w:val="clear" w:color="auto" w:fill="auto"/>
        <w:spacing w:before="0" w:after="251" w:line="270" w:lineRule="exact"/>
        <w:ind w:left="4200"/>
      </w:pPr>
      <w:r>
        <w:t>Постановил:</w:t>
      </w:r>
    </w:p>
    <w:p w:rsidR="00B5438C">
      <w:pPr>
        <w:pStyle w:val="10"/>
        <w:shd w:val="clear" w:color="auto" w:fill="auto"/>
        <w:spacing w:before="0" w:after="0" w:line="322" w:lineRule="exact"/>
        <w:ind w:left="20" w:right="60" w:firstLine="700"/>
      </w:pPr>
      <w:r>
        <w:t xml:space="preserve">Прекратить производство по делу об административном правонарушении в отношении должностного </w:t>
      </w:r>
      <w:r>
        <w:t xml:space="preserve">лица настоятеля </w:t>
      </w:r>
      <w:r w:rsidRPr="00A67C4E" w:rsidR="00A67C4E">
        <w:t>&lt;данные изъяты&gt;</w:t>
      </w:r>
      <w:r>
        <w:t xml:space="preserve">- Швец Алексея Викторовича по ст. 15.5 Кодекса Российской Федерации об административных </w:t>
      </w:r>
      <w:r>
        <w:t xml:space="preserve">правонарушениях в связи с истечением сроков давности привлечения к административной ответственности в порядке </w:t>
      </w:r>
      <w:r>
        <w:t>ппб</w:t>
      </w:r>
      <w:r>
        <w:t xml:space="preserve"> ч.1 ст. 24.5 КоАП РФ.</w:t>
      </w:r>
    </w:p>
    <w:p w:rsidR="00B5438C">
      <w:pPr>
        <w:pStyle w:val="10"/>
        <w:shd w:val="clear" w:color="auto" w:fill="auto"/>
        <w:spacing w:before="0" w:after="641" w:line="322" w:lineRule="exact"/>
        <w:ind w:left="20" w:right="60" w:firstLine="700"/>
      </w:pPr>
      <w:r>
        <w:t>Жалоба на постановление может быть подана в Центральный районный суд города Симферополя через мирового судью судебного у</w:t>
      </w:r>
      <w:r>
        <w:t>частка №18 Центрального судебного района г. Симферополь (Центральный район городского округа Симферополя) либо непосредственно в суд, уполномоченный ее рассматривать, в течение 10 суток со дня вручения или получения копии постановления.</w:t>
      </w:r>
    </w:p>
    <w:p w:rsidR="00B5438C">
      <w:pPr>
        <w:pStyle w:val="10"/>
        <w:shd w:val="clear" w:color="auto" w:fill="auto"/>
        <w:spacing w:before="0" w:after="0" w:line="270" w:lineRule="exact"/>
        <w:ind w:left="20"/>
        <w:jc w:val="left"/>
      </w:pPr>
      <w:r>
        <w:rPr>
          <w:noProof/>
        </w:rPr>
        <mc:AlternateContent>
          <mc:Choice Requires="wps">
            <w:drawing>
              <wp:anchor distT="461645" distB="0" distL="63500" distR="63500" simplePos="0" relativeHeight="251658240" behindDoc="1" locked="0" layoutInCell="1" allowOverlap="1">
                <wp:simplePos x="0" y="0"/>
                <wp:positionH relativeFrom="margin">
                  <wp:posOffset>4889500</wp:posOffset>
                </wp:positionH>
                <wp:positionV relativeFrom="paragraph">
                  <wp:posOffset>-1905</wp:posOffset>
                </wp:positionV>
                <wp:extent cx="1390650" cy="158750"/>
                <wp:effectExtent l="3175" t="0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438C">
                            <w:pPr>
                              <w:pStyle w:val="10"/>
                              <w:shd w:val="clear" w:color="auto" w:fill="auto"/>
                              <w:spacing w:before="0" w:after="0" w:line="25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И.С. Василькова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109.5pt;height:12.5pt;margin-top:-0.15pt;margin-left:385pt;mso-height-percent:0;mso-height-relative:page;mso-position-horizontal-relative:margin;mso-width-percent:0;mso-width-relative:page;mso-wrap-distance-bottom:0;mso-wrap-distance-left:5pt;mso-wrap-distance-right:5pt;mso-wrap-distance-top:36.35pt;mso-wrap-style:square;position:absolute;visibility:visible;v-text-anchor:top;z-index:-251657216" filled="f" stroked="f">
                <v:textbox style="mso-fit-shape-to-text:t" inset="0,0,0,0">
                  <w:txbxContent>
                    <w:p w:rsidR="00B5438C">
                      <w:pPr>
                        <w:pStyle w:val="10"/>
                        <w:shd w:val="clear" w:color="auto" w:fill="auto"/>
                        <w:spacing w:before="0" w:after="0" w:line="25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И.С. Василькова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Мировой судья</w:t>
      </w:r>
    </w:p>
    <w:p w:rsidR="00A67C4E">
      <w:pPr>
        <w:pStyle w:val="10"/>
        <w:shd w:val="clear" w:color="auto" w:fill="auto"/>
        <w:spacing w:before="0" w:after="0" w:line="270" w:lineRule="exact"/>
        <w:ind w:left="20"/>
        <w:jc w:val="left"/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9F2D66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A67C4E" w:rsidRPr="00A67C4E" w:rsidP="00A67C4E">
            <w:pPr>
              <w:jc w:val="center"/>
              <w:rPr>
                <w:b/>
                <w:color w:val="auto"/>
              </w:rPr>
            </w:pPr>
            <w:r w:rsidRPr="00A67C4E">
              <w:rPr>
                <w:b/>
                <w:color w:val="auto"/>
              </w:rPr>
              <w:t>ДЕПЕРСОНИФИКАЦИЮ</w:t>
            </w:r>
          </w:p>
        </w:tc>
      </w:tr>
      <w:tr w:rsidTr="009F2D66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A67C4E" w:rsidRPr="00A67C4E" w:rsidP="00A67C4E">
            <w:pPr>
              <w:rPr>
                <w:color w:val="auto"/>
              </w:rPr>
            </w:pPr>
            <w:r w:rsidRPr="00A67C4E">
              <w:rPr>
                <w:color w:val="auto"/>
              </w:rPr>
              <w:t>Лингвистический контроль произвел</w:t>
            </w:r>
          </w:p>
        </w:tc>
      </w:tr>
      <w:tr w:rsidTr="009F2D66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A67C4E" w:rsidRPr="00A67C4E" w:rsidP="00A67C4E">
            <w:pPr>
              <w:rPr>
                <w:color w:val="auto"/>
              </w:rPr>
            </w:pPr>
            <w:r w:rsidRPr="00A67C4E">
              <w:rPr>
                <w:color w:val="auto"/>
              </w:rPr>
              <w:t>помощник мирового судьи ______________</w:t>
            </w:r>
          </w:p>
        </w:tc>
      </w:tr>
      <w:tr w:rsidTr="009F2D66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A67C4E" w:rsidRPr="00A67C4E" w:rsidP="00A67C4E">
            <w:pPr>
              <w:rPr>
                <w:b/>
                <w:color w:val="auto"/>
              </w:rPr>
            </w:pPr>
            <w:r w:rsidRPr="00A67C4E">
              <w:rPr>
                <w:b/>
                <w:color w:val="auto"/>
              </w:rPr>
              <w:t>СОГЛАСОВАНО</w:t>
            </w:r>
          </w:p>
        </w:tc>
      </w:tr>
      <w:tr w:rsidTr="009F2D66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A67C4E" w:rsidRPr="00A67C4E" w:rsidP="00A67C4E">
            <w:pPr>
              <w:rPr>
                <w:color w:val="auto"/>
              </w:rPr>
            </w:pPr>
            <w:r w:rsidRPr="00A67C4E">
              <w:rPr>
                <w:color w:val="auto"/>
              </w:rPr>
              <w:t xml:space="preserve">Мировой судья _____________ А.Н. </w:t>
            </w:r>
            <w:r w:rsidRPr="00A67C4E">
              <w:rPr>
                <w:color w:val="auto"/>
              </w:rPr>
              <w:t>Ляхович</w:t>
            </w:r>
          </w:p>
        </w:tc>
      </w:tr>
      <w:tr w:rsidTr="009F2D66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A67C4E" w:rsidRPr="00A67C4E" w:rsidP="00A67C4E">
            <w:pPr>
              <w:rPr>
                <w:color w:val="auto"/>
              </w:rPr>
            </w:pPr>
            <w:r w:rsidRPr="00A67C4E">
              <w:rPr>
                <w:color w:val="auto"/>
              </w:rPr>
              <w:t>«___» _________________________ 2017 г.</w:t>
            </w:r>
          </w:p>
        </w:tc>
      </w:tr>
    </w:tbl>
    <w:p w:rsidR="00A67C4E">
      <w:pPr>
        <w:pStyle w:val="10"/>
        <w:shd w:val="clear" w:color="auto" w:fill="auto"/>
        <w:spacing w:before="0" w:after="0" w:line="270" w:lineRule="exact"/>
        <w:ind w:left="20"/>
        <w:jc w:val="left"/>
      </w:pPr>
    </w:p>
    <w:sectPr>
      <w:footerReference w:type="default" r:id="rId4"/>
      <w:pgSz w:w="11909" w:h="16838"/>
      <w:pgMar w:top="1111" w:right="968" w:bottom="1922" w:left="98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438C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7"/>
      <w:szCs w:val="27"/>
      <w:u w:val="none"/>
    </w:rPr>
  </w:style>
  <w:style w:type="character" w:customStyle="1" w:styleId="20pt">
    <w:name w:val="Основной текст (2) + 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a">
    <w:name w:val="Колонтитул_"/>
    <w:basedOn w:val="DefaultParagraphFont"/>
    <w:link w:val="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0">
    <w:name w:val="Колонтитул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1">
    <w:name w:val="Основной текст_"/>
    <w:basedOn w:val="DefaultParagraphFont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DefaultParagraphFont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7"/>
      <w:szCs w:val="27"/>
      <w:u w:val="none"/>
    </w:rPr>
  </w:style>
  <w:style w:type="paragraph" w:customStyle="1" w:styleId="10">
    <w:name w:val="Основной текст1"/>
    <w:basedOn w:val="Normal"/>
    <w:link w:val="a1"/>
    <w:pPr>
      <w:shd w:val="clear" w:color="auto" w:fill="FFFFFF"/>
      <w:spacing w:before="720" w:after="7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b/>
      <w:bCs/>
      <w:spacing w:val="70"/>
      <w:sz w:val="27"/>
      <w:szCs w:val="27"/>
    </w:rPr>
  </w:style>
  <w:style w:type="paragraph" w:customStyle="1" w:styleId="0">
    <w:name w:val="Колонтитул_0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1">
    <w:name w:val="Заголовок №1"/>
    <w:basedOn w:val="Normal"/>
    <w:link w:val="1"/>
    <w:pPr>
      <w:shd w:val="clear" w:color="auto" w:fill="FFFFFF"/>
      <w:spacing w:before="300"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70"/>
      <w:sz w:val="27"/>
      <w:szCs w:val="27"/>
    </w:rPr>
  </w:style>
  <w:style w:type="table" w:styleId="TableGrid">
    <w:name w:val="Table Grid"/>
    <w:basedOn w:val="TableNormal"/>
    <w:uiPriority w:val="59"/>
    <w:rsid w:val="00A67C4E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