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62F" w:rsidRPr="00011CFE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011CFE" w:rsidR="002504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F5265">
        <w:rPr>
          <w:rFonts w:ascii="Times New Roman" w:hAnsi="Times New Roman" w:cs="Times New Roman"/>
          <w:sz w:val="28"/>
          <w:szCs w:val="28"/>
          <w:lang w:val="ru-RU" w:eastAsia="ru-RU"/>
        </w:rPr>
        <w:t>65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5265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011CFE"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011CFE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011CFE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011CFE" w:rsid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августа</w:t>
            </w:r>
            <w:r w:rsidRPr="00011CFE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011CFE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011CFE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011CFE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011C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9162F" w:rsidRPr="00011C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3F52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011CFE" w:rsidR="003F52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3F52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011CFE" w:rsidR="003F52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F52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04EBA" w:rsidR="00804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/данные изъяты/ </w:t>
      </w:r>
      <w:r w:rsidR="0032775F">
        <w:rPr>
          <w:rFonts w:ascii="Times New Roman" w:hAnsi="Times New Roman" w:cs="Times New Roman"/>
          <w:sz w:val="28"/>
          <w:szCs w:val="28"/>
          <w:lang w:val="ru-RU" w:eastAsia="ru-RU"/>
        </w:rPr>
        <w:t>Квакина Сергея Петровича</w:t>
      </w:r>
      <w:r w:rsidRPr="00011CFE" w:rsid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04EBA" w:rsidR="00804EBA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011CFE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011CFE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011CFE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804EBA">
        <w:rPr>
          <w:rFonts w:eastAsia="Calibri" w:cs="Calibri"/>
          <w:bCs/>
          <w:color w:val="000000"/>
          <w:sz w:val="28"/>
          <w:szCs w:val="28"/>
          <w:lang w:eastAsia="en-US"/>
        </w:rPr>
        <w:t xml:space="preserve">/данные изъяты/ </w:t>
      </w:r>
      <w:r w:rsidR="00974C0A">
        <w:rPr>
          <w:sz w:val="28"/>
          <w:szCs w:val="28"/>
          <w:lang w:val="ru-RU"/>
        </w:rPr>
        <w:t>Квакин Сергей Петрович</w:t>
      </w:r>
      <w:r w:rsidRPr="00011CFE" w:rsidR="00575AAB">
        <w:rPr>
          <w:sz w:val="28"/>
          <w:szCs w:val="28"/>
          <w:lang w:val="ru-RU"/>
        </w:rPr>
        <w:t xml:space="preserve"> (далее – </w:t>
      </w:r>
      <w:r w:rsidRPr="00804EBA">
        <w:rPr>
          <w:bCs/>
          <w:sz w:val="28"/>
          <w:szCs w:val="28"/>
        </w:rPr>
        <w:t>/данные изъяты/</w:t>
      </w:r>
      <w:r w:rsidRPr="00011CFE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011CFE" w:rsidR="00575AAB">
        <w:rPr>
          <w:sz w:val="28"/>
          <w:szCs w:val="28"/>
          <w:lang w:val="ru-RU" w:eastAsia="en-US"/>
        </w:rPr>
        <w:t xml:space="preserve"> </w:t>
      </w:r>
      <w:r w:rsidRPr="00011CFE" w:rsidR="00575AAB">
        <w:rPr>
          <w:sz w:val="28"/>
          <w:szCs w:val="28"/>
          <w:lang w:val="ru-RU"/>
        </w:rPr>
        <w:t xml:space="preserve">налогах и сборах срок </w:t>
      </w:r>
      <w:r w:rsidRPr="00011CFE" w:rsidR="00DF4E1B">
        <w:rPr>
          <w:sz w:val="28"/>
          <w:szCs w:val="28"/>
          <w:lang w:val="ru-RU"/>
        </w:rPr>
        <w:t xml:space="preserve">сведения о среднесписочной численности работников </w:t>
      </w:r>
      <w:r w:rsidRPr="00011CFE" w:rsidR="0025044F">
        <w:rPr>
          <w:sz w:val="28"/>
          <w:szCs w:val="28"/>
          <w:lang w:val="ru-RU"/>
        </w:rPr>
        <w:t xml:space="preserve">при регистрации предприятия </w:t>
      </w:r>
      <w:r w:rsidRPr="00804EBA">
        <w:rPr>
          <w:bCs/>
          <w:sz w:val="28"/>
          <w:szCs w:val="28"/>
        </w:rPr>
        <w:t>/данные изъяты/</w:t>
      </w:r>
      <w:r w:rsidRPr="00011CFE" w:rsidR="0025044F">
        <w:rPr>
          <w:sz w:val="28"/>
          <w:szCs w:val="28"/>
          <w:lang w:val="ru-RU"/>
        </w:rPr>
        <w:t>.</w:t>
      </w:r>
    </w:p>
    <w:p w:rsidR="00575AAB" w:rsidRPr="00011CFE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011CFE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011CFE" w:rsidR="00295C99">
        <w:rPr>
          <w:sz w:val="28"/>
          <w:szCs w:val="28"/>
          <w:lang w:val="ru-RU"/>
        </w:rPr>
        <w:t>.</w:t>
      </w:r>
      <w:r w:rsidRPr="00011CFE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011CFE" w:rsidR="008F2D8C">
        <w:rPr>
          <w:sz w:val="28"/>
          <w:szCs w:val="28"/>
          <w:lang w:val="ru-RU"/>
        </w:rPr>
        <w:t>в</w:t>
      </w:r>
      <w:r w:rsidRPr="00011CFE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011CFE" w:rsidP="006C2E76">
      <w:pPr>
        <w:pStyle w:val="BodyText"/>
        <w:spacing w:line="240" w:lineRule="auto"/>
        <w:ind w:left="-284" w:right="23" w:firstLine="568"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 xml:space="preserve">Таким образом, </w:t>
      </w:r>
      <w:r w:rsidRPr="00011CFE">
        <w:rPr>
          <w:sz w:val="28"/>
          <w:szCs w:val="28"/>
          <w:lang w:val="ru-RU"/>
        </w:rPr>
        <w:t>предельный</w:t>
      </w:r>
      <w:r w:rsidRPr="00011CFE">
        <w:rPr>
          <w:sz w:val="28"/>
          <w:szCs w:val="28"/>
          <w:lang w:val="ru-RU"/>
        </w:rPr>
        <w:t xml:space="preserve"> срок подачи сведений о среднесписочной численности работников </w:t>
      </w:r>
      <w:r w:rsidRPr="00011CFE" w:rsidR="0025044F">
        <w:rPr>
          <w:sz w:val="28"/>
          <w:szCs w:val="28"/>
          <w:lang w:val="ru-RU"/>
        </w:rPr>
        <w:t xml:space="preserve">при регистрации предприятия </w:t>
      </w:r>
      <w:r w:rsidRPr="00804EBA" w:rsidR="00804EBA">
        <w:rPr>
          <w:bCs/>
          <w:sz w:val="28"/>
          <w:szCs w:val="28"/>
        </w:rPr>
        <w:t xml:space="preserve">/данные изъяты/ </w:t>
      </w:r>
      <w:r w:rsidRPr="00011CFE">
        <w:rPr>
          <w:sz w:val="28"/>
          <w:szCs w:val="28"/>
          <w:lang w:val="ru-RU"/>
        </w:rPr>
        <w:t xml:space="preserve">– не позднее </w:t>
      </w:r>
      <w:r w:rsidRPr="00804EBA" w:rsidR="00804EBA">
        <w:rPr>
          <w:bCs/>
          <w:sz w:val="28"/>
          <w:szCs w:val="28"/>
        </w:rPr>
        <w:t>/данные изъяты/</w:t>
      </w:r>
      <w:r w:rsidRPr="00011CFE" w:rsidR="0043762C">
        <w:rPr>
          <w:sz w:val="28"/>
          <w:szCs w:val="28"/>
          <w:lang w:val="ru-RU"/>
        </w:rPr>
        <w:t>.</w:t>
      </w:r>
    </w:p>
    <w:p w:rsidR="00A05275" w:rsidRPr="00011CFE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011CFE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804EBA" w:rsidR="00804EBA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011CFE" w:rsidR="00014BAB">
        <w:rPr>
          <w:rFonts w:ascii="Times New Roman" w:hAnsi="Times New Roman"/>
          <w:sz w:val="28"/>
          <w:szCs w:val="28"/>
          <w:lang w:val="ru-RU"/>
        </w:rPr>
        <w:t>.</w:t>
      </w:r>
      <w:r w:rsidRPr="00011CFE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Pr="00804EBA" w:rsidR="00804EBA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011CFE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745B2D" w:rsidP="00745B2D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BA"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745B2D" w:rsidR="00974C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Квакин </w:t>
      </w:r>
      <w:r w:rsidR="00974C0A">
        <w:rPr>
          <w:rFonts w:ascii="Times New Roman" w:hAnsi="Times New Roman" w:cs="Times New Roman"/>
          <w:sz w:val="28"/>
          <w:szCs w:val="28"/>
          <w:lang w:val="ru-RU" w:eastAsia="ru-RU"/>
        </w:rPr>
        <w:t>С.П.</w:t>
      </w:r>
      <w:r w:rsidRPr="00745B2D" w:rsidR="00B04F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74C0A">
        <w:rPr>
          <w:rFonts w:ascii="Times New Roman" w:hAnsi="Times New Roman" w:cs="Times New Roman"/>
          <w:sz w:val="28"/>
          <w:szCs w:val="28"/>
          <w:lang w:val="ru-RU"/>
        </w:rPr>
        <w:t>в судебном</w:t>
      </w:r>
      <w:r w:rsidRPr="00745B2D" w:rsidR="00B04F9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974C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5B2D" w:rsidR="00B04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C0A">
        <w:rPr>
          <w:rFonts w:ascii="Times New Roman" w:hAnsi="Times New Roman" w:cs="Times New Roman"/>
          <w:sz w:val="28"/>
          <w:szCs w:val="28"/>
          <w:lang w:val="ru-RU"/>
        </w:rPr>
        <w:t>вину в совершенном п</w:t>
      </w:r>
      <w:r w:rsidR="002E07E7">
        <w:rPr>
          <w:rFonts w:ascii="Times New Roman" w:hAnsi="Times New Roman" w:cs="Times New Roman"/>
          <w:sz w:val="28"/>
          <w:szCs w:val="28"/>
          <w:lang w:val="ru-RU"/>
        </w:rPr>
        <w:t>равонарушении признал полностью</w:t>
      </w:r>
      <w:r w:rsidRPr="00011CFE" w:rsidR="00B04F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25B1" w:rsidRPr="00011CFE" w:rsidP="00745B2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>Квакин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С.П.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011CFE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011CFE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11CFE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>копией акта №</w:t>
      </w:r>
      <w:r w:rsidRPr="00804EBA" w:rsidR="00804EBA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804EBA" w:rsidR="00804EBA">
        <w:rPr>
          <w:rFonts w:ascii="Times New Roman" w:hAnsi="Times New Roman"/>
          <w:bCs/>
          <w:sz w:val="28"/>
          <w:szCs w:val="28"/>
        </w:rPr>
        <w:t>/данные изъяты/</w:t>
      </w:r>
      <w:r w:rsidRPr="00011CFE" w:rsidR="0008101C">
        <w:rPr>
          <w:rFonts w:ascii="Times New Roman" w:hAnsi="Times New Roman"/>
          <w:sz w:val="28"/>
          <w:szCs w:val="28"/>
          <w:lang w:val="ru-RU"/>
        </w:rPr>
        <w:t>.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D77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CFE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011CFE" w:rsidR="00134E19">
        <w:rPr>
          <w:rFonts w:ascii="Times New Roman" w:hAnsi="Times New Roman"/>
          <w:sz w:val="28"/>
          <w:szCs w:val="28"/>
          <w:lang w:val="ru-RU"/>
        </w:rPr>
        <w:t xml:space="preserve">; копией решения № </w:t>
      </w:r>
      <w:r w:rsidRPr="00804EBA" w:rsidR="00804EBA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011CFE" w:rsidR="00134E19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804EBA" w:rsidR="00804EBA">
        <w:rPr>
          <w:rFonts w:ascii="Times New Roman" w:hAnsi="Times New Roman"/>
          <w:bCs/>
          <w:sz w:val="28"/>
          <w:szCs w:val="28"/>
        </w:rPr>
        <w:t>/данные изъяты/</w:t>
      </w:r>
      <w:r w:rsidRPr="00011CFE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011CFE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Квакин 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С.П.</w:t>
      </w:r>
      <w:r w:rsidRPr="00011CFE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Pr="00011CFE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CFE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 налоговые органы</w:t>
      </w:r>
      <w:r w:rsidRPr="00011CFE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11CFE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011CFE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011CFE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011CFE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011CFE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011CFE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011CFE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13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E013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011CFE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011CFE" w:rsidR="005256E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011CFE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011CFE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011CFE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011CF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F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011CF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FE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011CF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F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Pr="00804EBA" w:rsidR="00804EB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/данные изъяты/ </w:t>
      </w:r>
      <w:r w:rsidRPr="00011CF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микропредприятием. </w:t>
      </w:r>
    </w:p>
    <w:p w:rsidR="00B86ABE" w:rsidRPr="00011CF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>Квакин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С.П.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04EBA" w:rsidR="00804EBA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Квакин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745B2D" w:rsidR="00745B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С.П.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011CFE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011CFE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011CFE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011CFE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011CFE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011CFE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011CFE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04EBA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804EB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</w:t>
      </w:r>
      <w:r w:rsidRPr="00804EBA" w:rsidR="00804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анные изъяты/ </w:t>
      </w:r>
      <w:r w:rsidR="00745B2D">
        <w:rPr>
          <w:rFonts w:ascii="Times New Roman" w:hAnsi="Times New Roman" w:cs="Times New Roman"/>
          <w:sz w:val="28"/>
          <w:szCs w:val="28"/>
          <w:lang w:val="ru-RU" w:eastAsia="ru-RU"/>
        </w:rPr>
        <w:t>Квакина Сергея Петровича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011CFE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011CFE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011CFE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011CFE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C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5B2D" w:rsidRPr="00011CFE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B0C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011CFE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011CFE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A46F15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011C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011CFE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011CF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E63585" w:rsidRPr="00011CF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B2D" w:rsidRPr="00745B2D" w:rsidP="00745B2D">
      <w:pPr>
        <w:pStyle w:val="ConsPlusNormal"/>
        <w:ind w:left="-566"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2D">
        <w:rPr>
          <w:rFonts w:ascii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45B2D">
        <w:rPr>
          <w:rFonts w:ascii="Times New Roman" w:hAnsi="Times New Roman" w:cs="Times New Roman"/>
          <w:sz w:val="28"/>
          <w:szCs w:val="28"/>
        </w:rPr>
        <w:t xml:space="preserve"> августа 2020 года.</w:t>
      </w:r>
    </w:p>
    <w:p w:rsidR="00E63585" w:rsidRPr="00745B2D" w:rsidP="00745B2D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B2D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в полном объеме изготовлено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45B2D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2020 года</w:t>
      </w:r>
      <w:r w:rsidRPr="00745B2D">
        <w:rPr>
          <w:rFonts w:ascii="Times New Roman" w:hAnsi="Times New Roman" w:cs="Times New Roman"/>
          <w:sz w:val="28"/>
          <w:szCs w:val="28"/>
        </w:rPr>
        <w:t>.</w:t>
      </w:r>
    </w:p>
    <w:p w:rsidR="00D52A94" w:rsidRPr="00011CF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6F1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A46F15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4895" w:rsidRPr="00A46F15" w:rsidP="005C4B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46F15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Pr="00A46F15" w:rsidR="005256E4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745B2D">
        <w:rPr>
          <w:rFonts w:ascii="Times New Roman" w:hAnsi="Times New Roman" w:cs="Times New Roman"/>
          <w:i/>
          <w:iCs/>
          <w:sz w:val="16"/>
          <w:szCs w:val="16"/>
          <w:lang w:val="ru-RU"/>
        </w:rPr>
        <w:t>65</w:t>
      </w:r>
      <w:r w:rsidRPr="00A46F15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745B2D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A46F15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A46F15" w:rsidR="00A357A9">
        <w:rPr>
          <w:rFonts w:ascii="Times New Roman" w:hAnsi="Times New Roman" w:cs="Times New Roman"/>
          <w:i/>
          <w:iCs/>
          <w:sz w:val="16"/>
          <w:szCs w:val="16"/>
          <w:lang w:val="ru-RU"/>
        </w:rPr>
        <w:t>20</w:t>
      </w:r>
      <w:r w:rsidRPr="00A46F15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745B2D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A46F15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46F15">
        <w:rPr>
          <w:rFonts w:ascii="Times New Roman" w:hAnsi="Times New Roman" w:cs="Times New Roman"/>
          <w:sz w:val="16"/>
          <w:szCs w:val="16"/>
          <w:lang w:val="ru-RU"/>
        </w:rPr>
        <w:t xml:space="preserve"> Секретарь:</w:t>
      </w:r>
    </w:p>
    <w:sectPr w:rsidSect="00A46F1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1CFE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1CB"/>
    <w:rsid w:val="00055BFE"/>
    <w:rsid w:val="00062E9A"/>
    <w:rsid w:val="00064A52"/>
    <w:rsid w:val="000667B7"/>
    <w:rsid w:val="00067439"/>
    <w:rsid w:val="000760A4"/>
    <w:rsid w:val="000760B4"/>
    <w:rsid w:val="00076AE3"/>
    <w:rsid w:val="00080B0C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5044F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7E7"/>
    <w:rsid w:val="002E0DF5"/>
    <w:rsid w:val="002E1691"/>
    <w:rsid w:val="003070B7"/>
    <w:rsid w:val="00311134"/>
    <w:rsid w:val="003124D1"/>
    <w:rsid w:val="00324E60"/>
    <w:rsid w:val="0032737D"/>
    <w:rsid w:val="0032775F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5265"/>
    <w:rsid w:val="003F6AFE"/>
    <w:rsid w:val="00402813"/>
    <w:rsid w:val="00407742"/>
    <w:rsid w:val="00413C0B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6E4"/>
    <w:rsid w:val="00525DEC"/>
    <w:rsid w:val="00526C62"/>
    <w:rsid w:val="0053341B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D776E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5B2D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D278B"/>
    <w:rsid w:val="007F01E5"/>
    <w:rsid w:val="008005B9"/>
    <w:rsid w:val="00804EBA"/>
    <w:rsid w:val="0081449B"/>
    <w:rsid w:val="008259C0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313C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06B0"/>
    <w:rsid w:val="00971731"/>
    <w:rsid w:val="009718D2"/>
    <w:rsid w:val="00972D91"/>
    <w:rsid w:val="00974C0A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9F29A4"/>
    <w:rsid w:val="009F7F79"/>
    <w:rsid w:val="00A00C9B"/>
    <w:rsid w:val="00A033ED"/>
    <w:rsid w:val="00A05275"/>
    <w:rsid w:val="00A103F1"/>
    <w:rsid w:val="00A12531"/>
    <w:rsid w:val="00A20EEA"/>
    <w:rsid w:val="00A219D7"/>
    <w:rsid w:val="00A240ED"/>
    <w:rsid w:val="00A24B45"/>
    <w:rsid w:val="00A25CEA"/>
    <w:rsid w:val="00A26C26"/>
    <w:rsid w:val="00A357A9"/>
    <w:rsid w:val="00A366D8"/>
    <w:rsid w:val="00A4044E"/>
    <w:rsid w:val="00A46B13"/>
    <w:rsid w:val="00A46F15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27B0A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2E34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B55"/>
    <w:rsid w:val="00C90D01"/>
    <w:rsid w:val="00C9162F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39DF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13F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30487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