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C19EE" w:rsidRPr="00B92242" w:rsidP="00CC19EE">
      <w:pPr>
        <w:pStyle w:val="NoSpacing"/>
        <w:jc w:val="right"/>
        <w:rPr>
          <w:sz w:val="26"/>
          <w:szCs w:val="26"/>
        </w:rPr>
      </w:pPr>
      <w:r w:rsidRPr="00B92242">
        <w:rPr>
          <w:sz w:val="26"/>
          <w:szCs w:val="26"/>
        </w:rPr>
        <w:t>№05-02</w:t>
      </w:r>
      <w:r w:rsidRPr="00B92242">
        <w:rPr>
          <w:sz w:val="26"/>
          <w:szCs w:val="26"/>
          <w:lang w:val="ru-RU"/>
        </w:rPr>
        <w:t>74</w:t>
      </w:r>
      <w:r w:rsidRPr="00B92242">
        <w:rPr>
          <w:sz w:val="26"/>
          <w:szCs w:val="26"/>
        </w:rPr>
        <w:t>/18/2025</w:t>
      </w:r>
    </w:p>
    <w:p w:rsidR="00CC19EE" w:rsidRPr="00B92242" w:rsidP="00CC19EE">
      <w:pPr>
        <w:pStyle w:val="NoSpacing"/>
        <w:jc w:val="center"/>
        <w:rPr>
          <w:sz w:val="26"/>
          <w:szCs w:val="26"/>
        </w:rPr>
      </w:pPr>
      <w:r w:rsidRPr="00B92242">
        <w:rPr>
          <w:sz w:val="26"/>
          <w:szCs w:val="26"/>
        </w:rPr>
        <w:t>ПОСТАНОВЛЕНИЕ</w:t>
      </w:r>
    </w:p>
    <w:p w:rsidR="00CC19EE" w:rsidRPr="00B92242" w:rsidP="00CC19EE">
      <w:pPr>
        <w:pStyle w:val="NoSpacing"/>
        <w:ind w:firstLine="708"/>
        <w:jc w:val="both"/>
        <w:rPr>
          <w:sz w:val="26"/>
          <w:szCs w:val="26"/>
        </w:rPr>
      </w:pPr>
      <w:r w:rsidRPr="00B92242">
        <w:rPr>
          <w:sz w:val="26"/>
          <w:szCs w:val="26"/>
          <w:lang w:val="ru-RU"/>
        </w:rPr>
        <w:t xml:space="preserve">28 </w:t>
      </w:r>
      <w:r w:rsidRPr="00B92242">
        <w:rPr>
          <w:sz w:val="26"/>
          <w:szCs w:val="26"/>
        </w:rPr>
        <w:t xml:space="preserve">октября 2025 года                                                      г. Симферополь    </w:t>
      </w:r>
    </w:p>
    <w:p w:rsidR="00CC19EE" w:rsidRPr="00B92242" w:rsidP="00CC19EE">
      <w:pPr>
        <w:pStyle w:val="NoSpacing"/>
        <w:jc w:val="both"/>
        <w:rPr>
          <w:sz w:val="26"/>
          <w:szCs w:val="26"/>
        </w:rPr>
      </w:pPr>
      <w:r w:rsidRPr="00B92242">
        <w:rPr>
          <w:sz w:val="26"/>
          <w:szCs w:val="26"/>
        </w:rPr>
        <w:t xml:space="preserve">              </w:t>
      </w:r>
    </w:p>
    <w:p w:rsidR="00CC19EE" w:rsidRPr="00B92242" w:rsidP="00CC19EE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>Мировой судья судебного участка №18 Центрального судебного района города Симферополь (Центральный район городского</w:t>
      </w:r>
      <w:r w:rsidRPr="00B92242">
        <w:rPr>
          <w:sz w:val="26"/>
          <w:szCs w:val="26"/>
        </w:rPr>
        <w:t xml:space="preserve"> округа Симферополь) Республики Крым Прянишникова В.В., с участием представителя </w:t>
      </w:r>
      <w:r w:rsidRPr="00B92242" w:rsidR="00167907">
        <w:rPr>
          <w:sz w:val="26"/>
          <w:szCs w:val="26"/>
          <w:lang w:val="ru-RU"/>
        </w:rPr>
        <w:t xml:space="preserve">УФСБ России по Республике Крым и городу Севастополю Денисова С.В., </w:t>
      </w:r>
      <w:r w:rsidRPr="00A26CF8" w:rsidR="00167907">
        <w:rPr>
          <w:sz w:val="26"/>
          <w:szCs w:val="26"/>
          <w:lang w:val="ru-RU"/>
        </w:rPr>
        <w:t>представителя ООО «Миранда-медиа»</w:t>
      </w:r>
      <w:r w:rsidRPr="00B92242" w:rsidR="00FA532C">
        <w:rPr>
          <w:sz w:val="26"/>
          <w:szCs w:val="26"/>
          <w:lang w:val="ru-RU"/>
        </w:rPr>
        <w:t xml:space="preserve"> Балакина А.А., действующего на основании доверенности № 218/25 от 05 мая 2025 г.</w:t>
      </w:r>
    </w:p>
    <w:p w:rsidR="00CC19EE" w:rsidRPr="00B92242" w:rsidP="00CC19EE">
      <w:pPr>
        <w:pStyle w:val="NoSpacing"/>
        <w:jc w:val="both"/>
        <w:rPr>
          <w:sz w:val="26"/>
          <w:szCs w:val="26"/>
        </w:rPr>
      </w:pPr>
      <w:r w:rsidRPr="00B92242">
        <w:rPr>
          <w:sz w:val="26"/>
          <w:szCs w:val="26"/>
        </w:rPr>
        <w:tab/>
        <w:t xml:space="preserve">рассмотрев в помещении судебного участка, расположенного по адресу: Республика Крым, г. Симферополь, ул. Крымских Партизан №3-а,  дело об административном правонарушении в отношении: </w:t>
      </w:r>
    </w:p>
    <w:p w:rsidR="00CC19EE" w:rsidRPr="00B92242" w:rsidP="00CC19EE">
      <w:pPr>
        <w:pStyle w:val="NoSpacing"/>
        <w:ind w:firstLine="708"/>
        <w:jc w:val="both"/>
        <w:rPr>
          <w:sz w:val="26"/>
          <w:szCs w:val="26"/>
        </w:rPr>
      </w:pPr>
      <w:r w:rsidRPr="00B92242">
        <w:rPr>
          <w:sz w:val="26"/>
          <w:szCs w:val="26"/>
        </w:rPr>
        <w:t xml:space="preserve">Общества с </w:t>
      </w:r>
      <w:r w:rsidRPr="00B92242">
        <w:rPr>
          <w:sz w:val="26"/>
          <w:szCs w:val="26"/>
        </w:rPr>
        <w:t>ограниченной</w:t>
      </w:r>
      <w:r w:rsidRPr="00B92242">
        <w:rPr>
          <w:sz w:val="26"/>
          <w:szCs w:val="26"/>
        </w:rPr>
        <w:t xml:space="preserve"> </w:t>
      </w:r>
      <w:r w:rsidRPr="00B92242">
        <w:rPr>
          <w:sz w:val="26"/>
          <w:szCs w:val="26"/>
        </w:rPr>
        <w:t>ответственностью</w:t>
      </w:r>
      <w:r w:rsidRPr="00B92242">
        <w:rPr>
          <w:sz w:val="26"/>
          <w:szCs w:val="26"/>
        </w:rPr>
        <w:t xml:space="preserve"> «</w:t>
      </w:r>
      <w:r w:rsidRPr="00B92242">
        <w:rPr>
          <w:sz w:val="26"/>
          <w:szCs w:val="26"/>
        </w:rPr>
        <w:t>Миранда-медиа</w:t>
      </w:r>
      <w:r w:rsidRPr="00B92242">
        <w:rPr>
          <w:sz w:val="26"/>
          <w:szCs w:val="26"/>
        </w:rPr>
        <w:t xml:space="preserve">», </w:t>
      </w:r>
      <w:r w:rsidR="00DF34CD">
        <w:rPr>
          <w:color w:val="000000"/>
          <w:sz w:val="28"/>
          <w:szCs w:val="28"/>
        </w:rPr>
        <w:t>/ДАННЫЕ ИЗЪЯТЫ/</w:t>
      </w:r>
    </w:p>
    <w:p w:rsidR="00CC19EE" w:rsidRPr="00B92242" w:rsidP="00CC19EE">
      <w:pPr>
        <w:pStyle w:val="NoSpacing"/>
        <w:ind w:firstLine="708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по ч. 3 ст. 13.</w:t>
      </w:r>
      <w:r w:rsidRPr="00B92242" w:rsidR="00167907">
        <w:rPr>
          <w:sz w:val="26"/>
          <w:szCs w:val="26"/>
          <w:lang w:val="ru-RU"/>
        </w:rPr>
        <w:t>46</w:t>
      </w:r>
      <w:r w:rsidRPr="00B92242">
        <w:rPr>
          <w:sz w:val="26"/>
          <w:szCs w:val="26"/>
        </w:rPr>
        <w:t xml:space="preserve"> Кодекса Российской Федерации об административных правонарушениях,-</w:t>
      </w:r>
    </w:p>
    <w:p w:rsidR="00CC19EE" w:rsidRPr="00B92242" w:rsidP="00CC19EE">
      <w:pPr>
        <w:pStyle w:val="NoSpacing"/>
        <w:jc w:val="both"/>
        <w:rPr>
          <w:sz w:val="26"/>
          <w:szCs w:val="26"/>
        </w:rPr>
      </w:pPr>
    </w:p>
    <w:p w:rsidR="00D55C84" w:rsidRPr="00B92242" w:rsidP="00D55C84">
      <w:pPr>
        <w:pStyle w:val="NoSpacing"/>
        <w:ind w:firstLine="709"/>
        <w:jc w:val="center"/>
        <w:rPr>
          <w:b/>
          <w:sz w:val="26"/>
          <w:szCs w:val="26"/>
          <w:lang w:val="ru-RU"/>
        </w:rPr>
      </w:pPr>
      <w:r w:rsidRPr="00B92242">
        <w:rPr>
          <w:b/>
          <w:sz w:val="26"/>
          <w:szCs w:val="26"/>
          <w:lang w:val="ru-RU"/>
        </w:rPr>
        <w:t>УСТАНОВИЛ:</w:t>
      </w:r>
    </w:p>
    <w:p w:rsidR="00266999" w:rsidRPr="00B92242" w:rsidP="00EA3C9A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766417" w:rsidRPr="00B92242" w:rsidP="00E51726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>ООО «Миранда-медиа» осуществляе</w:t>
      </w:r>
      <w:r w:rsidRPr="00B92242">
        <w:rPr>
          <w:sz w:val="26"/>
          <w:szCs w:val="26"/>
        </w:rPr>
        <w:t xml:space="preserve">т деятельность на основании лицензии </w:t>
      </w:r>
      <w:r w:rsidR="00E51726">
        <w:rPr>
          <w:sz w:val="26"/>
          <w:szCs w:val="26"/>
          <w:lang w:val="ru-RU"/>
        </w:rPr>
        <w:t xml:space="preserve">от </w:t>
      </w:r>
      <w:r w:rsidRPr="00B92242">
        <w:rPr>
          <w:sz w:val="26"/>
          <w:szCs w:val="26"/>
        </w:rPr>
        <w:t>10</w:t>
      </w:r>
      <w:r w:rsidRPr="00B92242" w:rsidR="00912167">
        <w:rPr>
          <w:sz w:val="26"/>
          <w:szCs w:val="26"/>
          <w:lang w:val="ru-RU"/>
        </w:rPr>
        <w:t xml:space="preserve"> апреля </w:t>
      </w:r>
      <w:r w:rsidRPr="00B92242">
        <w:rPr>
          <w:sz w:val="26"/>
          <w:szCs w:val="26"/>
        </w:rPr>
        <w:t>2019</w:t>
      </w:r>
      <w:r w:rsidRPr="00B92242" w:rsidR="007E5D47">
        <w:rPr>
          <w:sz w:val="26"/>
          <w:szCs w:val="26"/>
          <w:lang w:val="ru-RU"/>
        </w:rPr>
        <w:t xml:space="preserve"> г.</w:t>
      </w:r>
      <w:r w:rsidRPr="00B92242">
        <w:rPr>
          <w:sz w:val="26"/>
          <w:szCs w:val="26"/>
        </w:rPr>
        <w:t xml:space="preserve"> № 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</w:rPr>
        <w:t xml:space="preserve"> (№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</w:rPr>
        <w:t xml:space="preserve">, </w:t>
      </w:r>
      <w:r w:rsidRPr="00B92242">
        <w:rPr>
          <w:sz w:val="26"/>
          <w:szCs w:val="26"/>
        </w:rPr>
        <w:t>присвоенный</w:t>
      </w:r>
      <w:r w:rsidRPr="00B92242">
        <w:rPr>
          <w:sz w:val="26"/>
          <w:szCs w:val="26"/>
        </w:rPr>
        <w:t xml:space="preserve"> до 01.03.2022</w:t>
      </w:r>
      <w:r w:rsidRPr="00B92242" w:rsidR="00912167">
        <w:rPr>
          <w:sz w:val="26"/>
          <w:szCs w:val="26"/>
          <w:lang w:val="ru-RU"/>
        </w:rPr>
        <w:t xml:space="preserve"> г.</w:t>
      </w:r>
      <w:r w:rsidRPr="00B92242">
        <w:rPr>
          <w:sz w:val="26"/>
          <w:szCs w:val="26"/>
        </w:rPr>
        <w:t xml:space="preserve">) </w:t>
      </w:r>
      <w:r w:rsidRPr="00B92242" w:rsidR="00CE6BED">
        <w:rPr>
          <w:sz w:val="26"/>
          <w:szCs w:val="26"/>
          <w:lang w:val="ru-RU"/>
        </w:rPr>
        <w:t>-</w:t>
      </w:r>
      <w:r w:rsidRPr="00B92242" w:rsidR="00FA532C">
        <w:rPr>
          <w:sz w:val="26"/>
          <w:szCs w:val="26"/>
          <w:lang w:val="ru-RU"/>
        </w:rPr>
        <w:t xml:space="preserve"> </w:t>
      </w:r>
      <w:r w:rsidRPr="00B92242" w:rsidR="00CE6BED">
        <w:rPr>
          <w:sz w:val="26"/>
          <w:szCs w:val="26"/>
          <w:lang w:val="ru-RU"/>
        </w:rPr>
        <w:t>у</w:t>
      </w:r>
      <w:r w:rsidRPr="00B92242">
        <w:rPr>
          <w:sz w:val="26"/>
          <w:szCs w:val="26"/>
        </w:rPr>
        <w:t>слуги местной телефонной связи, за исключением услуг местной телефонной связи с использованием таксофонов и средств коллективного</w:t>
      </w:r>
      <w:r w:rsidRPr="00B92242">
        <w:rPr>
          <w:sz w:val="26"/>
          <w:szCs w:val="26"/>
        </w:rPr>
        <w:t xml:space="preserve"> доступа.</w:t>
      </w:r>
      <w:r w:rsidRPr="00B92242" w:rsidR="00912167">
        <w:rPr>
          <w:sz w:val="26"/>
          <w:szCs w:val="26"/>
          <w:lang w:val="ru-RU"/>
        </w:rPr>
        <w:t xml:space="preserve"> </w:t>
      </w:r>
      <w:r w:rsidRPr="00B92242" w:rsidR="00771671">
        <w:rPr>
          <w:sz w:val="26"/>
          <w:szCs w:val="26"/>
          <w:lang w:val="ru-RU"/>
        </w:rPr>
        <w:t xml:space="preserve">    </w:t>
      </w:r>
      <w:r w:rsidRPr="00B92242">
        <w:rPr>
          <w:sz w:val="26"/>
          <w:szCs w:val="26"/>
        </w:rPr>
        <w:t xml:space="preserve">Требованием указанной лицензии предусмотрена обязанность оператора связи реализовать устанавливаемые федеральным органом исполнительной власти по согласованию с уполномоченными государственными органами, осуществляющими </w:t>
      </w:r>
      <w:r w:rsidRPr="00B92242" w:rsidR="00912167">
        <w:rPr>
          <w:sz w:val="26"/>
          <w:szCs w:val="26"/>
          <w:lang w:val="ru-RU"/>
        </w:rPr>
        <w:t>оперативно-розыскную деятельность</w:t>
      </w:r>
      <w:r w:rsidRPr="00B92242">
        <w:rPr>
          <w:sz w:val="26"/>
          <w:szCs w:val="26"/>
        </w:rPr>
        <w:t>, требования к сетям и средствам связи для проведения</w:t>
      </w:r>
      <w:r w:rsidRPr="00B92242" w:rsidR="00912167">
        <w:rPr>
          <w:sz w:val="26"/>
          <w:szCs w:val="26"/>
          <w:lang w:val="ru-RU"/>
        </w:rPr>
        <w:t xml:space="preserve"> оперативно-розыскных мероприятий</w:t>
      </w:r>
      <w:r w:rsidRPr="00B92242">
        <w:rPr>
          <w:sz w:val="26"/>
          <w:szCs w:val="26"/>
        </w:rPr>
        <w:t>.</w:t>
      </w:r>
      <w:r w:rsidRPr="00B92242" w:rsidR="00912167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>Уполномоченным органом федеральной службы</w:t>
      </w:r>
      <w:r w:rsidRPr="00B92242" w:rsidR="00912167">
        <w:rPr>
          <w:sz w:val="26"/>
          <w:szCs w:val="26"/>
          <w:lang w:val="ru-RU"/>
        </w:rPr>
        <w:t> </w:t>
      </w:r>
      <w:r w:rsidRPr="00B92242">
        <w:rPr>
          <w:sz w:val="26"/>
          <w:szCs w:val="26"/>
        </w:rPr>
        <w:t>безопасности по взаимодействию с операторами связи, оказывающими услуги</w:t>
      </w:r>
      <w:r w:rsidRPr="00B92242" w:rsidR="00912167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 xml:space="preserve"> связи на территории Республики Крым и г. С</w:t>
      </w:r>
      <w:r w:rsidRPr="00B92242">
        <w:rPr>
          <w:sz w:val="26"/>
          <w:szCs w:val="26"/>
        </w:rPr>
        <w:t>евастополя, в части проведения в рамках оперативно-розыскной деятельности</w:t>
      </w:r>
      <w:r w:rsidRPr="00B92242" w:rsidR="00912167">
        <w:rPr>
          <w:sz w:val="26"/>
          <w:szCs w:val="26"/>
          <w:lang w:val="ru-RU"/>
        </w:rPr>
        <w:t>, оперативно-розыскных мероприятий</w:t>
      </w:r>
      <w:r w:rsidRPr="00B92242">
        <w:rPr>
          <w:sz w:val="26"/>
          <w:szCs w:val="26"/>
        </w:rPr>
        <w:t>, связанных с использованием технических средств, является УФСБ России по Республике Крым и городу Севастополю.</w:t>
      </w:r>
      <w:r w:rsidRPr="00B92242" w:rsidR="00912167">
        <w:rPr>
          <w:sz w:val="26"/>
          <w:szCs w:val="26"/>
          <w:lang w:val="ru-RU"/>
        </w:rPr>
        <w:t xml:space="preserve"> План внедрения технических средств для проведения оперативно-розыскных </w:t>
      </w:r>
      <w:r w:rsidRPr="00B92242" w:rsidR="0054172A">
        <w:rPr>
          <w:sz w:val="26"/>
          <w:szCs w:val="26"/>
          <w:lang w:val="ru-RU"/>
        </w:rPr>
        <w:t>мероприятий утвержден</w:t>
      </w:r>
      <w:r w:rsidRPr="00B92242" w:rsidR="00C32997">
        <w:rPr>
          <w:sz w:val="26"/>
          <w:szCs w:val="26"/>
          <w:lang w:val="ru-RU"/>
        </w:rPr>
        <w:t xml:space="preserve"> и согласован 09 января 2020 г. </w:t>
      </w:r>
      <w:r w:rsidRPr="00B92242" w:rsidR="00C32997">
        <w:rPr>
          <w:sz w:val="26"/>
          <w:szCs w:val="26"/>
        </w:rPr>
        <w:t>Согласно п</w:t>
      </w:r>
      <w:r w:rsidRPr="00B92242" w:rsidR="00C32997">
        <w:rPr>
          <w:sz w:val="26"/>
          <w:szCs w:val="26"/>
          <w:lang w:val="ru-RU"/>
        </w:rPr>
        <w:t>.</w:t>
      </w:r>
      <w:r w:rsidRPr="00B92242">
        <w:rPr>
          <w:sz w:val="26"/>
          <w:szCs w:val="26"/>
        </w:rPr>
        <w:t xml:space="preserve"> 4 Плана внедрения</w:t>
      </w:r>
      <w:r w:rsidR="00E51726">
        <w:rPr>
          <w:sz w:val="26"/>
          <w:szCs w:val="26"/>
          <w:lang w:val="ru-RU"/>
        </w:rPr>
        <w:t xml:space="preserve">, </w:t>
      </w:r>
      <w:r w:rsidRPr="00B92242" w:rsidR="00C32997">
        <w:rPr>
          <w:sz w:val="26"/>
          <w:szCs w:val="26"/>
          <w:lang w:val="ru-RU"/>
        </w:rPr>
        <w:t xml:space="preserve">ООО «Миранда-медиа» </w:t>
      </w:r>
      <w:r w:rsidRPr="00B92242">
        <w:rPr>
          <w:sz w:val="26"/>
          <w:szCs w:val="26"/>
        </w:rPr>
        <w:t xml:space="preserve">обязано уведомить </w:t>
      </w:r>
      <w:r w:rsidRPr="00B92242" w:rsidR="00C32997">
        <w:rPr>
          <w:sz w:val="26"/>
          <w:szCs w:val="26"/>
        </w:rPr>
        <w:t>УФСБ России по Республике Крым и г. Севастополю</w:t>
      </w:r>
      <w:r w:rsidRPr="00B92242" w:rsidR="00C32997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>о готовности согласовать данный план. Данное уведомл</w:t>
      </w:r>
      <w:r w:rsidRPr="00B92242">
        <w:rPr>
          <w:sz w:val="26"/>
          <w:szCs w:val="26"/>
        </w:rPr>
        <w:t xml:space="preserve">ение было получено </w:t>
      </w:r>
      <w:r w:rsidRPr="00B92242" w:rsidR="00C32997">
        <w:rPr>
          <w:sz w:val="26"/>
          <w:szCs w:val="26"/>
        </w:rPr>
        <w:t>УФСБ России по Республике Крым и г. Севастополю</w:t>
      </w:r>
      <w:r w:rsidRPr="00B92242">
        <w:rPr>
          <w:sz w:val="26"/>
          <w:szCs w:val="26"/>
        </w:rPr>
        <w:t xml:space="preserve"> и </w:t>
      </w:r>
      <w:r w:rsidRPr="00B92242" w:rsidR="00C32997">
        <w:rPr>
          <w:sz w:val="26"/>
          <w:szCs w:val="26"/>
          <w:lang w:val="ru-RU"/>
        </w:rPr>
        <w:t>09 января 2020 г. П</w:t>
      </w:r>
      <w:r w:rsidRPr="00B92242">
        <w:rPr>
          <w:sz w:val="26"/>
          <w:szCs w:val="26"/>
        </w:rPr>
        <w:t xml:space="preserve">лан внедрения </w:t>
      </w:r>
      <w:r w:rsidRPr="00B92242" w:rsidR="00C32997">
        <w:rPr>
          <w:sz w:val="26"/>
          <w:szCs w:val="26"/>
        </w:rPr>
        <w:t>был согласован</w:t>
      </w:r>
      <w:r w:rsidRPr="00B92242" w:rsidR="00C32997">
        <w:rPr>
          <w:sz w:val="26"/>
          <w:szCs w:val="26"/>
          <w:lang w:val="ru-RU"/>
        </w:rPr>
        <w:t>, с</w:t>
      </w:r>
      <w:r w:rsidRPr="00B92242" w:rsidR="00C32997">
        <w:rPr>
          <w:sz w:val="26"/>
          <w:szCs w:val="26"/>
        </w:rPr>
        <w:t xml:space="preserve">рок реализации </w:t>
      </w:r>
      <w:r w:rsidRPr="00B92242" w:rsidR="00C32997">
        <w:rPr>
          <w:sz w:val="26"/>
          <w:szCs w:val="26"/>
          <w:lang w:val="ru-RU"/>
        </w:rPr>
        <w:t>П</w:t>
      </w:r>
      <w:r w:rsidRPr="00B92242">
        <w:rPr>
          <w:sz w:val="26"/>
          <w:szCs w:val="26"/>
        </w:rPr>
        <w:t>лана внедрения истекал 09</w:t>
      </w:r>
      <w:r w:rsidRPr="00B92242" w:rsidR="00C32997">
        <w:rPr>
          <w:sz w:val="26"/>
          <w:szCs w:val="26"/>
          <w:lang w:val="ru-RU"/>
        </w:rPr>
        <w:t xml:space="preserve"> января 2021 г. </w:t>
      </w:r>
      <w:r w:rsidRPr="00B92242">
        <w:rPr>
          <w:sz w:val="26"/>
          <w:szCs w:val="26"/>
        </w:rPr>
        <w:t xml:space="preserve"> </w:t>
      </w:r>
      <w:r w:rsidRPr="00B92242" w:rsidR="009D3D03">
        <w:rPr>
          <w:sz w:val="26"/>
          <w:szCs w:val="26"/>
          <w:lang w:val="ru-RU"/>
        </w:rPr>
        <w:tab/>
      </w:r>
      <w:r w:rsidRPr="00B92242">
        <w:rPr>
          <w:sz w:val="26"/>
          <w:szCs w:val="26"/>
        </w:rPr>
        <w:t xml:space="preserve">Сообщений о реализации плана внедрения </w:t>
      </w:r>
      <w:r w:rsidRPr="00B92242" w:rsidR="00C32997">
        <w:rPr>
          <w:sz w:val="26"/>
          <w:szCs w:val="26"/>
          <w:lang w:val="ru-RU"/>
        </w:rPr>
        <w:t>ООО «Миранда-медиа»</w:t>
      </w:r>
      <w:r w:rsidRPr="00B92242">
        <w:rPr>
          <w:sz w:val="26"/>
          <w:szCs w:val="26"/>
        </w:rPr>
        <w:t xml:space="preserve"> в адрес </w:t>
      </w:r>
      <w:r w:rsidRPr="00B92242" w:rsidR="00C32997">
        <w:rPr>
          <w:sz w:val="26"/>
          <w:szCs w:val="26"/>
        </w:rPr>
        <w:t>УФСБ России по Республике Крым и г. Севастополю</w:t>
      </w:r>
      <w:r w:rsidRPr="00B92242" w:rsidR="00C32997">
        <w:rPr>
          <w:sz w:val="26"/>
          <w:szCs w:val="26"/>
          <w:lang w:val="ru-RU"/>
        </w:rPr>
        <w:t xml:space="preserve">, </w:t>
      </w:r>
      <w:r w:rsidRPr="00B92242">
        <w:rPr>
          <w:sz w:val="26"/>
          <w:szCs w:val="26"/>
        </w:rPr>
        <w:t xml:space="preserve"> уведомлений от </w:t>
      </w:r>
      <w:r w:rsidRPr="00B92242" w:rsidR="00C32997">
        <w:rPr>
          <w:sz w:val="26"/>
          <w:szCs w:val="26"/>
          <w:lang w:val="ru-RU"/>
        </w:rPr>
        <w:t xml:space="preserve">ООО «Миранда-медиа» </w:t>
      </w:r>
      <w:r w:rsidRPr="00B92242">
        <w:rPr>
          <w:sz w:val="26"/>
          <w:szCs w:val="26"/>
        </w:rPr>
        <w:t xml:space="preserve">о готовности к проведению приёмо-сдаточных испытаний для последующего </w:t>
      </w:r>
      <w:r w:rsidRPr="00B92242">
        <w:rPr>
          <w:sz w:val="26"/>
          <w:szCs w:val="26"/>
        </w:rPr>
        <w:t xml:space="preserve">ввода в эксплуатацию технических средств, обеспечивающих проведение </w:t>
      </w:r>
      <w:r w:rsidRPr="00B92242" w:rsidR="00C32997">
        <w:rPr>
          <w:sz w:val="26"/>
          <w:szCs w:val="26"/>
          <w:lang w:val="ru-RU"/>
        </w:rPr>
        <w:t xml:space="preserve">оперативно-розыскных мероприятий </w:t>
      </w:r>
      <w:r w:rsidRPr="00B92242">
        <w:rPr>
          <w:sz w:val="26"/>
          <w:szCs w:val="26"/>
        </w:rPr>
        <w:t>на сети фик</w:t>
      </w:r>
      <w:r w:rsidRPr="00B92242">
        <w:rPr>
          <w:sz w:val="26"/>
          <w:szCs w:val="26"/>
        </w:rPr>
        <w:t xml:space="preserve">сированной местной телефонной связи оператора </w:t>
      </w:r>
      <w:r w:rsidR="00E51726">
        <w:rPr>
          <w:sz w:val="26"/>
          <w:szCs w:val="26"/>
        </w:rPr>
        <w:t>святи</w:t>
      </w:r>
      <w:r w:rsidR="00E51726">
        <w:rPr>
          <w:sz w:val="26"/>
          <w:szCs w:val="26"/>
          <w:lang w:val="ru-RU"/>
        </w:rPr>
        <w:t>,</w:t>
      </w:r>
      <w:r w:rsidRPr="00B92242">
        <w:rPr>
          <w:sz w:val="26"/>
          <w:szCs w:val="26"/>
        </w:rPr>
        <w:t xml:space="preserve"> в адрес </w:t>
      </w:r>
      <w:r w:rsidRPr="00B92242" w:rsidR="00C32997">
        <w:rPr>
          <w:sz w:val="26"/>
          <w:szCs w:val="26"/>
        </w:rPr>
        <w:t>УФСБ России по Республике Крым и г. Севастополю</w:t>
      </w:r>
      <w:r w:rsidRPr="00B92242">
        <w:rPr>
          <w:sz w:val="26"/>
          <w:szCs w:val="26"/>
        </w:rPr>
        <w:t xml:space="preserve"> не поступало. Акт ввода в эксплуатацию технических средств, соответствующих требованиям приказа №86 не составлялся.</w:t>
      </w:r>
      <w:r w:rsidR="00E51726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>Таким образом, оператором связи</w:t>
      </w:r>
      <w:r w:rsidRPr="00B92242">
        <w:rPr>
          <w:sz w:val="26"/>
          <w:szCs w:val="26"/>
        </w:rPr>
        <w:t xml:space="preserve"> ООО «Миранда-медиа» не исполнена обязанность обеспечить реализацию установленных в соответствии с Законом требований к сетям и средствам связи, используемым для проведения уполномоченными государственными органами, осуществляющими оперативно-розыскную дея</w:t>
      </w:r>
      <w:r w:rsidRPr="00B92242">
        <w:rPr>
          <w:sz w:val="26"/>
          <w:szCs w:val="26"/>
        </w:rPr>
        <w:t>тельность или обеспечение безопасности Российской Федерации, в случаях установленных федеральными законами, мероприятий в целях реализации задач, возложенных на указанные органы, что является прямой угрозой безопасности личности, общества и государства.</w:t>
      </w:r>
      <w:r w:rsidR="00E51726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>Ук</w:t>
      </w:r>
      <w:r w:rsidRPr="00B92242">
        <w:rPr>
          <w:sz w:val="26"/>
          <w:szCs w:val="26"/>
        </w:rPr>
        <w:t>азанные нарушения содержат признаки состава административного правонарушения, ответственность за которое предусмотрена ч</w:t>
      </w:r>
      <w:r w:rsidR="002D0428">
        <w:rPr>
          <w:sz w:val="26"/>
          <w:szCs w:val="26"/>
          <w:lang w:val="ru-RU"/>
        </w:rPr>
        <w:t>.</w:t>
      </w:r>
      <w:r w:rsidRPr="00B92242">
        <w:rPr>
          <w:sz w:val="26"/>
          <w:szCs w:val="26"/>
        </w:rPr>
        <w:t>3 ст</w:t>
      </w:r>
      <w:r w:rsidR="002D0428">
        <w:rPr>
          <w:sz w:val="26"/>
          <w:szCs w:val="26"/>
          <w:lang w:val="ru-RU"/>
        </w:rPr>
        <w:t>.</w:t>
      </w:r>
      <w:r w:rsidRPr="00B92242">
        <w:rPr>
          <w:sz w:val="26"/>
          <w:szCs w:val="26"/>
        </w:rPr>
        <w:t>13.46 КоАП РФ (обязанность обеспечивать реализацию установленных в соответствии с федеральным законом требований к сетям и средств</w:t>
      </w:r>
      <w:r w:rsidRPr="00B92242">
        <w:rPr>
          <w:sz w:val="26"/>
          <w:szCs w:val="26"/>
        </w:rPr>
        <w:t>ам связи, используемым для проведения уполномоченными государственными органами, осуществляющими оперативно-розыскную деятельность или обеспечение безопасности Российской Федерации, в случаях, установленных федеральными законами, мероприятий в целях реализ</w:t>
      </w:r>
      <w:r w:rsidRPr="00B92242">
        <w:rPr>
          <w:sz w:val="26"/>
          <w:szCs w:val="26"/>
        </w:rPr>
        <w:t>ации задач, возложенных на указанные органы).</w:t>
      </w:r>
    </w:p>
    <w:p w:rsidR="00E1360B" w:rsidRPr="00B92242" w:rsidP="00E1360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</w:rPr>
        <w:t xml:space="preserve">В судебном заседании </w:t>
      </w:r>
      <w:r w:rsidR="002D0428">
        <w:rPr>
          <w:sz w:val="26"/>
          <w:szCs w:val="26"/>
        </w:rPr>
        <w:t xml:space="preserve">лицо, </w:t>
      </w:r>
      <w:r w:rsidRPr="002D0428" w:rsidR="002D0428">
        <w:rPr>
          <w:sz w:val="26"/>
          <w:szCs w:val="26"/>
          <w:lang w:val="uk-UA"/>
        </w:rPr>
        <w:t>составивше</w:t>
      </w:r>
      <w:r w:rsidR="002D0428">
        <w:rPr>
          <w:sz w:val="26"/>
          <w:szCs w:val="26"/>
          <w:lang w:val="uk-UA"/>
        </w:rPr>
        <w:t xml:space="preserve">ее </w:t>
      </w:r>
      <w:r w:rsidRPr="002D0428" w:rsidR="002D0428">
        <w:rPr>
          <w:sz w:val="26"/>
          <w:szCs w:val="26"/>
          <w:lang w:val="uk-UA"/>
        </w:rPr>
        <w:t>протокол об административном правонарушении</w:t>
      </w:r>
      <w:r w:rsidR="002D0428">
        <w:rPr>
          <w:sz w:val="26"/>
          <w:szCs w:val="26"/>
          <w:lang w:val="uk-UA"/>
        </w:rPr>
        <w:t xml:space="preserve"> в отношении</w:t>
      </w:r>
      <w:r w:rsidRPr="002D0428" w:rsidR="002D0428">
        <w:rPr>
          <w:sz w:val="26"/>
          <w:szCs w:val="26"/>
          <w:lang w:val="uk-UA" w:eastAsia="uk-UA"/>
        </w:rPr>
        <w:t xml:space="preserve"> </w:t>
      </w:r>
      <w:r w:rsidRPr="002D0428" w:rsidR="002D0428">
        <w:rPr>
          <w:sz w:val="26"/>
          <w:szCs w:val="26"/>
          <w:lang w:val="uk-UA"/>
        </w:rPr>
        <w:t>ООО «Миранда-медиа»</w:t>
      </w:r>
      <w:r w:rsidR="002D0428">
        <w:rPr>
          <w:sz w:val="26"/>
          <w:szCs w:val="26"/>
          <w:lang w:val="uk-UA"/>
        </w:rPr>
        <w:t xml:space="preserve"> - </w:t>
      </w:r>
      <w:r w:rsidRPr="00B92242">
        <w:rPr>
          <w:sz w:val="26"/>
          <w:szCs w:val="26"/>
        </w:rPr>
        <w:t xml:space="preserve">Денисов С.В. </w:t>
      </w:r>
      <w:r w:rsidR="00E51726">
        <w:rPr>
          <w:sz w:val="26"/>
          <w:szCs w:val="26"/>
        </w:rPr>
        <w:t xml:space="preserve">полагал, что в действиях </w:t>
      </w:r>
      <w:r w:rsidRPr="002D0428" w:rsidR="002D0428">
        <w:rPr>
          <w:sz w:val="26"/>
          <w:szCs w:val="26"/>
          <w:lang w:val="uk-UA"/>
        </w:rPr>
        <w:t xml:space="preserve">ООО «Миранда-медиа» </w:t>
      </w:r>
      <w:r w:rsidR="002D0428">
        <w:rPr>
          <w:sz w:val="26"/>
          <w:szCs w:val="26"/>
        </w:rPr>
        <w:t>имеются признаки состава административного правонарушения, предусмотренного</w:t>
      </w:r>
      <w:r w:rsidRPr="002D0428" w:rsidR="002D0428">
        <w:rPr>
          <w:sz w:val="26"/>
          <w:szCs w:val="26"/>
          <w:lang w:val="uk-UA" w:eastAsia="uk-UA"/>
        </w:rPr>
        <w:t xml:space="preserve"> </w:t>
      </w:r>
      <w:r w:rsidRPr="002D0428" w:rsidR="002D0428">
        <w:rPr>
          <w:sz w:val="26"/>
          <w:szCs w:val="26"/>
          <w:lang w:val="uk-UA"/>
        </w:rPr>
        <w:t>частью 3 статьи 13.46 КоАП РФ</w:t>
      </w:r>
      <w:r w:rsidR="002D0428">
        <w:rPr>
          <w:sz w:val="26"/>
          <w:szCs w:val="26"/>
          <w:lang w:val="uk-UA"/>
        </w:rPr>
        <w:t>, вина юридического лица в совершенном административном правонарушении, подтверждается матеріалами дела, н</w:t>
      </w:r>
      <w:r w:rsidRPr="00B92242">
        <w:rPr>
          <w:sz w:val="26"/>
          <w:szCs w:val="26"/>
        </w:rPr>
        <w:t>е возражал против назначения ООО «Миранда-медиа» по ч. 3 ст. 13.46 КоАП РФ адми</w:t>
      </w:r>
      <w:r w:rsidRPr="00B92242">
        <w:rPr>
          <w:sz w:val="26"/>
          <w:szCs w:val="26"/>
        </w:rPr>
        <w:t>нистративного наказания с применением положений ч</w:t>
      </w:r>
      <w:r w:rsidR="002D0428">
        <w:rPr>
          <w:sz w:val="26"/>
          <w:szCs w:val="26"/>
        </w:rPr>
        <w:t>.ч.</w:t>
      </w:r>
      <w:r w:rsidRPr="00B92242">
        <w:rPr>
          <w:sz w:val="26"/>
          <w:szCs w:val="26"/>
        </w:rPr>
        <w:t xml:space="preserve"> 3.2, 3.3 </w:t>
      </w:r>
      <w:r w:rsidR="002D0428">
        <w:rPr>
          <w:sz w:val="26"/>
          <w:szCs w:val="26"/>
        </w:rPr>
        <w:t xml:space="preserve">ст. 4.1 </w:t>
      </w:r>
      <w:r w:rsidRPr="00B92242">
        <w:rPr>
          <w:sz w:val="26"/>
          <w:szCs w:val="26"/>
        </w:rPr>
        <w:t>КоАП РФ.</w:t>
      </w:r>
    </w:p>
    <w:p w:rsidR="00C4357C" w:rsidRPr="00B92242" w:rsidP="00E1360B">
      <w:pPr>
        <w:ind w:firstLine="567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>П</w:t>
      </w:r>
      <w:r w:rsidRPr="00B92242">
        <w:rPr>
          <w:sz w:val="26"/>
          <w:szCs w:val="26"/>
        </w:rPr>
        <w:t>редставител</w:t>
      </w:r>
      <w:r w:rsidRPr="00B92242">
        <w:rPr>
          <w:sz w:val="26"/>
          <w:szCs w:val="26"/>
          <w:lang w:val="ru-RU"/>
        </w:rPr>
        <w:t>ь</w:t>
      </w:r>
      <w:r w:rsidRPr="00B92242">
        <w:rPr>
          <w:sz w:val="26"/>
          <w:szCs w:val="26"/>
        </w:rPr>
        <w:t xml:space="preserve"> юридического лица </w:t>
      </w:r>
      <w:r w:rsidRPr="00B92242">
        <w:rPr>
          <w:sz w:val="26"/>
          <w:szCs w:val="26"/>
          <w:lang w:val="ru-RU"/>
        </w:rPr>
        <w:t xml:space="preserve">ООО «Миранда-медиа» </w:t>
      </w:r>
      <w:r w:rsidRPr="00B92242">
        <w:rPr>
          <w:sz w:val="26"/>
          <w:szCs w:val="26"/>
        </w:rPr>
        <w:t>Балакин А.А.</w:t>
      </w:r>
      <w:r w:rsidRPr="00B92242">
        <w:rPr>
          <w:sz w:val="26"/>
          <w:szCs w:val="26"/>
          <w:lang w:val="ru-RU"/>
        </w:rPr>
        <w:t xml:space="preserve"> с изложенными в протоколе в отношении ООО «Миранда-медиа» обстоятельствами  согласился, подал в судебном заседании письменное ходатайство, в котором просил при назначении наказания ООО «Миранда-медиа» применить положения ч.ч. 3.2, 3.3 </w:t>
      </w:r>
      <w:r w:rsidR="002D0428">
        <w:rPr>
          <w:sz w:val="26"/>
          <w:szCs w:val="26"/>
          <w:lang w:val="ru-RU"/>
        </w:rPr>
        <w:t xml:space="preserve">ст. 4.1 </w:t>
      </w:r>
      <w:r w:rsidRPr="00B92242">
        <w:rPr>
          <w:sz w:val="26"/>
          <w:szCs w:val="26"/>
          <w:lang w:val="ru-RU"/>
        </w:rPr>
        <w:t>КоАП РФ</w:t>
      </w:r>
      <w:r w:rsidRPr="00B92242" w:rsidR="005116B0">
        <w:rPr>
          <w:sz w:val="26"/>
          <w:szCs w:val="26"/>
          <w:lang w:val="ru-RU"/>
        </w:rPr>
        <w:t xml:space="preserve">, </w:t>
      </w:r>
      <w:r w:rsidRPr="00B92242">
        <w:rPr>
          <w:sz w:val="26"/>
          <w:szCs w:val="26"/>
          <w:lang w:val="ru-RU"/>
        </w:rPr>
        <w:t>в с</w:t>
      </w:r>
      <w:r w:rsidRPr="00B92242">
        <w:rPr>
          <w:sz w:val="26"/>
          <w:szCs w:val="26"/>
          <w:lang w:val="ru-RU"/>
        </w:rPr>
        <w:t xml:space="preserve">вязи с </w:t>
      </w:r>
      <w:r w:rsidR="002D0428">
        <w:rPr>
          <w:sz w:val="26"/>
          <w:szCs w:val="26"/>
          <w:lang w:val="ru-RU"/>
        </w:rPr>
        <w:t xml:space="preserve">затруднительным </w:t>
      </w:r>
      <w:r w:rsidRPr="00B92242">
        <w:rPr>
          <w:sz w:val="26"/>
          <w:szCs w:val="26"/>
          <w:lang w:val="ru-RU"/>
        </w:rPr>
        <w:t>материальным положением юридического лица</w:t>
      </w:r>
      <w:r w:rsidR="002D0428">
        <w:rPr>
          <w:sz w:val="26"/>
          <w:szCs w:val="26"/>
          <w:lang w:val="ru-RU"/>
        </w:rPr>
        <w:t xml:space="preserve">, что подтверждается </w:t>
      </w:r>
      <w:r w:rsidRPr="00B92242">
        <w:rPr>
          <w:sz w:val="26"/>
          <w:szCs w:val="26"/>
          <w:lang w:val="ru-RU"/>
        </w:rPr>
        <w:t>отчет</w:t>
      </w:r>
      <w:r w:rsidR="002D0428">
        <w:rPr>
          <w:sz w:val="26"/>
          <w:szCs w:val="26"/>
          <w:lang w:val="ru-RU"/>
        </w:rPr>
        <w:t>ом</w:t>
      </w:r>
      <w:r w:rsidRPr="00B92242">
        <w:rPr>
          <w:sz w:val="26"/>
          <w:szCs w:val="26"/>
          <w:lang w:val="ru-RU"/>
        </w:rPr>
        <w:t xml:space="preserve"> о результатах финансовой деятельности юридического лица ООО «Миранда-медиа» за 2024 г., из содержания которого следует, что </w:t>
      </w:r>
      <w:r w:rsidRPr="00B92242" w:rsidR="005116B0">
        <w:rPr>
          <w:sz w:val="26"/>
          <w:szCs w:val="26"/>
          <w:lang w:val="ru-RU"/>
        </w:rPr>
        <w:t xml:space="preserve">убыток </w:t>
      </w:r>
      <w:r w:rsidRPr="00B92242">
        <w:rPr>
          <w:sz w:val="26"/>
          <w:szCs w:val="26"/>
          <w:lang w:val="ru-RU"/>
        </w:rPr>
        <w:t>ООО «М</w:t>
      </w:r>
      <w:r w:rsidRPr="00B92242" w:rsidR="005116B0">
        <w:rPr>
          <w:sz w:val="26"/>
          <w:szCs w:val="26"/>
          <w:lang w:val="ru-RU"/>
        </w:rPr>
        <w:t>иранда</w:t>
      </w:r>
      <w:r w:rsidRPr="00B92242">
        <w:rPr>
          <w:sz w:val="26"/>
          <w:szCs w:val="26"/>
          <w:lang w:val="ru-RU"/>
        </w:rPr>
        <w:t>-медиа» за 2024 г. с</w:t>
      </w:r>
      <w:r w:rsidRPr="00B92242">
        <w:rPr>
          <w:sz w:val="26"/>
          <w:szCs w:val="26"/>
          <w:lang w:val="ru-RU"/>
        </w:rPr>
        <w:t>оставил свыше 3, 245 м</w:t>
      </w:r>
      <w:r w:rsidR="002D0428">
        <w:rPr>
          <w:sz w:val="26"/>
          <w:szCs w:val="26"/>
          <w:lang w:val="ru-RU"/>
        </w:rPr>
        <w:t>л</w:t>
      </w:r>
      <w:r w:rsidRPr="00B92242">
        <w:rPr>
          <w:sz w:val="26"/>
          <w:szCs w:val="26"/>
          <w:lang w:val="ru-RU"/>
        </w:rPr>
        <w:t>рд. рублей</w:t>
      </w:r>
      <w:r w:rsidRPr="00B92242" w:rsidR="005116B0">
        <w:rPr>
          <w:sz w:val="26"/>
          <w:szCs w:val="26"/>
          <w:lang w:val="ru-RU"/>
        </w:rPr>
        <w:t xml:space="preserve"> за предыдущий календарный год</w:t>
      </w:r>
      <w:r w:rsidRPr="00B92242">
        <w:rPr>
          <w:sz w:val="26"/>
          <w:szCs w:val="26"/>
          <w:lang w:val="ru-RU"/>
        </w:rPr>
        <w:t xml:space="preserve">. </w:t>
      </w:r>
      <w:r w:rsidRPr="00B92242">
        <w:rPr>
          <w:sz w:val="26"/>
          <w:szCs w:val="26"/>
          <w:lang w:val="ru-RU"/>
        </w:rPr>
        <w:t>Дополнительно пояснил, что ООО «</w:t>
      </w:r>
      <w:r w:rsidRPr="00B92242">
        <w:rPr>
          <w:sz w:val="26"/>
          <w:szCs w:val="26"/>
          <w:lang w:val="ru-RU"/>
        </w:rPr>
        <w:t>Миранда-медиа</w:t>
      </w:r>
      <w:r w:rsidRPr="00B92242">
        <w:rPr>
          <w:sz w:val="26"/>
          <w:szCs w:val="26"/>
          <w:lang w:val="ru-RU"/>
        </w:rPr>
        <w:t>»</w:t>
      </w:r>
      <w:r w:rsidRPr="00B92242" w:rsidR="005116B0">
        <w:rPr>
          <w:sz w:val="26"/>
          <w:szCs w:val="26"/>
          <w:lang w:val="ru-RU"/>
        </w:rPr>
        <w:t xml:space="preserve"> понесло ряд финансовых расходов на подготовку средств оперативно-розыскных мероприятий в сети оператора связи, а именно во исполнение  плана мероприятий по внедрению технических средств для проведения оперативно-розыскных мероприятий </w:t>
      </w:r>
      <w:r w:rsidRPr="00B92242" w:rsidR="005116B0">
        <w:rPr>
          <w:sz w:val="26"/>
          <w:szCs w:val="26"/>
          <w:lang w:val="ru-RU"/>
        </w:rPr>
        <w:t>оператора связи, а именно ООО «</w:t>
      </w:r>
      <w:r w:rsidRPr="00B92242" w:rsidR="005116B0">
        <w:rPr>
          <w:sz w:val="26"/>
          <w:szCs w:val="26"/>
          <w:lang w:val="ru-RU"/>
        </w:rPr>
        <w:t>Миранда-медиа</w:t>
      </w:r>
      <w:r w:rsidRPr="00B92242" w:rsidR="005116B0">
        <w:rPr>
          <w:sz w:val="26"/>
          <w:szCs w:val="26"/>
          <w:lang w:val="ru-RU"/>
        </w:rPr>
        <w:t xml:space="preserve">» заключен контракт с 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5116B0">
        <w:rPr>
          <w:sz w:val="26"/>
          <w:szCs w:val="26"/>
          <w:lang w:val="ru-RU"/>
        </w:rPr>
        <w:t xml:space="preserve"> о предоставлении  права на пользование программного обеспечения (ПО)  на условиях простой (неисключительной) лицензии, и выполнении работ, связанных</w:t>
      </w:r>
      <w:r w:rsidRPr="00B92242" w:rsidR="005116B0">
        <w:rPr>
          <w:sz w:val="26"/>
          <w:szCs w:val="26"/>
          <w:lang w:val="ru-RU"/>
        </w:rPr>
        <w:t xml:space="preserve"> с установкой  и настройко</w:t>
      </w:r>
      <w:r w:rsidRPr="00B92242" w:rsidR="00A07B55">
        <w:rPr>
          <w:sz w:val="26"/>
          <w:szCs w:val="26"/>
          <w:lang w:val="ru-RU"/>
        </w:rPr>
        <w:t>й программного обеспечения стоимостью 2</w:t>
      </w:r>
      <w:r w:rsidR="002D0428">
        <w:rPr>
          <w:sz w:val="26"/>
          <w:szCs w:val="26"/>
          <w:lang w:val="ru-RU"/>
        </w:rPr>
        <w:t xml:space="preserve"> </w:t>
      </w:r>
      <w:r w:rsidRPr="00B92242" w:rsidR="00A07B55">
        <w:rPr>
          <w:sz w:val="26"/>
          <w:szCs w:val="26"/>
          <w:lang w:val="ru-RU"/>
        </w:rPr>
        <w:t>517 871 рублей 08 копеек, также юридическим лицом ООО «</w:t>
      </w:r>
      <w:r w:rsidRPr="00B92242" w:rsidR="00A07B55">
        <w:rPr>
          <w:sz w:val="26"/>
          <w:szCs w:val="26"/>
          <w:lang w:val="ru-RU"/>
        </w:rPr>
        <w:t>Миранда-медиа</w:t>
      </w:r>
      <w:r w:rsidRPr="00B92242" w:rsidR="00A07B55">
        <w:rPr>
          <w:sz w:val="26"/>
          <w:szCs w:val="26"/>
          <w:lang w:val="ru-RU"/>
        </w:rPr>
        <w:t xml:space="preserve">» </w:t>
      </w:r>
      <w:r w:rsidRPr="00B92242" w:rsidR="00A07B55">
        <w:rPr>
          <w:sz w:val="26"/>
          <w:szCs w:val="26"/>
          <w:lang w:val="ru-RU"/>
        </w:rPr>
        <w:t xml:space="preserve">заключен договор  с </w:t>
      </w:r>
      <w:r w:rsidR="00DF34CD">
        <w:rPr>
          <w:color w:val="000000"/>
          <w:sz w:val="28"/>
          <w:szCs w:val="28"/>
        </w:rPr>
        <w:t>/ДАННЫЕ ИЗЪЯТЫ</w:t>
      </w:r>
      <w:r w:rsidR="00DF34CD">
        <w:rPr>
          <w:color w:val="000000"/>
          <w:sz w:val="28"/>
          <w:szCs w:val="28"/>
        </w:rPr>
        <w:t>/</w:t>
      </w:r>
      <w:r w:rsidRPr="00B92242" w:rsidR="00E002FE">
        <w:rPr>
          <w:sz w:val="26"/>
          <w:szCs w:val="26"/>
          <w:lang w:val="ru-RU"/>
        </w:rPr>
        <w:t xml:space="preserve"> на поставку оборудования стоимостью 356 782 210 рублей 90 коп.</w:t>
      </w:r>
    </w:p>
    <w:p w:rsidR="00E002FE" w:rsidRPr="00B92242" w:rsidP="005D3F13">
      <w:pPr>
        <w:pStyle w:val="NoSpacing"/>
        <w:ind w:firstLine="567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 xml:space="preserve">Допрошенный в судебном заседании </w:t>
      </w:r>
      <w:r w:rsidR="00DF34CD">
        <w:rPr>
          <w:color w:val="000000"/>
          <w:sz w:val="28"/>
          <w:szCs w:val="28"/>
        </w:rPr>
        <w:t>/ДАННЫЕ ИЗЪЯТЫ/</w:t>
      </w:r>
      <w:r w:rsidR="005D3F13">
        <w:rPr>
          <w:sz w:val="26"/>
          <w:szCs w:val="26"/>
          <w:lang w:val="ru-RU"/>
        </w:rPr>
        <w:t xml:space="preserve"> в су</w:t>
      </w:r>
      <w:r w:rsidR="00A26CF8">
        <w:rPr>
          <w:sz w:val="26"/>
          <w:szCs w:val="26"/>
          <w:lang w:val="ru-RU"/>
        </w:rPr>
        <w:t>д</w:t>
      </w:r>
      <w:r w:rsidR="005D3F13">
        <w:rPr>
          <w:sz w:val="26"/>
          <w:szCs w:val="26"/>
          <w:lang w:val="ru-RU"/>
        </w:rPr>
        <w:t>ебном заседании пояснил, что с</w:t>
      </w:r>
      <w:r w:rsidRPr="00B92242" w:rsidR="0054172A">
        <w:rPr>
          <w:sz w:val="26"/>
          <w:szCs w:val="26"/>
        </w:rPr>
        <w:t>ообщений</w:t>
      </w:r>
      <w:r w:rsidRPr="00B92242" w:rsidR="0054172A">
        <w:rPr>
          <w:sz w:val="26"/>
          <w:szCs w:val="26"/>
        </w:rPr>
        <w:t xml:space="preserve"> о </w:t>
      </w:r>
      <w:r w:rsidRPr="00B92242" w:rsidR="0054172A">
        <w:rPr>
          <w:sz w:val="26"/>
          <w:szCs w:val="26"/>
        </w:rPr>
        <w:t>реализации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плана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внедрения</w:t>
      </w:r>
      <w:r w:rsidRPr="00B92242" w:rsidR="0054172A">
        <w:rPr>
          <w:sz w:val="26"/>
          <w:szCs w:val="26"/>
          <w:lang w:val="ru-RU"/>
        </w:rPr>
        <w:t xml:space="preserve">, 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уведомлений</w:t>
      </w:r>
      <w:r w:rsidRPr="00B92242" w:rsidR="0054172A">
        <w:rPr>
          <w:sz w:val="26"/>
          <w:szCs w:val="26"/>
        </w:rPr>
        <w:t xml:space="preserve"> от </w:t>
      </w:r>
      <w:r w:rsidRPr="00B92242" w:rsidR="0054172A">
        <w:rPr>
          <w:sz w:val="26"/>
          <w:szCs w:val="26"/>
          <w:lang w:val="ru-RU"/>
        </w:rPr>
        <w:t>ООО «</w:t>
      </w:r>
      <w:r w:rsidRPr="00B92242" w:rsidR="0054172A">
        <w:rPr>
          <w:sz w:val="26"/>
          <w:szCs w:val="26"/>
          <w:lang w:val="ru-RU"/>
        </w:rPr>
        <w:t>Миранда-медиа</w:t>
      </w:r>
      <w:r w:rsidRPr="00B92242" w:rsidR="0054172A">
        <w:rPr>
          <w:sz w:val="26"/>
          <w:szCs w:val="26"/>
          <w:lang w:val="ru-RU"/>
        </w:rPr>
        <w:t xml:space="preserve">» </w:t>
      </w:r>
      <w:r w:rsidRPr="00B92242" w:rsidR="0054172A">
        <w:rPr>
          <w:sz w:val="26"/>
          <w:szCs w:val="26"/>
        </w:rPr>
        <w:t xml:space="preserve">о </w:t>
      </w:r>
      <w:r w:rsidRPr="00B92242" w:rsidR="0054172A">
        <w:rPr>
          <w:sz w:val="26"/>
          <w:szCs w:val="26"/>
        </w:rPr>
        <w:t>готовности</w:t>
      </w:r>
      <w:r w:rsidRPr="00B92242" w:rsidR="0054172A">
        <w:rPr>
          <w:sz w:val="26"/>
          <w:szCs w:val="26"/>
        </w:rPr>
        <w:t xml:space="preserve"> к </w:t>
      </w:r>
      <w:r w:rsidRPr="00B92242" w:rsidR="0054172A">
        <w:rPr>
          <w:sz w:val="26"/>
          <w:szCs w:val="26"/>
        </w:rPr>
        <w:t>проведению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приёмо-сдаточных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испытаний</w:t>
      </w:r>
      <w:r w:rsidRPr="00B92242" w:rsidR="0054172A">
        <w:rPr>
          <w:sz w:val="26"/>
          <w:szCs w:val="26"/>
        </w:rPr>
        <w:t xml:space="preserve"> для </w:t>
      </w:r>
      <w:r w:rsidRPr="00B92242" w:rsidR="0054172A">
        <w:rPr>
          <w:sz w:val="26"/>
          <w:szCs w:val="26"/>
        </w:rPr>
        <w:t>последующего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ввода</w:t>
      </w:r>
      <w:r w:rsidRPr="00B92242" w:rsidR="0054172A">
        <w:rPr>
          <w:sz w:val="26"/>
          <w:szCs w:val="26"/>
        </w:rPr>
        <w:t xml:space="preserve"> в </w:t>
      </w:r>
      <w:r w:rsidRPr="00B92242" w:rsidR="0054172A">
        <w:rPr>
          <w:sz w:val="26"/>
          <w:szCs w:val="26"/>
        </w:rPr>
        <w:t>эксплуатацию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технических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средств</w:t>
      </w:r>
      <w:r w:rsidRPr="00B92242" w:rsidR="0054172A">
        <w:rPr>
          <w:sz w:val="26"/>
          <w:szCs w:val="26"/>
        </w:rPr>
        <w:t xml:space="preserve">, </w:t>
      </w:r>
      <w:r w:rsidRPr="00B92242" w:rsidR="0054172A">
        <w:rPr>
          <w:sz w:val="26"/>
          <w:szCs w:val="26"/>
        </w:rPr>
        <w:t>обеспечивающих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проведение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  <w:lang w:val="ru-RU"/>
        </w:rPr>
        <w:t xml:space="preserve">оперативно-розыскных мероприятий </w:t>
      </w:r>
      <w:r w:rsidRPr="00B92242" w:rsidR="0054172A">
        <w:rPr>
          <w:sz w:val="26"/>
          <w:szCs w:val="26"/>
        </w:rPr>
        <w:t xml:space="preserve">на сети </w:t>
      </w:r>
      <w:r w:rsidRPr="00B92242" w:rsidR="0054172A">
        <w:rPr>
          <w:sz w:val="26"/>
          <w:szCs w:val="26"/>
        </w:rPr>
        <w:t>фиксированной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местной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телефонной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связи</w:t>
      </w:r>
      <w:r w:rsidRPr="00B92242" w:rsidR="0054172A">
        <w:rPr>
          <w:sz w:val="26"/>
          <w:szCs w:val="26"/>
        </w:rPr>
        <w:t xml:space="preserve"> оператора </w:t>
      </w:r>
      <w:r w:rsidRPr="00B92242" w:rsidR="0054172A">
        <w:rPr>
          <w:sz w:val="26"/>
          <w:szCs w:val="26"/>
        </w:rPr>
        <w:t>связи</w:t>
      </w:r>
      <w:r w:rsidRPr="00B92242" w:rsidR="0054172A">
        <w:rPr>
          <w:sz w:val="26"/>
          <w:szCs w:val="26"/>
        </w:rPr>
        <w:t xml:space="preserve"> в адрес УФСБ </w:t>
      </w:r>
      <w:r w:rsidRPr="00B92242" w:rsidR="0054172A">
        <w:rPr>
          <w:sz w:val="26"/>
          <w:szCs w:val="26"/>
        </w:rPr>
        <w:t>России</w:t>
      </w:r>
      <w:r w:rsidRPr="00B92242" w:rsidR="0054172A">
        <w:rPr>
          <w:sz w:val="26"/>
          <w:szCs w:val="26"/>
        </w:rPr>
        <w:t xml:space="preserve"> по </w:t>
      </w:r>
      <w:r w:rsidRPr="00B92242" w:rsidR="0054172A">
        <w:rPr>
          <w:sz w:val="26"/>
          <w:szCs w:val="26"/>
        </w:rPr>
        <w:t>Республике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Крым</w:t>
      </w:r>
      <w:r w:rsidRPr="00B92242" w:rsidR="0054172A">
        <w:rPr>
          <w:sz w:val="26"/>
          <w:szCs w:val="26"/>
        </w:rPr>
        <w:t xml:space="preserve"> и г. Севастополю не поступало.</w:t>
      </w:r>
      <w:r w:rsidRPr="00B92242" w:rsidR="0054172A">
        <w:rPr>
          <w:sz w:val="26"/>
          <w:szCs w:val="26"/>
        </w:rPr>
        <w:t xml:space="preserve"> Акт ввода в эксплуатацию технических средств, </w:t>
      </w:r>
      <w:r w:rsidRPr="00B92242" w:rsidR="0054172A">
        <w:rPr>
          <w:sz w:val="26"/>
          <w:szCs w:val="26"/>
        </w:rPr>
        <w:t>соответствующих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требованиям</w:t>
      </w:r>
      <w:r w:rsidRPr="00B92242" w:rsidR="0054172A">
        <w:rPr>
          <w:sz w:val="26"/>
          <w:szCs w:val="26"/>
        </w:rPr>
        <w:t xml:space="preserve"> </w:t>
      </w:r>
      <w:r w:rsidRPr="00B92242" w:rsidR="0054172A">
        <w:rPr>
          <w:sz w:val="26"/>
          <w:szCs w:val="26"/>
        </w:rPr>
        <w:t>приказа</w:t>
      </w:r>
      <w:r w:rsidRPr="00B92242" w:rsidR="0054172A">
        <w:rPr>
          <w:sz w:val="26"/>
          <w:szCs w:val="26"/>
        </w:rPr>
        <w:t xml:space="preserve"> №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54172A">
        <w:rPr>
          <w:sz w:val="26"/>
          <w:szCs w:val="26"/>
        </w:rPr>
        <w:t xml:space="preserve"> не </w:t>
      </w:r>
      <w:r w:rsidRPr="00B92242" w:rsidR="0054172A">
        <w:rPr>
          <w:sz w:val="26"/>
          <w:szCs w:val="26"/>
        </w:rPr>
        <w:t>составлялся</w:t>
      </w:r>
      <w:r w:rsidR="005D3F13">
        <w:rPr>
          <w:sz w:val="26"/>
          <w:szCs w:val="26"/>
          <w:lang w:val="ru-RU"/>
        </w:rPr>
        <w:t xml:space="preserve">, то есть </w:t>
      </w:r>
      <w:r w:rsidRPr="00B92242" w:rsidR="0054172A">
        <w:rPr>
          <w:sz w:val="26"/>
          <w:szCs w:val="26"/>
        </w:rPr>
        <w:t>оператором связи ООО «Миранда-медиа» не исполнена обязанность обеспечить реализацию установленных в соответствии с Законом требований к сетям и средствам связи, используемым для проведения уполномоченными государственными органами, осуществляющими оперативно-розыскную деятельность или обеспечение безопасности Российской Федерации, в случаях установленных федеральными законами, мероприятий в целях реализации задач, возложенных на указанные органы, что является прямой угрозой безопасности личности, общества и государства</w:t>
      </w:r>
    </w:p>
    <w:p w:rsidR="00C32997" w:rsidRPr="00B92242" w:rsidP="00C32997">
      <w:pPr>
        <w:pStyle w:val="NoSpacing"/>
        <w:ind w:firstLine="567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Огласив протокол об</w:t>
      </w:r>
      <w:r w:rsidRPr="00B92242">
        <w:rPr>
          <w:sz w:val="26"/>
          <w:szCs w:val="26"/>
          <w:lang w:val="ru-RU"/>
        </w:rPr>
        <w:t xml:space="preserve"> административном</w:t>
      </w:r>
      <w:r w:rsidRPr="00B92242">
        <w:rPr>
          <w:sz w:val="26"/>
          <w:szCs w:val="26"/>
        </w:rPr>
        <w:t xml:space="preserve"> правонарушении, заслушав пояснения </w:t>
      </w:r>
      <w:r w:rsidRPr="00B92242" w:rsidR="0048491F">
        <w:rPr>
          <w:sz w:val="26"/>
          <w:szCs w:val="26"/>
        </w:rPr>
        <w:t>должностно</w:t>
      </w:r>
      <w:r w:rsidRPr="00B92242" w:rsidR="0048491F">
        <w:rPr>
          <w:sz w:val="26"/>
          <w:szCs w:val="26"/>
          <w:lang w:val="ru-RU"/>
        </w:rPr>
        <w:t>го</w:t>
      </w:r>
      <w:r w:rsidRPr="00B92242" w:rsidR="0048491F">
        <w:rPr>
          <w:sz w:val="26"/>
          <w:szCs w:val="26"/>
        </w:rPr>
        <w:t xml:space="preserve"> лиц</w:t>
      </w:r>
      <w:r w:rsidRPr="00B92242" w:rsidR="0048491F">
        <w:rPr>
          <w:sz w:val="26"/>
          <w:szCs w:val="26"/>
          <w:lang w:val="ru-RU"/>
        </w:rPr>
        <w:t>а</w:t>
      </w:r>
      <w:r w:rsidRPr="00B92242" w:rsidR="0048491F">
        <w:rPr>
          <w:sz w:val="26"/>
          <w:szCs w:val="26"/>
        </w:rPr>
        <w:t>, составившего протокол</w:t>
      </w:r>
      <w:r w:rsidRPr="00B92242" w:rsidR="0048491F">
        <w:rPr>
          <w:sz w:val="26"/>
          <w:szCs w:val="26"/>
          <w:lang w:val="ru-RU"/>
        </w:rPr>
        <w:t xml:space="preserve"> об административном правонарушении</w:t>
      </w:r>
      <w:r w:rsidRPr="002D0428" w:rsidR="002D0428">
        <w:rPr>
          <w:sz w:val="26"/>
          <w:szCs w:val="26"/>
        </w:rPr>
        <w:t xml:space="preserve"> Денисов</w:t>
      </w:r>
      <w:r w:rsidR="002D0428">
        <w:rPr>
          <w:sz w:val="26"/>
          <w:szCs w:val="26"/>
          <w:lang w:val="ru-RU"/>
        </w:rPr>
        <w:t>а</w:t>
      </w:r>
      <w:r w:rsidRPr="002D0428" w:rsidR="002D0428">
        <w:rPr>
          <w:sz w:val="26"/>
          <w:szCs w:val="26"/>
        </w:rPr>
        <w:t xml:space="preserve"> С.В.</w:t>
      </w:r>
      <w:r w:rsidRPr="00B92242">
        <w:rPr>
          <w:sz w:val="26"/>
          <w:szCs w:val="26"/>
        </w:rPr>
        <w:t xml:space="preserve">, представителя юридического лица ООО «Миранда-медиа» </w:t>
      </w:r>
      <w:r w:rsidRPr="005D3F13">
        <w:rPr>
          <w:sz w:val="26"/>
          <w:szCs w:val="26"/>
        </w:rPr>
        <w:t xml:space="preserve">Балакина А.А., </w:t>
      </w:r>
      <w:r w:rsidRPr="005D3F13" w:rsidR="00E002FE">
        <w:rPr>
          <w:sz w:val="26"/>
          <w:szCs w:val="26"/>
          <w:lang w:val="ru-RU"/>
        </w:rPr>
        <w:t>допросив эксперта</w:t>
      </w:r>
      <w:r w:rsidRPr="005D3F13" w:rsidR="005D3F13">
        <w:rPr>
          <w:sz w:val="26"/>
          <w:szCs w:val="26"/>
          <w:lang w:val="ru-RU"/>
        </w:rPr>
        <w:t>,</w:t>
      </w:r>
      <w:r w:rsidR="005D3F13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>исследовав материалы дела, оценив добытые доказательства с точки зрения относимости, допустимости, достоверности и дост</w:t>
      </w:r>
      <w:r w:rsidRPr="00B92242">
        <w:rPr>
          <w:sz w:val="26"/>
          <w:szCs w:val="26"/>
        </w:rPr>
        <w:t>аточности для разрешения дела, мировой судья приходит к выводу о виновности ООО «Миранда-медиа»  в совершении административного правонарушения, предусмотренного ч. 3 ст. 13.</w:t>
      </w:r>
      <w:r w:rsidRPr="00B92242" w:rsidR="0048491F">
        <w:rPr>
          <w:sz w:val="26"/>
          <w:szCs w:val="26"/>
          <w:lang w:val="ru-RU"/>
        </w:rPr>
        <w:t>46</w:t>
      </w:r>
      <w:r w:rsidRPr="00B92242">
        <w:rPr>
          <w:sz w:val="26"/>
          <w:szCs w:val="26"/>
        </w:rPr>
        <w:t xml:space="preserve"> КоАП РФ,  исходя из следующего.</w:t>
      </w:r>
    </w:p>
    <w:p w:rsidR="00C32997" w:rsidRPr="00B92242" w:rsidP="00C32997">
      <w:pPr>
        <w:pStyle w:val="NoSpacing"/>
        <w:jc w:val="both"/>
        <w:rPr>
          <w:sz w:val="26"/>
          <w:szCs w:val="26"/>
        </w:rPr>
      </w:pPr>
      <w:r w:rsidRPr="00B92242">
        <w:rPr>
          <w:sz w:val="26"/>
          <w:szCs w:val="26"/>
        </w:rPr>
        <w:t xml:space="preserve"> </w:t>
      </w:r>
      <w:r w:rsidRPr="00B92242">
        <w:rPr>
          <w:sz w:val="26"/>
          <w:szCs w:val="26"/>
        </w:rPr>
        <w:tab/>
        <w:t>В соответствии со</w:t>
      </w:r>
      <w:r w:rsidRPr="00B92242">
        <w:rPr>
          <w:rStyle w:val="apple-converted-space"/>
          <w:sz w:val="26"/>
          <w:szCs w:val="26"/>
        </w:rPr>
        <w:t> ст</w:t>
      </w:r>
      <w:r w:rsidRPr="00B92242">
        <w:rPr>
          <w:sz w:val="26"/>
          <w:szCs w:val="26"/>
        </w:rPr>
        <w:t>.</w:t>
      </w:r>
      <w:r w:rsidRPr="00B92242">
        <w:rPr>
          <w:rStyle w:val="apple-converted-space"/>
          <w:sz w:val="26"/>
          <w:szCs w:val="26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B92242">
          <w:rPr>
            <w:rStyle w:val="Hyperlink"/>
            <w:color w:val="auto"/>
            <w:sz w:val="26"/>
            <w:szCs w:val="26"/>
            <w:u w:val="none"/>
          </w:rPr>
          <w:t>24.1</w:t>
        </w:r>
      </w:hyperlink>
      <w:r w:rsidRPr="00B92242">
        <w:rPr>
          <w:rStyle w:val="apple-converted-space"/>
          <w:sz w:val="26"/>
          <w:szCs w:val="26"/>
        </w:rPr>
        <w:t> </w:t>
      </w:r>
      <w:r w:rsidRPr="00B92242">
        <w:rPr>
          <w:sz w:val="26"/>
          <w:szCs w:val="26"/>
        </w:rPr>
        <w:t>КоАП РФ, задачами производства по делам об админист</w:t>
      </w:r>
      <w:r w:rsidRPr="00B92242">
        <w:rPr>
          <w:sz w:val="26"/>
          <w:szCs w:val="26"/>
        </w:rPr>
        <w:t>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</w:t>
      </w:r>
      <w:r w:rsidRPr="00B92242">
        <w:rPr>
          <w:sz w:val="26"/>
          <w:szCs w:val="26"/>
        </w:rPr>
        <w:t xml:space="preserve">твовавших совершению административных правонарушений. </w:t>
      </w:r>
    </w:p>
    <w:p w:rsidR="00C32997" w:rsidRPr="00B92242" w:rsidP="00C32997">
      <w:pPr>
        <w:pStyle w:val="NoSpacing"/>
        <w:ind w:firstLine="708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В соответствии со ст. 26.1 КоАП РФ, 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</w:t>
      </w:r>
      <w:r w:rsidRPr="00B92242">
        <w:rPr>
          <w:sz w:val="26"/>
          <w:szCs w:val="26"/>
        </w:rPr>
        <w:t xml:space="preserve">правные действия (бездействие), за которые названным </w:t>
      </w:r>
      <w:hyperlink r:id="rId6" w:history="1">
        <w:r w:rsidRPr="00B92242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B92242">
        <w:rPr>
          <w:sz w:val="26"/>
          <w:szCs w:val="26"/>
        </w:rPr>
        <w:t xml:space="preserve"> или законом субъекта Российской Федерации предусмотрена</w:t>
      </w:r>
      <w:r w:rsidRPr="00B92242">
        <w:rPr>
          <w:sz w:val="26"/>
          <w:szCs w:val="26"/>
        </w:rPr>
        <w:t xml:space="preserve"> </w:t>
      </w:r>
      <w:r w:rsidRPr="00B92242">
        <w:rPr>
          <w:sz w:val="26"/>
          <w:szCs w:val="26"/>
        </w:rPr>
        <w:t>административная ответственность, а также его виновность в совершении административного правонарушения.</w:t>
      </w:r>
    </w:p>
    <w:p w:rsidR="00C32997" w:rsidRPr="00B92242" w:rsidP="00C32997">
      <w:pPr>
        <w:pStyle w:val="NoSpacing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  <w:lang w:val="ru-RU"/>
        </w:rPr>
        <w:t>Ч</w:t>
      </w:r>
      <w:r w:rsidRPr="00B92242">
        <w:rPr>
          <w:sz w:val="26"/>
          <w:szCs w:val="26"/>
        </w:rPr>
        <w:t>. 1 ст. 2.1 КоАП РФ</w:t>
      </w:r>
      <w:r w:rsidRPr="00B92242">
        <w:rPr>
          <w:sz w:val="26"/>
          <w:szCs w:val="26"/>
          <w:lang w:val="ru-RU"/>
        </w:rPr>
        <w:t xml:space="preserve"> предусмотрено</w:t>
      </w:r>
      <w:r w:rsidRPr="00B92242">
        <w:rPr>
          <w:sz w:val="26"/>
          <w:szCs w:val="26"/>
        </w:rPr>
        <w:t xml:space="preserve">, </w:t>
      </w:r>
      <w:r w:rsidRPr="00B92242">
        <w:rPr>
          <w:sz w:val="26"/>
          <w:szCs w:val="26"/>
          <w:lang w:val="ru-RU"/>
        </w:rPr>
        <w:t xml:space="preserve">что </w:t>
      </w:r>
      <w:r w:rsidRPr="00B92242">
        <w:rPr>
          <w:sz w:val="26"/>
          <w:szCs w:val="26"/>
        </w:rPr>
        <w:t xml:space="preserve">административным правонарушением признается противоправное, виновное действие (бездействие) физического или </w:t>
      </w:r>
      <w:r w:rsidRPr="00B92242">
        <w:rPr>
          <w:sz w:val="26"/>
          <w:szCs w:val="26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32997" w:rsidRPr="00B92242" w:rsidP="00C32997">
      <w:pPr>
        <w:pStyle w:val="NoSpacing"/>
        <w:ind w:firstLine="540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>В силу ч. 1 ст. 2.10 Ко</w:t>
      </w:r>
      <w:r w:rsidRPr="00B92242">
        <w:rPr>
          <w:sz w:val="26"/>
          <w:szCs w:val="26"/>
          <w:lang w:val="ru-RU"/>
        </w:rPr>
        <w:t>АП РФ</w:t>
      </w:r>
      <w:r w:rsidRPr="00B92242">
        <w:rPr>
          <w:sz w:val="26"/>
          <w:szCs w:val="26"/>
        </w:rPr>
        <w:t>, юридические лица подлежат административной ответств</w:t>
      </w:r>
      <w:r w:rsidRPr="00B92242">
        <w:rPr>
          <w:sz w:val="26"/>
          <w:szCs w:val="26"/>
        </w:rPr>
        <w:t>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48491F" w:rsidRPr="00B92242" w:rsidP="0048491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Ч. 3 ст. 13.46 КоАП РФ установлена административная отв</w:t>
      </w:r>
      <w:r w:rsidRPr="00B92242">
        <w:rPr>
          <w:sz w:val="26"/>
          <w:szCs w:val="26"/>
        </w:rPr>
        <w:t>етственность за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связи, используемым для проведения уполномоченными государственными органами, осуществляющим</w:t>
      </w:r>
      <w:r w:rsidRPr="00B92242">
        <w:rPr>
          <w:sz w:val="26"/>
          <w:szCs w:val="26"/>
        </w:rPr>
        <w:t>и оперативно-розыскную деятельность или обеспечение безопасности Российской Федерации, в случаях, установленных федеральными законами, мероприятий в целях реализации задач, возложенных на указанные органы.</w:t>
      </w:r>
    </w:p>
    <w:p w:rsidR="0048491F" w:rsidRPr="00B92242" w:rsidP="0048491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Согласно примечанию 1 к названной статье под неисп</w:t>
      </w:r>
      <w:r w:rsidRPr="00B92242">
        <w:rPr>
          <w:sz w:val="26"/>
          <w:szCs w:val="26"/>
        </w:rPr>
        <w:t>олнением оператором связи обязанности обеспечивать реализацию установленных в соответствии с федеральным законом требований к сетям и средствам связи, используемым для проведения уполномоченными государственными органами, осуществляющими оперативно-розыскн</w:t>
      </w:r>
      <w:r w:rsidRPr="00B92242">
        <w:rPr>
          <w:sz w:val="26"/>
          <w:szCs w:val="26"/>
        </w:rPr>
        <w:t>ую деятельность или обеспечение безопасности Российской Федерации, в случаях, установленных федеральными законами, мероприятий в целях реализации задач, возложенных на указанные органы, в настоящей статье понимается осуществление оператором связи на террит</w:t>
      </w:r>
      <w:r w:rsidRPr="00B92242">
        <w:rPr>
          <w:sz w:val="26"/>
          <w:szCs w:val="26"/>
        </w:rPr>
        <w:t xml:space="preserve">ории субъекта Российской Федерации деятельности в области оказания услуги связи на основании лицензии,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связи, </w:t>
      </w:r>
      <w:r w:rsidRPr="00B92242">
        <w:rPr>
          <w:sz w:val="26"/>
          <w:szCs w:val="26"/>
        </w:rPr>
        <w:t>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(федеральными органами) исполнительной власти акта ввода в эксплуатацию технических ср</w:t>
      </w:r>
      <w:r w:rsidRPr="00B92242">
        <w:rPr>
          <w:sz w:val="26"/>
          <w:szCs w:val="26"/>
        </w:rPr>
        <w:t>едств, разрешающего ввод в эксплуатацию технических средств для проведения таких мероприятий,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</w:t>
      </w:r>
      <w:r w:rsidRPr="00B92242">
        <w:rPr>
          <w:sz w:val="26"/>
          <w:szCs w:val="26"/>
        </w:rPr>
        <w:t>ких средств для проведения оперативно-розыскных мероприятий на введенной в эксплуатацию сети электросвязи (фрагменте сети электросвязи).</w:t>
      </w:r>
    </w:p>
    <w:p w:rsidR="00856765" w:rsidRPr="00B92242" w:rsidP="0085676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П. 12 ст. 2 Федерального закона от 7 июля 2003 года N 126-ФЗ "О связи" (далее - Федеральный закон N 126-ФЗ) оператор св</w:t>
      </w:r>
      <w:r w:rsidRPr="00B92242">
        <w:rPr>
          <w:sz w:val="26"/>
          <w:szCs w:val="26"/>
        </w:rPr>
        <w:t xml:space="preserve">язи - юридическое лицо </w:t>
      </w:r>
      <w:r w:rsidRPr="00B92242">
        <w:rPr>
          <w:sz w:val="26"/>
          <w:szCs w:val="26"/>
        </w:rPr>
        <w:t>или индивидуальный предприниматель, оказывающие услуги связи на основании соответствующей лицензии.</w:t>
      </w:r>
    </w:p>
    <w:p w:rsidR="0048491F" w:rsidRPr="00B92242" w:rsidP="0048491F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 xml:space="preserve">Положения п. 2 ст. 64 </w:t>
      </w:r>
      <w:r w:rsidRPr="00B92242" w:rsidR="00856765">
        <w:rPr>
          <w:sz w:val="26"/>
          <w:szCs w:val="26"/>
          <w:lang w:val="ru-RU" w:eastAsia="ru-RU"/>
        </w:rPr>
        <w:t xml:space="preserve">Федеральный закон N 126-ФЗ </w:t>
      </w:r>
      <w:r w:rsidRPr="00B92242">
        <w:rPr>
          <w:sz w:val="26"/>
          <w:szCs w:val="26"/>
          <w:lang w:val="ru-RU" w:eastAsia="ru-RU"/>
        </w:rPr>
        <w:t xml:space="preserve">обязывает операторов связи </w:t>
      </w:r>
      <w:r w:rsidRPr="00B92242">
        <w:rPr>
          <w:sz w:val="26"/>
          <w:szCs w:val="26"/>
        </w:rPr>
        <w:t>обеспечивать реализацию установленных федеральным органом</w:t>
      </w:r>
      <w:r w:rsidRPr="00B92242">
        <w:rPr>
          <w:sz w:val="26"/>
          <w:szCs w:val="26"/>
        </w:rPr>
        <w:t xml:space="preserve"> исполнительной власти в области связи по согласованию с уполномоченными государственными органами, осуществляющими оперативно-розыскную деятельность или обеспечение безопасности Российской Федерации, требований к сетям и средствам связи для проведения эти</w:t>
      </w:r>
      <w:r w:rsidRPr="00B92242">
        <w:rPr>
          <w:sz w:val="26"/>
          <w:szCs w:val="26"/>
        </w:rPr>
        <w:t>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указанных мероприятий.</w:t>
      </w:r>
    </w:p>
    <w:p w:rsidR="00F37C4C" w:rsidRPr="00B92242" w:rsidP="00F37C4C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Правила взаимодейст</w:t>
      </w:r>
      <w:r w:rsidRPr="00B92242">
        <w:rPr>
          <w:sz w:val="26"/>
          <w:szCs w:val="26"/>
          <w:lang w:val="ru-RU" w:eastAsia="ru-RU"/>
        </w:rPr>
        <w:t>вия операторов связи с уполномоченными государственными органам</w:t>
      </w:r>
      <w:r w:rsidRPr="00B92242" w:rsidR="00856765">
        <w:rPr>
          <w:sz w:val="26"/>
          <w:szCs w:val="26"/>
          <w:lang w:val="ru-RU" w:eastAsia="ru-RU"/>
        </w:rPr>
        <w:t>и, осуществляющими оперативно-ро</w:t>
      </w:r>
      <w:r w:rsidRPr="00B92242">
        <w:rPr>
          <w:sz w:val="26"/>
          <w:szCs w:val="26"/>
          <w:lang w:val="ru-RU" w:eastAsia="ru-RU"/>
        </w:rPr>
        <w:t>зыскную деятельность утверждены постановлением Правительства Российской Федерации от 27 августа 2005 года N 538 (далее - Правила N 538).</w:t>
      </w:r>
    </w:p>
    <w:p w:rsidR="00F37C4C" w:rsidRPr="00B92242" w:rsidP="00F37C4C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В силу п. 7 Правил N 538</w:t>
      </w:r>
      <w:r w:rsidRPr="00B92242">
        <w:rPr>
          <w:sz w:val="26"/>
          <w:szCs w:val="26"/>
          <w:lang w:val="ru-RU" w:eastAsia="ru-RU"/>
        </w:rPr>
        <w:t xml:space="preserve"> ввод в эксплуатацию технических средств в сети связи оператора связи производится в соответствии с разработанным органом федеральной службы безопасности совместно с оператором связи планом мероприятий по внедрению технических средств (далее - план), в кот</w:t>
      </w:r>
      <w:r w:rsidRPr="00B92242">
        <w:rPr>
          <w:sz w:val="26"/>
          <w:szCs w:val="26"/>
          <w:lang w:val="ru-RU" w:eastAsia="ru-RU"/>
        </w:rPr>
        <w:t>ором указывается, в частности, срок ввода в эксплуатацию технических средств. План разрабатывается в срок до 3 месяцев с даты подачи оператором связи заявления в орган федеральной службы безопасности. План составляется в 3 экземплярах, из которых 2 экземпл</w:t>
      </w:r>
      <w:r w:rsidRPr="00B92242">
        <w:rPr>
          <w:sz w:val="26"/>
          <w:szCs w:val="26"/>
          <w:lang w:val="ru-RU" w:eastAsia="ru-RU"/>
        </w:rPr>
        <w:t>яра представляются оператором связи соответственно в Федеральную службу по надзору в сфере связи и массовых коммуникаций и орган федеральной службы безопасности, 1 экземпляр хранится у оператора связи.</w:t>
      </w:r>
    </w:p>
    <w:p w:rsidR="00E002FE" w:rsidRPr="00B92242" w:rsidP="00E002F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Ввод в эксплуатацию технических средств осуществляется</w:t>
      </w:r>
      <w:r w:rsidRPr="00B92242">
        <w:rPr>
          <w:sz w:val="26"/>
          <w:szCs w:val="26"/>
          <w:lang w:val="ru-RU" w:eastAsia="ru-RU"/>
        </w:rPr>
        <w:t xml:space="preserve"> оператором связи на основании акта, подписанного в установленном порядке представителями органа федеральной службы безопасности, Федеральной службы по надзору в сфере связи и массовых коммуникаций и оператора связи, а в случае, указанном в пункте 3 настоя</w:t>
      </w:r>
      <w:r w:rsidRPr="00B92242">
        <w:rPr>
          <w:sz w:val="26"/>
          <w:szCs w:val="26"/>
          <w:lang w:val="ru-RU" w:eastAsia="ru-RU"/>
        </w:rPr>
        <w:t>щих Правил, органа внутренних дел (п. 10 вышеназванных Правил).</w:t>
      </w:r>
    </w:p>
    <w:p w:rsidR="0083190E" w:rsidRPr="00B92242" w:rsidP="00831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Согласно п. 13 Правил №538 информационные системы, содержащие базы данных, а также технические средства подключаются оператором связи к пункту управления органа федеральной службы безопасности</w:t>
      </w:r>
      <w:r w:rsidRPr="00B92242">
        <w:rPr>
          <w:sz w:val="26"/>
          <w:szCs w:val="26"/>
        </w:rPr>
        <w:t xml:space="preserve"> через точки подключения, определяемые органом федеральной службы безопасности. Указанные точки подключения в субъекте Российской Федерации определяются органом федеральной службы безопасности.</w:t>
      </w:r>
    </w:p>
    <w:p w:rsidR="0083190E" w:rsidRPr="00B92242" w:rsidP="00E002F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92242">
        <w:rPr>
          <w:sz w:val="26"/>
          <w:szCs w:val="26"/>
        </w:rPr>
        <w:t>В ходе рассмотрения дела мировым судьей установлено, следующ</w:t>
      </w:r>
      <w:r w:rsidRPr="00B92242">
        <w:rPr>
          <w:sz w:val="26"/>
          <w:szCs w:val="26"/>
        </w:rPr>
        <w:t>ее.</w:t>
      </w:r>
    </w:p>
    <w:p w:rsidR="0083190E" w:rsidRPr="00B92242" w:rsidP="0083190E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 xml:space="preserve">ООО «Миранда-медиа» осуществляет деятельность на основании лицензии </w:t>
      </w:r>
      <w:r w:rsidR="002D0428">
        <w:rPr>
          <w:sz w:val="26"/>
          <w:szCs w:val="26"/>
          <w:lang w:val="ru-RU"/>
        </w:rPr>
        <w:t xml:space="preserve">от </w:t>
      </w:r>
      <w:r w:rsidRPr="00B92242">
        <w:rPr>
          <w:sz w:val="26"/>
          <w:szCs w:val="26"/>
        </w:rPr>
        <w:t>10</w:t>
      </w:r>
      <w:r w:rsidRPr="00B92242">
        <w:rPr>
          <w:sz w:val="26"/>
          <w:szCs w:val="26"/>
          <w:lang w:val="ru-RU"/>
        </w:rPr>
        <w:t xml:space="preserve"> апреля </w:t>
      </w:r>
      <w:r w:rsidRPr="00B92242">
        <w:rPr>
          <w:sz w:val="26"/>
          <w:szCs w:val="26"/>
        </w:rPr>
        <w:t>2019</w:t>
      </w:r>
      <w:r w:rsidRPr="00B92242">
        <w:rPr>
          <w:sz w:val="26"/>
          <w:szCs w:val="26"/>
          <w:lang w:val="ru-RU"/>
        </w:rPr>
        <w:t xml:space="preserve"> г.</w:t>
      </w:r>
      <w:r w:rsidRPr="00B92242">
        <w:rPr>
          <w:sz w:val="26"/>
          <w:szCs w:val="26"/>
        </w:rPr>
        <w:t xml:space="preserve">, № 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</w:rPr>
        <w:t xml:space="preserve"> (№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</w:rPr>
        <w:t xml:space="preserve">, </w:t>
      </w:r>
      <w:r w:rsidRPr="00B92242">
        <w:rPr>
          <w:sz w:val="26"/>
          <w:szCs w:val="26"/>
        </w:rPr>
        <w:t>присвоенный</w:t>
      </w:r>
      <w:r w:rsidRPr="00B92242">
        <w:rPr>
          <w:sz w:val="26"/>
          <w:szCs w:val="26"/>
        </w:rPr>
        <w:t xml:space="preserve"> до 01.03.2022</w:t>
      </w:r>
      <w:r w:rsidRPr="00B92242">
        <w:rPr>
          <w:sz w:val="26"/>
          <w:szCs w:val="26"/>
          <w:lang w:val="ru-RU"/>
        </w:rPr>
        <w:t xml:space="preserve"> г.</w:t>
      </w:r>
      <w:r w:rsidRPr="00B92242">
        <w:rPr>
          <w:sz w:val="26"/>
          <w:szCs w:val="26"/>
        </w:rPr>
        <w:t xml:space="preserve">) </w:t>
      </w:r>
      <w:r w:rsidRPr="00B92242">
        <w:rPr>
          <w:sz w:val="26"/>
          <w:szCs w:val="26"/>
          <w:lang w:val="ru-RU"/>
        </w:rPr>
        <w:t>- у</w:t>
      </w:r>
      <w:r w:rsidRPr="00B92242">
        <w:rPr>
          <w:sz w:val="26"/>
          <w:szCs w:val="26"/>
        </w:rPr>
        <w:t xml:space="preserve">слуги местной телефонной связи, за исключением услуг местной телефонной связи с </w:t>
      </w:r>
      <w:r w:rsidRPr="00B92242">
        <w:rPr>
          <w:sz w:val="26"/>
          <w:szCs w:val="26"/>
        </w:rPr>
        <w:t>использованием таксофонов и средств коллективного доступа.</w:t>
      </w:r>
      <w:r w:rsidRPr="00B92242">
        <w:rPr>
          <w:sz w:val="26"/>
          <w:szCs w:val="26"/>
          <w:lang w:val="ru-RU"/>
        </w:rPr>
        <w:t xml:space="preserve">            </w:t>
      </w:r>
    </w:p>
    <w:p w:rsidR="0083190E" w:rsidRPr="00B92242" w:rsidP="0083190E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>Требованием указанной лицензии предусмотрена обязанность оператора связи реализовать устанавливаемые федеральным органом исполнительной власти по согласованию с уполномоченными государс</w:t>
      </w:r>
      <w:r w:rsidRPr="00B92242">
        <w:rPr>
          <w:sz w:val="26"/>
          <w:szCs w:val="26"/>
        </w:rPr>
        <w:t xml:space="preserve">твенными органами, осуществляющими </w:t>
      </w:r>
      <w:r w:rsidRPr="00B92242">
        <w:rPr>
          <w:sz w:val="26"/>
          <w:szCs w:val="26"/>
          <w:lang w:val="ru-RU"/>
        </w:rPr>
        <w:t>оперативно-розыскную деятельность</w:t>
      </w:r>
      <w:r w:rsidRPr="00B92242">
        <w:rPr>
          <w:sz w:val="26"/>
          <w:szCs w:val="26"/>
        </w:rPr>
        <w:t>, требования к сетям и средствам связи для проведения</w:t>
      </w:r>
      <w:r w:rsidRPr="00B92242">
        <w:rPr>
          <w:sz w:val="26"/>
          <w:szCs w:val="26"/>
          <w:lang w:val="ru-RU"/>
        </w:rPr>
        <w:t xml:space="preserve"> оперативно-розыскных мероприятий</w:t>
      </w:r>
      <w:r w:rsidRPr="00B92242">
        <w:rPr>
          <w:sz w:val="26"/>
          <w:szCs w:val="26"/>
        </w:rPr>
        <w:t>.</w:t>
      </w:r>
      <w:r w:rsidRPr="00B92242">
        <w:rPr>
          <w:sz w:val="26"/>
          <w:szCs w:val="26"/>
          <w:lang w:val="ru-RU"/>
        </w:rPr>
        <w:t xml:space="preserve"> </w:t>
      </w:r>
    </w:p>
    <w:p w:rsidR="0083190E" w:rsidRPr="00B92242" w:rsidP="0083190E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>Уполномоченным органом федеральной службы</w:t>
      </w:r>
      <w:r w:rsidRPr="00B92242">
        <w:rPr>
          <w:sz w:val="26"/>
          <w:szCs w:val="26"/>
          <w:lang w:val="ru-RU"/>
        </w:rPr>
        <w:t> </w:t>
      </w:r>
      <w:r w:rsidRPr="00B92242">
        <w:rPr>
          <w:sz w:val="26"/>
          <w:szCs w:val="26"/>
        </w:rPr>
        <w:t>безопасности по взаимодействию с операторами связи, оказы</w:t>
      </w:r>
      <w:r w:rsidRPr="00B92242">
        <w:rPr>
          <w:sz w:val="26"/>
          <w:szCs w:val="26"/>
        </w:rPr>
        <w:t>вающими услуги</w:t>
      </w:r>
      <w:r w:rsidRPr="00B92242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 xml:space="preserve"> связи на территории Республики Крым и г. Севастополя, в части проведения в рамках оперативно-розыскной деятельности</w:t>
      </w:r>
      <w:r w:rsidRPr="00B92242">
        <w:rPr>
          <w:sz w:val="26"/>
          <w:szCs w:val="26"/>
          <w:lang w:val="ru-RU"/>
        </w:rPr>
        <w:t>, оперативно-розыскных мероприятий</w:t>
      </w:r>
      <w:r w:rsidRPr="00B92242">
        <w:rPr>
          <w:sz w:val="26"/>
          <w:szCs w:val="26"/>
        </w:rPr>
        <w:t>, связанных с использованием технических средств, является УФСБ России по Республике Крым и</w:t>
      </w:r>
      <w:r w:rsidRPr="00B92242">
        <w:rPr>
          <w:sz w:val="26"/>
          <w:szCs w:val="26"/>
        </w:rPr>
        <w:t xml:space="preserve"> городу Севастополю.</w:t>
      </w:r>
      <w:r w:rsidRPr="00B92242">
        <w:rPr>
          <w:sz w:val="26"/>
          <w:szCs w:val="26"/>
          <w:lang w:val="ru-RU"/>
        </w:rPr>
        <w:t xml:space="preserve"> </w:t>
      </w:r>
    </w:p>
    <w:p w:rsidR="0083190E" w:rsidRPr="00B92242" w:rsidP="0083190E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 xml:space="preserve">План внедрения технических средств для проведения оперативно-розыскных </w:t>
      </w:r>
      <w:r w:rsidRPr="00B92242" w:rsidR="0054172A">
        <w:rPr>
          <w:sz w:val="26"/>
          <w:szCs w:val="26"/>
          <w:lang w:val="ru-RU"/>
        </w:rPr>
        <w:t>мероприятий утвержден</w:t>
      </w:r>
      <w:r w:rsidRPr="00B92242">
        <w:rPr>
          <w:sz w:val="26"/>
          <w:szCs w:val="26"/>
          <w:lang w:val="ru-RU"/>
        </w:rPr>
        <w:t xml:space="preserve"> и согласован 09 января 2020 г. </w:t>
      </w:r>
      <w:r w:rsidRPr="00B92242">
        <w:rPr>
          <w:sz w:val="26"/>
          <w:szCs w:val="26"/>
        </w:rPr>
        <w:t>Согласно п</w:t>
      </w:r>
      <w:r w:rsidRPr="00B92242">
        <w:rPr>
          <w:sz w:val="26"/>
          <w:szCs w:val="26"/>
          <w:lang w:val="ru-RU"/>
        </w:rPr>
        <w:t>.</w:t>
      </w:r>
      <w:r w:rsidRPr="00B92242">
        <w:rPr>
          <w:sz w:val="26"/>
          <w:szCs w:val="26"/>
        </w:rPr>
        <w:t xml:space="preserve"> 4 Плана внедрения</w:t>
      </w:r>
      <w:r w:rsidRPr="00B92242">
        <w:rPr>
          <w:sz w:val="26"/>
          <w:szCs w:val="26"/>
          <w:lang w:val="ru-RU"/>
        </w:rPr>
        <w:t xml:space="preserve"> ООО «Миранда-медиа» </w:t>
      </w:r>
      <w:r w:rsidRPr="00B92242">
        <w:rPr>
          <w:sz w:val="26"/>
          <w:szCs w:val="26"/>
        </w:rPr>
        <w:t>обязано уведомить УФСБ России по Республике Крым и г. Севаст</w:t>
      </w:r>
      <w:r w:rsidRPr="00B92242">
        <w:rPr>
          <w:sz w:val="26"/>
          <w:szCs w:val="26"/>
        </w:rPr>
        <w:t>ополю</w:t>
      </w:r>
      <w:r w:rsidRPr="00B92242"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 xml:space="preserve">о готовности согласовать данный план. Данное уведомление было получено УФСБ России по Республике Крым и г. Севастополю и </w:t>
      </w:r>
      <w:r w:rsidRPr="00B92242">
        <w:rPr>
          <w:sz w:val="26"/>
          <w:szCs w:val="26"/>
          <w:lang w:val="ru-RU"/>
        </w:rPr>
        <w:t xml:space="preserve">09 января 2020 г. </w:t>
      </w:r>
    </w:p>
    <w:p w:rsidR="0083190E" w:rsidRPr="00B92242" w:rsidP="0083190E">
      <w:pPr>
        <w:pStyle w:val="NoSpacing"/>
        <w:ind w:firstLine="708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>П</w:t>
      </w:r>
      <w:r w:rsidRPr="00B92242">
        <w:rPr>
          <w:sz w:val="26"/>
          <w:szCs w:val="26"/>
        </w:rPr>
        <w:t>лан внедрения был согласован</w:t>
      </w:r>
      <w:r w:rsidRPr="00B92242">
        <w:rPr>
          <w:sz w:val="26"/>
          <w:szCs w:val="26"/>
          <w:lang w:val="ru-RU"/>
        </w:rPr>
        <w:t>, с</w:t>
      </w:r>
      <w:r w:rsidRPr="00B92242">
        <w:rPr>
          <w:sz w:val="26"/>
          <w:szCs w:val="26"/>
        </w:rPr>
        <w:t xml:space="preserve">рок реализации </w:t>
      </w:r>
      <w:r w:rsidRPr="00B92242">
        <w:rPr>
          <w:sz w:val="26"/>
          <w:szCs w:val="26"/>
          <w:lang w:val="ru-RU"/>
        </w:rPr>
        <w:t>П</w:t>
      </w:r>
      <w:r w:rsidRPr="00B92242">
        <w:rPr>
          <w:sz w:val="26"/>
          <w:szCs w:val="26"/>
        </w:rPr>
        <w:t>лана внедрения истекал 09</w:t>
      </w:r>
      <w:r w:rsidRPr="00B92242">
        <w:rPr>
          <w:sz w:val="26"/>
          <w:szCs w:val="26"/>
          <w:lang w:val="ru-RU"/>
        </w:rPr>
        <w:t xml:space="preserve"> января 2021 г. </w:t>
      </w:r>
    </w:p>
    <w:p w:rsidR="0083190E" w:rsidRPr="00B92242" w:rsidP="0083190E">
      <w:pPr>
        <w:pStyle w:val="NoSpacing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 xml:space="preserve"> </w:t>
      </w:r>
      <w:r w:rsidRPr="00B92242">
        <w:rPr>
          <w:sz w:val="26"/>
          <w:szCs w:val="26"/>
          <w:lang w:val="ru-RU"/>
        </w:rPr>
        <w:tab/>
      </w:r>
      <w:r w:rsidRPr="00B92242">
        <w:rPr>
          <w:sz w:val="26"/>
          <w:szCs w:val="26"/>
        </w:rPr>
        <w:t>Сообщений о реализ</w:t>
      </w:r>
      <w:r w:rsidRPr="00B92242">
        <w:rPr>
          <w:sz w:val="26"/>
          <w:szCs w:val="26"/>
        </w:rPr>
        <w:t xml:space="preserve">ации плана внедрения </w:t>
      </w:r>
      <w:r w:rsidRPr="00B92242">
        <w:rPr>
          <w:sz w:val="26"/>
          <w:szCs w:val="26"/>
          <w:lang w:val="ru-RU"/>
        </w:rPr>
        <w:t>ООО «Миранда-медиа»</w:t>
      </w:r>
      <w:r w:rsidRPr="00B92242">
        <w:rPr>
          <w:sz w:val="26"/>
          <w:szCs w:val="26"/>
        </w:rPr>
        <w:t xml:space="preserve"> в адрес УФСБ России по Республике Крым и г. Севастополю</w:t>
      </w:r>
      <w:r w:rsidRPr="00B92242">
        <w:rPr>
          <w:sz w:val="26"/>
          <w:szCs w:val="26"/>
          <w:lang w:val="ru-RU"/>
        </w:rPr>
        <w:t xml:space="preserve">, </w:t>
      </w:r>
      <w:r w:rsidRPr="00B92242">
        <w:rPr>
          <w:sz w:val="26"/>
          <w:szCs w:val="26"/>
        </w:rPr>
        <w:t xml:space="preserve"> уведомлений от </w:t>
      </w:r>
      <w:r w:rsidRPr="00B92242">
        <w:rPr>
          <w:sz w:val="26"/>
          <w:szCs w:val="26"/>
          <w:lang w:val="ru-RU"/>
        </w:rPr>
        <w:t xml:space="preserve">ООО «Миранда-медиа» </w:t>
      </w:r>
      <w:r w:rsidRPr="00B92242">
        <w:rPr>
          <w:sz w:val="26"/>
          <w:szCs w:val="26"/>
        </w:rPr>
        <w:t>о готовности к проведению приёмо-сдаточных испытаний для последующего ввода в эксплуатацию технических средств, обеспечива</w:t>
      </w:r>
      <w:r w:rsidRPr="00B92242">
        <w:rPr>
          <w:sz w:val="26"/>
          <w:szCs w:val="26"/>
        </w:rPr>
        <w:t xml:space="preserve">ющих проведение </w:t>
      </w:r>
      <w:r w:rsidRPr="00B92242">
        <w:rPr>
          <w:sz w:val="26"/>
          <w:szCs w:val="26"/>
          <w:lang w:val="ru-RU"/>
        </w:rPr>
        <w:t xml:space="preserve">оперативно-розыскных мероприятий </w:t>
      </w:r>
      <w:r w:rsidRPr="00B92242">
        <w:rPr>
          <w:sz w:val="26"/>
          <w:szCs w:val="26"/>
        </w:rPr>
        <w:t xml:space="preserve">на сети фиксированной местной телефонной связи оператора связи в адрес УФСБ России по Республике Крым и г. Севастополю не поступало. Акт ввода в эксплуатацию технических средств, соответствующих требованиям </w:t>
      </w:r>
      <w:r w:rsidRPr="00B92242">
        <w:rPr>
          <w:sz w:val="26"/>
          <w:szCs w:val="26"/>
        </w:rPr>
        <w:t>приказа №86 не составлялся.</w:t>
      </w:r>
    </w:p>
    <w:p w:rsidR="0083190E" w:rsidRPr="00B92242" w:rsidP="0083190E">
      <w:pPr>
        <w:pStyle w:val="NoSpacing"/>
        <w:ind w:firstLine="540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</w:rPr>
        <w:t>Таким образом, оператором связи ООО «Миранда-медиа» не исполнена обязанность обеспечить реализацию установленных в соответствии с Законом требований к сетям и средствам связи, используемым для проведения уполномоченными государс</w:t>
      </w:r>
      <w:r w:rsidRPr="00B92242">
        <w:rPr>
          <w:sz w:val="26"/>
          <w:szCs w:val="26"/>
        </w:rPr>
        <w:t xml:space="preserve">твенными органами, осуществляющими оперативно-розыскную деятельность или обеспечение безопасности Российской Федерации, в случаях установленных федеральными законами, мероприятий в целях реализации задач, возложенных на указанные органы, </w:t>
      </w:r>
      <w:r w:rsidRPr="00B92242">
        <w:rPr>
          <w:sz w:val="26"/>
          <w:szCs w:val="26"/>
        </w:rPr>
        <w:br/>
        <w:t>что является прям</w:t>
      </w:r>
      <w:r w:rsidRPr="00B92242">
        <w:rPr>
          <w:sz w:val="26"/>
          <w:szCs w:val="26"/>
        </w:rPr>
        <w:t>ой угрозой безопасности личности, общества и государства.</w:t>
      </w:r>
    </w:p>
    <w:p w:rsidR="0083190E" w:rsidRPr="00B92242" w:rsidP="00B74EE8">
      <w:pPr>
        <w:pStyle w:val="NoSpacing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B92242">
        <w:rPr>
          <w:sz w:val="26"/>
          <w:szCs w:val="26"/>
        </w:rPr>
        <w:t xml:space="preserve">Приведенные обстоятельства послужили основанием для составления должностным лицом </w:t>
      </w:r>
      <w:r w:rsidRPr="00B92242" w:rsidR="00B74EE8">
        <w:rPr>
          <w:sz w:val="26"/>
          <w:szCs w:val="26"/>
          <w:lang w:val="ru-RU"/>
        </w:rPr>
        <w:t xml:space="preserve">УФСБ России по Республике Крым и городу Севастополю в отношении юридического лица ООО «Миранда-медиа»  </w:t>
      </w:r>
      <w:r w:rsidRPr="00B92242">
        <w:rPr>
          <w:sz w:val="26"/>
          <w:szCs w:val="26"/>
        </w:rPr>
        <w:t xml:space="preserve">в отношении </w:t>
      </w:r>
      <w:r w:rsidRPr="00B92242">
        <w:rPr>
          <w:sz w:val="26"/>
          <w:szCs w:val="26"/>
          <w:lang w:val="ru-RU"/>
        </w:rPr>
        <w:t xml:space="preserve">ООО «Миранда-медиа» </w:t>
      </w:r>
      <w:r w:rsidRPr="00B92242">
        <w:rPr>
          <w:sz w:val="26"/>
          <w:szCs w:val="26"/>
        </w:rPr>
        <w:t>протокола об административном правонарушении, предусмотр</w:t>
      </w:r>
      <w:r w:rsidRPr="00B92242" w:rsidR="00B74EE8">
        <w:rPr>
          <w:sz w:val="26"/>
          <w:szCs w:val="26"/>
        </w:rPr>
        <w:t>енном ч</w:t>
      </w:r>
      <w:r>
        <w:rPr>
          <w:sz w:val="26"/>
          <w:szCs w:val="26"/>
          <w:lang w:val="ru-RU"/>
        </w:rPr>
        <w:t>.</w:t>
      </w:r>
      <w:r w:rsidRPr="00B92242" w:rsidR="00B74EE8">
        <w:rPr>
          <w:sz w:val="26"/>
          <w:szCs w:val="26"/>
        </w:rPr>
        <w:t xml:space="preserve"> 3 ст</w:t>
      </w:r>
      <w:r>
        <w:rPr>
          <w:sz w:val="26"/>
          <w:szCs w:val="26"/>
          <w:lang w:val="ru-RU"/>
        </w:rPr>
        <w:t>.</w:t>
      </w:r>
      <w:r w:rsidRPr="00B92242" w:rsidR="00B74EE8">
        <w:rPr>
          <w:sz w:val="26"/>
          <w:szCs w:val="26"/>
        </w:rPr>
        <w:t xml:space="preserve"> 13.</w:t>
      </w:r>
      <w:r w:rsidRPr="00B92242" w:rsidR="00B74EE8">
        <w:rPr>
          <w:sz w:val="26"/>
          <w:szCs w:val="26"/>
          <w:lang w:val="ru-RU"/>
        </w:rPr>
        <w:t>46</w:t>
      </w:r>
      <w:r w:rsidRPr="00B92242">
        <w:rPr>
          <w:sz w:val="26"/>
          <w:szCs w:val="26"/>
        </w:rPr>
        <w:t xml:space="preserve"> Ко</w:t>
      </w:r>
      <w:r w:rsidRPr="00B92242">
        <w:rPr>
          <w:sz w:val="26"/>
          <w:szCs w:val="26"/>
          <w:lang w:val="ru-RU"/>
        </w:rPr>
        <w:t>АП РФ.</w:t>
      </w:r>
    </w:p>
    <w:p w:rsidR="00551987" w:rsidRPr="00B92242" w:rsidP="005519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sz w:val="26"/>
          <w:szCs w:val="26"/>
        </w:rPr>
        <w:t xml:space="preserve">Вина юридического лица ООО «Миранда-медиа» в совершении правонарушения, </w:t>
      </w:r>
      <w:r w:rsidRPr="00B92242" w:rsidR="00B74EE8">
        <w:rPr>
          <w:sz w:val="26"/>
          <w:szCs w:val="26"/>
        </w:rPr>
        <w:t xml:space="preserve">предусмотренного </w:t>
      </w:r>
      <w:r w:rsidRPr="00B92242" w:rsidR="00B74EE8">
        <w:rPr>
          <w:sz w:val="26"/>
          <w:szCs w:val="26"/>
        </w:rPr>
        <w:t>ч</w:t>
      </w:r>
      <w:r w:rsidRPr="00B92242" w:rsidR="00B74EE8">
        <w:rPr>
          <w:sz w:val="26"/>
          <w:szCs w:val="26"/>
        </w:rPr>
        <w:t>. 3 ст. 13.46 КоАП РФ</w:t>
      </w:r>
      <w:r w:rsidRPr="00B92242">
        <w:rPr>
          <w:sz w:val="26"/>
          <w:szCs w:val="26"/>
        </w:rPr>
        <w:t xml:space="preserve">, объективно </w:t>
      </w:r>
      <w:r w:rsidRPr="00B92242">
        <w:rPr>
          <w:sz w:val="26"/>
          <w:szCs w:val="26"/>
        </w:rPr>
        <w:t xml:space="preserve">подтверждается следующими </w:t>
      </w:r>
      <w:r w:rsidRPr="00B92242">
        <w:rPr>
          <w:sz w:val="26"/>
          <w:szCs w:val="26"/>
        </w:rPr>
        <w:t>материалами дела:</w:t>
      </w:r>
      <w:r w:rsidRPr="00B92242" w:rsidR="00B74EE8">
        <w:rPr>
          <w:sz w:val="26"/>
          <w:szCs w:val="26"/>
        </w:rPr>
        <w:t xml:space="preserve"> протоколом об адми</w:t>
      </w:r>
      <w:r w:rsidR="00DF34CD">
        <w:rPr>
          <w:sz w:val="26"/>
          <w:szCs w:val="26"/>
        </w:rPr>
        <w:t xml:space="preserve">нистративном правонарушении № 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B74EE8">
        <w:rPr>
          <w:sz w:val="26"/>
          <w:szCs w:val="26"/>
        </w:rPr>
        <w:t xml:space="preserve"> составленн</w:t>
      </w:r>
      <w:r w:rsidR="002D0428">
        <w:rPr>
          <w:sz w:val="26"/>
          <w:szCs w:val="26"/>
        </w:rPr>
        <w:t>ым</w:t>
      </w:r>
      <w:r w:rsidRPr="00B92242" w:rsidR="00B74EE8">
        <w:rPr>
          <w:sz w:val="26"/>
          <w:szCs w:val="26"/>
        </w:rPr>
        <w:t xml:space="preserve"> в отношении юридического лица ООО «Миранда-медиа» по ч.3 ст. 13.46 КоАП РФ (Т. № 1 л.д. 2-8); актом осмотра Пункта  управления УФСБ России по городу Севастополю от 23 сентября 2025 г. (Т. № 1 л.д. 9-10); выпиской из ЕГРЮЛ от 24 сентября 2025 г. №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B74EE8">
        <w:rPr>
          <w:sz w:val="26"/>
          <w:szCs w:val="26"/>
        </w:rPr>
        <w:t xml:space="preserve"> в отношении юридического лиц</w:t>
      </w:r>
      <w:r w:rsidRPr="00B92242" w:rsidR="00B74EE8">
        <w:rPr>
          <w:sz w:val="26"/>
          <w:szCs w:val="26"/>
        </w:rPr>
        <w:t xml:space="preserve">а </w:t>
      </w:r>
      <w:r w:rsidRPr="00B92242" w:rsidR="008B1911">
        <w:rPr>
          <w:sz w:val="26"/>
          <w:szCs w:val="26"/>
        </w:rPr>
        <w:t>ООО</w:t>
      </w:r>
      <w:r w:rsidRPr="00B92242" w:rsidR="008B1911">
        <w:rPr>
          <w:sz w:val="26"/>
          <w:szCs w:val="26"/>
        </w:rPr>
        <w:t xml:space="preserve"> «Миранда-медиа»  (Т. № 1 л.д.11-77);  планом мероприятий по внедрению технических средств накопления абонентского трафика на сетях телефонной связи оператора связи ООО «Миранда-медиа» от 09 января 2020 г. (Т. № 1 л.д. </w:t>
      </w:r>
      <w:r w:rsidRPr="00B92242" w:rsidR="008B4DD6">
        <w:rPr>
          <w:sz w:val="26"/>
          <w:szCs w:val="26"/>
        </w:rPr>
        <w:t>78-80</w:t>
      </w:r>
      <w:r w:rsidRPr="00B92242" w:rsidR="008B1911">
        <w:rPr>
          <w:sz w:val="26"/>
          <w:szCs w:val="26"/>
        </w:rPr>
        <w:t>)</w:t>
      </w:r>
      <w:r w:rsidRPr="00B92242" w:rsidR="008B4DD6">
        <w:rPr>
          <w:sz w:val="26"/>
          <w:szCs w:val="26"/>
        </w:rPr>
        <w:t>;</w:t>
      </w:r>
      <w:r w:rsidR="00CB33A6">
        <w:rPr>
          <w:sz w:val="26"/>
          <w:szCs w:val="26"/>
        </w:rPr>
        <w:t xml:space="preserve"> </w:t>
      </w:r>
      <w:r w:rsidRPr="00B92242" w:rsidR="008B4DD6">
        <w:rPr>
          <w:sz w:val="26"/>
          <w:szCs w:val="26"/>
        </w:rPr>
        <w:t>выпиской из реестра лицензий в области связи по с</w:t>
      </w:r>
      <w:r w:rsidR="00CB33A6">
        <w:rPr>
          <w:sz w:val="26"/>
          <w:szCs w:val="26"/>
        </w:rPr>
        <w:t>ос</w:t>
      </w:r>
      <w:r w:rsidRPr="00B92242" w:rsidR="008B4DD6">
        <w:rPr>
          <w:sz w:val="26"/>
          <w:szCs w:val="26"/>
        </w:rPr>
        <w:t xml:space="preserve">тоянию на 25 сентября 2025 г., из содержания </w:t>
      </w:r>
      <w:r w:rsidRPr="00B92242" w:rsidR="0054172A">
        <w:rPr>
          <w:sz w:val="26"/>
          <w:szCs w:val="26"/>
        </w:rPr>
        <w:t>которой</w:t>
      </w:r>
      <w:r w:rsidRPr="00B92242" w:rsidR="008B4DD6">
        <w:rPr>
          <w:sz w:val="26"/>
          <w:szCs w:val="26"/>
        </w:rPr>
        <w:t xml:space="preserve"> следует, что ООО «Миранда-медиа» на основании лиценз</w:t>
      </w:r>
      <w:r w:rsidRPr="00B92242" w:rsidR="00645776">
        <w:rPr>
          <w:sz w:val="26"/>
          <w:szCs w:val="26"/>
        </w:rPr>
        <w:t>и</w:t>
      </w:r>
      <w:r w:rsidRPr="00B92242" w:rsidR="008B4DD6">
        <w:rPr>
          <w:sz w:val="26"/>
          <w:szCs w:val="26"/>
        </w:rPr>
        <w:t xml:space="preserve">и 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8B4DD6">
        <w:rPr>
          <w:sz w:val="26"/>
          <w:szCs w:val="26"/>
        </w:rPr>
        <w:t xml:space="preserve"> (№171421 присвоенный </w:t>
      </w:r>
      <w:r w:rsidRPr="00B92242" w:rsidR="00645776">
        <w:rPr>
          <w:sz w:val="26"/>
          <w:szCs w:val="26"/>
        </w:rPr>
        <w:t>до 01.03.2022)  осуществляет услуги местной связи, за исключением  услуг местной телефонной связи с использованием таксофонов средств коллективного доступа (Т. № 1 л.д. 81-83);</w:t>
      </w:r>
      <w:r w:rsidRPr="00B92242" w:rsidR="00565761">
        <w:rPr>
          <w:sz w:val="26"/>
          <w:szCs w:val="26"/>
        </w:rPr>
        <w:t xml:space="preserve"> диском</w:t>
      </w:r>
      <w:r w:rsidR="00CB33A6">
        <w:rPr>
          <w:sz w:val="26"/>
          <w:szCs w:val="26"/>
        </w:rPr>
        <w:t>,</w:t>
      </w:r>
      <w:r w:rsidRPr="00B92242" w:rsidR="00565761">
        <w:rPr>
          <w:sz w:val="26"/>
          <w:szCs w:val="26"/>
        </w:rPr>
        <w:t xml:space="preserve"> содержащим копии</w:t>
      </w:r>
      <w:r w:rsidRPr="00B92242" w:rsidR="008B1911">
        <w:rPr>
          <w:sz w:val="26"/>
          <w:szCs w:val="26"/>
        </w:rPr>
        <w:t xml:space="preserve"> актов ввода в эксплуатацию  сети электросвяз</w:t>
      </w:r>
      <w:r w:rsidRPr="00B92242" w:rsidR="008B1911">
        <w:rPr>
          <w:sz w:val="26"/>
          <w:szCs w:val="26"/>
        </w:rPr>
        <w:t>и</w:t>
      </w:r>
      <w:r w:rsidRPr="00B92242" w:rsidR="00CF3AB0">
        <w:rPr>
          <w:sz w:val="26"/>
          <w:szCs w:val="26"/>
        </w:rPr>
        <w:t xml:space="preserve"> ООО</w:t>
      </w:r>
      <w:r w:rsidRPr="00B92242" w:rsidR="00CF3AB0">
        <w:rPr>
          <w:sz w:val="26"/>
          <w:szCs w:val="26"/>
        </w:rPr>
        <w:t xml:space="preserve"> «Миранда-медиа»</w:t>
      </w:r>
      <w:r w:rsidRPr="00B92242" w:rsidR="00565761">
        <w:rPr>
          <w:sz w:val="26"/>
          <w:szCs w:val="26"/>
        </w:rPr>
        <w:t>, используемых при оказании услуг связи на территории Республики Крым и города Севастополь в соответствии с лицензиями №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645776">
        <w:rPr>
          <w:sz w:val="26"/>
          <w:szCs w:val="26"/>
        </w:rPr>
        <w:t xml:space="preserve"> (Т. № 1 л.д. 85-86); </w:t>
      </w:r>
      <w:r w:rsidRPr="00B92242" w:rsidR="0046113A">
        <w:rPr>
          <w:sz w:val="26"/>
          <w:szCs w:val="26"/>
        </w:rPr>
        <w:t xml:space="preserve">информацией полученной из  </w:t>
      </w:r>
      <w:r w:rsidRPr="00B92242" w:rsidR="00645776">
        <w:rPr>
          <w:sz w:val="26"/>
          <w:szCs w:val="26"/>
        </w:rPr>
        <w:t>Министерства цифрового развития, связи и массовых коммуникаций Российской Федерации, из содержания которо</w:t>
      </w:r>
      <w:r w:rsidR="00DD0368">
        <w:rPr>
          <w:sz w:val="26"/>
          <w:szCs w:val="26"/>
        </w:rPr>
        <w:t>й</w:t>
      </w:r>
      <w:r w:rsidRPr="00B92242" w:rsidR="00645776">
        <w:rPr>
          <w:sz w:val="26"/>
          <w:szCs w:val="26"/>
        </w:rPr>
        <w:t xml:space="preserve"> следует, что</w:t>
      </w:r>
      <w:r w:rsidRPr="00B92242" w:rsidR="0046113A">
        <w:rPr>
          <w:sz w:val="26"/>
          <w:szCs w:val="26"/>
        </w:rPr>
        <w:t xml:space="preserve"> согласно данным из Информационной системы, предназначенной для автоматизации процессов сбора, обработки, хранения, поиска  выдачи информации в области связи, о предоставленных  </w:t>
      </w:r>
      <w:r w:rsidRPr="00B92242" w:rsidR="0046113A">
        <w:rPr>
          <w:sz w:val="26"/>
          <w:szCs w:val="26"/>
        </w:rPr>
        <w:t>сведениях</w:t>
      </w:r>
      <w:r w:rsidRPr="00B92242" w:rsidR="0046113A">
        <w:rPr>
          <w:sz w:val="26"/>
          <w:szCs w:val="26"/>
        </w:rPr>
        <w:t xml:space="preserve"> о базе расчета обязательных отчислений (неналоговых платежей) в резерв универсального обслуживания за 4 квартал 2024 года и 1-2 кварталы </w:t>
      </w:r>
      <w:r w:rsidRPr="00B92242" w:rsidR="00AF346B">
        <w:rPr>
          <w:sz w:val="26"/>
          <w:szCs w:val="26"/>
        </w:rPr>
        <w:t>2025 г. ООО «</w:t>
      </w:r>
      <w:r w:rsidRPr="00B92242" w:rsidR="00AF346B">
        <w:rPr>
          <w:sz w:val="26"/>
          <w:szCs w:val="26"/>
        </w:rPr>
        <w:t>Миранда-телеком</w:t>
      </w:r>
      <w:r w:rsidRPr="00B92242" w:rsidR="00AF346B">
        <w:rPr>
          <w:sz w:val="26"/>
          <w:szCs w:val="26"/>
        </w:rPr>
        <w:t xml:space="preserve">» (ИНН 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AF346B">
        <w:rPr>
          <w:sz w:val="26"/>
          <w:szCs w:val="26"/>
        </w:rPr>
        <w:t xml:space="preserve">). Срок подачи </w:t>
      </w:r>
      <w:r w:rsidRPr="00DD0368" w:rsidR="00AF346B">
        <w:rPr>
          <w:sz w:val="26"/>
          <w:szCs w:val="26"/>
        </w:rPr>
        <w:t>сведений о базе расчета  обязательных отчислений (неналоговых платежей) в резерв универсального обслуживания за 3 квартал 2025 года – не позднее 30 октября 2025 г. (Т. №1 л.д. 88-93); актом  исследования интерне</w:t>
      </w:r>
      <w:r w:rsidRPr="00DD0368" w:rsidR="00AF346B">
        <w:rPr>
          <w:sz w:val="26"/>
          <w:szCs w:val="26"/>
        </w:rPr>
        <w:t>т-</w:t>
      </w:r>
      <w:r w:rsidRPr="00DD0368" w:rsidR="00AF346B">
        <w:rPr>
          <w:sz w:val="26"/>
          <w:szCs w:val="26"/>
        </w:rPr>
        <w:t xml:space="preserve"> ресурса от 23 сентября 2025 г., по адресу </w:t>
      </w:r>
      <w:r w:rsidR="00DF34CD">
        <w:rPr>
          <w:color w:val="000000"/>
          <w:sz w:val="28"/>
          <w:szCs w:val="28"/>
        </w:rPr>
        <w:t>/ДАННЫЕ ИЗЪЯТЫ/</w:t>
      </w:r>
      <w:r w:rsidRPr="00DD0368" w:rsidR="001D5551">
        <w:rPr>
          <w:sz w:val="26"/>
          <w:szCs w:val="26"/>
        </w:rPr>
        <w:t xml:space="preserve"> (Т. № 1 л.д. 94-106); </w:t>
      </w:r>
      <w:r w:rsidRPr="00DD0368" w:rsidR="002B3DA9">
        <w:rPr>
          <w:sz w:val="26"/>
          <w:szCs w:val="26"/>
        </w:rPr>
        <w:t>бухгалтерской (финансовой) отчетностью в отношен</w:t>
      </w:r>
      <w:r w:rsidRPr="00DD0368" w:rsidR="002B3DA9">
        <w:rPr>
          <w:sz w:val="26"/>
          <w:szCs w:val="26"/>
        </w:rPr>
        <w:t>ии ООО</w:t>
      </w:r>
      <w:r w:rsidRPr="00DD0368" w:rsidR="002B3DA9">
        <w:rPr>
          <w:sz w:val="26"/>
          <w:szCs w:val="26"/>
        </w:rPr>
        <w:t xml:space="preserve"> «Миранда-медиа» за 2024 г. (Т. № 1 л.д. </w:t>
      </w:r>
      <w:r w:rsidRPr="00DD0368" w:rsidR="006C2068">
        <w:rPr>
          <w:sz w:val="26"/>
          <w:szCs w:val="26"/>
        </w:rPr>
        <w:t>116-</w:t>
      </w:r>
      <w:r w:rsidRPr="00B92242" w:rsidR="006C2068">
        <w:rPr>
          <w:sz w:val="26"/>
          <w:szCs w:val="26"/>
        </w:rPr>
        <w:t>123</w:t>
      </w:r>
      <w:r w:rsidRPr="00B92242" w:rsidR="002B3DA9">
        <w:rPr>
          <w:sz w:val="26"/>
          <w:szCs w:val="26"/>
        </w:rPr>
        <w:t>)</w:t>
      </w:r>
      <w:r w:rsidRPr="00B92242" w:rsidR="006C2068">
        <w:rPr>
          <w:sz w:val="26"/>
          <w:szCs w:val="26"/>
        </w:rPr>
        <w:t>; пояснениями к бухгалтерскому балансу  и отчету о финансовых результатах за 2024 г. (Т. № 1 л.д. 124-132); заказом от 30 августа 2023 г. № 1 по Договору №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6C2068">
        <w:rPr>
          <w:sz w:val="26"/>
          <w:szCs w:val="26"/>
        </w:rPr>
        <w:t xml:space="preserve"> (т. № 1 л.д. </w:t>
      </w:r>
      <w:r w:rsidRPr="00B92242" w:rsidR="00C40C31">
        <w:rPr>
          <w:sz w:val="26"/>
          <w:szCs w:val="26"/>
        </w:rPr>
        <w:t>132-136</w:t>
      </w:r>
      <w:r w:rsidRPr="00B92242" w:rsidR="006C2068">
        <w:rPr>
          <w:sz w:val="26"/>
          <w:szCs w:val="26"/>
        </w:rPr>
        <w:t xml:space="preserve">); </w:t>
      </w:r>
      <w:r w:rsidRPr="00B92242" w:rsidR="00C40C31">
        <w:rPr>
          <w:sz w:val="26"/>
          <w:szCs w:val="26"/>
        </w:rPr>
        <w:t>контрактом №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C40C31">
        <w:rPr>
          <w:sz w:val="26"/>
          <w:szCs w:val="26"/>
        </w:rPr>
        <w:t>, заключенного между ООО «</w:t>
      </w:r>
      <w:r w:rsidRPr="00B92242" w:rsidR="00C40C31">
        <w:rPr>
          <w:sz w:val="26"/>
          <w:szCs w:val="26"/>
        </w:rPr>
        <w:t>Миранда-медиа</w:t>
      </w:r>
      <w:r w:rsidRPr="00B92242" w:rsidR="00C40C31">
        <w:rPr>
          <w:sz w:val="26"/>
          <w:szCs w:val="26"/>
        </w:rPr>
        <w:t xml:space="preserve">»  и 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C40C31">
        <w:rPr>
          <w:sz w:val="26"/>
          <w:szCs w:val="26"/>
        </w:rPr>
        <w:t>с приложениями к договору (Т. № 1 л.д. 137-146)</w:t>
      </w:r>
      <w:r w:rsidR="00DD0368">
        <w:rPr>
          <w:sz w:val="26"/>
          <w:szCs w:val="26"/>
        </w:rPr>
        <w:t>,</w:t>
      </w:r>
      <w:r w:rsidRPr="00B92242" w:rsidR="006C2068">
        <w:rPr>
          <w:sz w:val="26"/>
          <w:szCs w:val="26"/>
        </w:rPr>
        <w:t xml:space="preserve"> письменными пояснениями заместителя Генерального директора </w:t>
      </w:r>
      <w:r w:rsidRPr="00B92242" w:rsidR="00C40C31">
        <w:rPr>
          <w:sz w:val="26"/>
          <w:szCs w:val="26"/>
        </w:rPr>
        <w:t xml:space="preserve">- </w:t>
      </w:r>
      <w:r w:rsidRPr="00B92242" w:rsidR="006C2068">
        <w:rPr>
          <w:sz w:val="26"/>
          <w:szCs w:val="26"/>
        </w:rPr>
        <w:t>директора по технической инфраструктуре ООО «Миранда-медиа» Д.В. Шиц от 25 сентября 2025 г</w:t>
      </w:r>
      <w:r w:rsidRPr="00B92242" w:rsidR="006C2068">
        <w:rPr>
          <w:sz w:val="26"/>
          <w:szCs w:val="26"/>
        </w:rPr>
        <w:t>.(</w:t>
      </w:r>
      <w:r w:rsidRPr="00B92242" w:rsidR="006C2068">
        <w:rPr>
          <w:sz w:val="26"/>
          <w:szCs w:val="26"/>
        </w:rPr>
        <w:t>Т. № 1 л.д.  147)</w:t>
      </w:r>
      <w:r w:rsidRPr="00B92242" w:rsidR="00FB59F6">
        <w:rPr>
          <w:sz w:val="26"/>
          <w:szCs w:val="26"/>
        </w:rPr>
        <w:t>: заявлением о привлечении к административной ответственности в отношении ООО «Миранда-медиа» по ч.3 ст. 13.46 КоАП РФ (</w:t>
      </w:r>
      <w:r w:rsidRPr="00B92242" w:rsidR="00FB59F6">
        <w:rPr>
          <w:sz w:val="26"/>
          <w:szCs w:val="26"/>
        </w:rPr>
        <w:t>Т. № 2 л.д. 1-3);</w:t>
      </w:r>
      <w:r w:rsidRPr="00B92242" w:rsidR="00466A73">
        <w:rPr>
          <w:sz w:val="26"/>
          <w:szCs w:val="26"/>
        </w:rPr>
        <w:t xml:space="preserve"> протоколом внутренних испытаний  программно-аппаратного комплекса технических средств  </w:t>
      </w:r>
      <w:r w:rsidRPr="00B92242" w:rsidR="00466A73">
        <w:rPr>
          <w:sz w:val="26"/>
          <w:szCs w:val="26"/>
        </w:rPr>
        <w:t>оперативно-разыскных</w:t>
      </w:r>
      <w:r w:rsidRPr="00B92242" w:rsidR="00466A73">
        <w:rPr>
          <w:sz w:val="26"/>
          <w:szCs w:val="26"/>
        </w:rPr>
        <w:t xml:space="preserve"> мероприятий  </w:t>
      </w:r>
      <w:r w:rsidR="00DF34CD">
        <w:rPr>
          <w:color w:val="000000"/>
          <w:sz w:val="28"/>
          <w:szCs w:val="28"/>
        </w:rPr>
        <w:t>/ДАННЫЕ ИЗЪЯТЫ/</w:t>
      </w:r>
      <w:r w:rsidRPr="00B92242" w:rsidR="00466A73">
        <w:rPr>
          <w:sz w:val="26"/>
          <w:szCs w:val="26"/>
        </w:rPr>
        <w:t xml:space="preserve"> на сети местной телефонной связи оператора ООО «МИРАНДА-</w:t>
      </w:r>
      <w:r w:rsidRPr="00B92242" w:rsidR="00466A73">
        <w:rPr>
          <w:sz w:val="26"/>
          <w:szCs w:val="26"/>
        </w:rPr>
        <w:t xml:space="preserve">МЕДИА» на территории г. Симферополь (Том № 2 л.д. 78-83); актами о вводе фрагмента сети подвижного радиотелефонной связи в эксплуатацию </w:t>
      </w:r>
      <w:r w:rsidRPr="00B92242">
        <w:rPr>
          <w:sz w:val="26"/>
          <w:szCs w:val="26"/>
        </w:rPr>
        <w:t xml:space="preserve">с приложениями </w:t>
      </w:r>
      <w:r w:rsidRPr="00B92242" w:rsidR="00466A73">
        <w:rPr>
          <w:sz w:val="26"/>
          <w:szCs w:val="26"/>
        </w:rPr>
        <w:t>(Т. №</w:t>
      </w:r>
      <w:r w:rsidRPr="00B92242">
        <w:rPr>
          <w:sz w:val="26"/>
          <w:szCs w:val="26"/>
        </w:rPr>
        <w:t xml:space="preserve"> 2 л.д. 84-199</w:t>
      </w:r>
      <w:r w:rsidRPr="00B92242" w:rsidR="00466A73">
        <w:rPr>
          <w:sz w:val="26"/>
          <w:szCs w:val="26"/>
        </w:rPr>
        <w:t>);</w:t>
      </w:r>
      <w:r w:rsidRPr="00B92242" w:rsidR="00466A73">
        <w:rPr>
          <w:sz w:val="26"/>
          <w:szCs w:val="26"/>
        </w:rPr>
        <w:t xml:space="preserve"> </w:t>
      </w:r>
      <w:r w:rsidRPr="00B92242">
        <w:rPr>
          <w:sz w:val="26"/>
          <w:szCs w:val="26"/>
        </w:rPr>
        <w:t xml:space="preserve">пояснениями </w:t>
      </w:r>
      <w:r w:rsidR="00DD0368">
        <w:rPr>
          <w:sz w:val="26"/>
          <w:szCs w:val="26"/>
        </w:rPr>
        <w:t xml:space="preserve">суду </w:t>
      </w:r>
      <w:r w:rsidRPr="00B92242">
        <w:rPr>
          <w:sz w:val="26"/>
          <w:szCs w:val="26"/>
        </w:rPr>
        <w:t xml:space="preserve">представителя УФСБ по Республике Крым Денисова С.В., </w:t>
      </w:r>
      <w:r w:rsidR="00DD0368">
        <w:rPr>
          <w:sz w:val="26"/>
          <w:szCs w:val="26"/>
        </w:rPr>
        <w:t xml:space="preserve">пояснениями </w:t>
      </w:r>
      <w:r w:rsidRPr="00B92242">
        <w:rPr>
          <w:sz w:val="26"/>
          <w:szCs w:val="26"/>
        </w:rPr>
        <w:t xml:space="preserve"> </w:t>
      </w:r>
      <w:r w:rsidR="00DD0368">
        <w:rPr>
          <w:sz w:val="26"/>
          <w:szCs w:val="26"/>
        </w:rPr>
        <w:t xml:space="preserve">суду </w:t>
      </w:r>
      <w:r w:rsidRPr="00B92242">
        <w:rPr>
          <w:sz w:val="26"/>
          <w:szCs w:val="26"/>
        </w:rPr>
        <w:t>представителя юридического лиц</w:t>
      </w:r>
      <w:r w:rsidRPr="00B92242">
        <w:rPr>
          <w:sz w:val="26"/>
          <w:szCs w:val="26"/>
        </w:rPr>
        <w:t>а О</w:t>
      </w:r>
      <w:r w:rsidR="00DD0368">
        <w:rPr>
          <w:sz w:val="26"/>
          <w:szCs w:val="26"/>
        </w:rPr>
        <w:t>ОО</w:t>
      </w:r>
      <w:r w:rsidR="00DD0368">
        <w:rPr>
          <w:sz w:val="26"/>
          <w:szCs w:val="26"/>
        </w:rPr>
        <w:t xml:space="preserve"> </w:t>
      </w:r>
      <w:r w:rsidRPr="00B92242">
        <w:rPr>
          <w:sz w:val="26"/>
          <w:szCs w:val="26"/>
        </w:rPr>
        <w:t xml:space="preserve">«Миранда-медиа» Балакина А.А., </w:t>
      </w:r>
      <w:r w:rsidRPr="00B92242">
        <w:rPr>
          <w:sz w:val="26"/>
          <w:szCs w:val="26"/>
        </w:rPr>
        <w:t xml:space="preserve">показаниями допрошенного в судебном заседании 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</w:rPr>
        <w:t>.</w:t>
      </w:r>
    </w:p>
    <w:p w:rsidR="00551987" w:rsidRPr="00B92242" w:rsidP="00551987">
      <w:pPr>
        <w:tabs>
          <w:tab w:val="left" w:pos="1007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Ст</w:t>
      </w:r>
      <w:r w:rsidR="00DD0368">
        <w:rPr>
          <w:sz w:val="26"/>
          <w:szCs w:val="26"/>
          <w:lang w:val="ru-RU"/>
        </w:rPr>
        <w:t>.</w:t>
      </w:r>
      <w:r w:rsidRPr="00B92242">
        <w:rPr>
          <w:sz w:val="26"/>
          <w:szCs w:val="26"/>
        </w:rPr>
        <w:t xml:space="preserve"> 26.2 КоАП РФ предусмотрено, что доказательствами по делу об административном правонарушении являются любые фактические данные, на осно</w:t>
      </w:r>
      <w:r w:rsidRPr="00B92242">
        <w:rPr>
          <w:sz w:val="26"/>
          <w:szCs w:val="26"/>
        </w:rPr>
        <w:t>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</w:t>
      </w:r>
      <w:r w:rsidRPr="00B92242">
        <w:rPr>
          <w:sz w:val="26"/>
          <w:szCs w:val="26"/>
        </w:rPr>
        <w:t>ва, имеющие значение для правильного разрешения дела.</w:t>
      </w:r>
    </w:p>
    <w:p w:rsidR="00551987" w:rsidRPr="00B92242" w:rsidP="00551987">
      <w:pPr>
        <w:tabs>
          <w:tab w:val="left" w:pos="1007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Суд доверяет представленным доказательствам, поскольку из данных доказательств установлено наличие события административного правонарушения, виновность лица, привлекаемого к административной ответственн</w:t>
      </w:r>
      <w:r w:rsidRPr="00B92242">
        <w:rPr>
          <w:sz w:val="26"/>
          <w:szCs w:val="26"/>
        </w:rPr>
        <w:t>ости. Указанные доказательства являются допустимыми и относимыми по данному делу.</w:t>
      </w:r>
    </w:p>
    <w:p w:rsidR="00551987" w:rsidRPr="00B92242" w:rsidP="00551987">
      <w:pPr>
        <w:tabs>
          <w:tab w:val="left" w:pos="1007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92242">
        <w:rPr>
          <w:sz w:val="26"/>
          <w:szCs w:val="26"/>
        </w:rPr>
        <w:t>Протокол об административном правонарушении составлен уполномоченным должностным лицом, его содержание и оформление соответствуют требованиям ст. 28.2 Ко</w:t>
      </w:r>
      <w:r w:rsidRPr="00B92242">
        <w:rPr>
          <w:sz w:val="26"/>
          <w:szCs w:val="26"/>
          <w:lang w:val="ru-RU"/>
        </w:rPr>
        <w:t>АП РФ</w:t>
      </w:r>
      <w:r w:rsidRPr="00B92242">
        <w:rPr>
          <w:sz w:val="26"/>
          <w:szCs w:val="26"/>
        </w:rPr>
        <w:t xml:space="preserve">, все сведения, </w:t>
      </w:r>
      <w:r w:rsidRPr="00B92242">
        <w:rPr>
          <w:sz w:val="26"/>
          <w:szCs w:val="26"/>
        </w:rPr>
        <w:t>необходимые для правильного разрешения дела, в протоколе отражены, оснований сомневаться в достоверности и допустимости данных сведений у суда не имеется.</w:t>
      </w:r>
    </w:p>
    <w:p w:rsidR="00551987" w:rsidRPr="00B92242" w:rsidP="00551987">
      <w:pPr>
        <w:ind w:firstLine="567"/>
        <w:jc w:val="both"/>
        <w:rPr>
          <w:sz w:val="26"/>
          <w:szCs w:val="26"/>
        </w:rPr>
      </w:pPr>
      <w:r w:rsidRPr="00B92242">
        <w:rPr>
          <w:sz w:val="26"/>
          <w:szCs w:val="26"/>
        </w:rPr>
        <w:t xml:space="preserve">В соответствии со ст. 26.11 КоАП РФ, судья оценивает доказательства по делу об административном </w:t>
      </w:r>
      <w:r w:rsidRPr="00B92242">
        <w:rPr>
          <w:sz w:val="26"/>
          <w:szCs w:val="26"/>
        </w:rPr>
        <w:t>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2236CD" w:rsidRPr="00B92242" w:rsidP="002236C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2242">
        <w:rPr>
          <w:color w:val="000000"/>
          <w:sz w:val="26"/>
          <w:szCs w:val="26"/>
        </w:rPr>
        <w:t xml:space="preserve">Таким образом, вина юридического лица </w:t>
      </w:r>
      <w:r w:rsidRPr="00B92242">
        <w:rPr>
          <w:sz w:val="26"/>
          <w:szCs w:val="26"/>
        </w:rPr>
        <w:t xml:space="preserve">ООО «Миранда-медиа» </w:t>
      </w:r>
      <w:r w:rsidRPr="00B92242">
        <w:rPr>
          <w:color w:val="000000"/>
          <w:sz w:val="26"/>
          <w:szCs w:val="26"/>
        </w:rPr>
        <w:t>в совершении административного правонарушени</w:t>
      </w:r>
      <w:r w:rsidRPr="00B92242">
        <w:rPr>
          <w:color w:val="000000"/>
          <w:sz w:val="26"/>
          <w:szCs w:val="26"/>
        </w:rPr>
        <w:t xml:space="preserve">я полностью подтверждается исследованными в суде доказательствами и его действия правильно квалифицированы по ч. 3 ст. 13. 46 КоАП РФ, как </w:t>
      </w:r>
      <w:r w:rsidRPr="00B92242">
        <w:rPr>
          <w:sz w:val="26"/>
          <w:szCs w:val="26"/>
        </w:rPr>
        <w:t xml:space="preserve">неисполнение оператором связи обязанности обеспечивать реализацию установленных в соответствии с федеральным законом </w:t>
      </w:r>
      <w:r w:rsidRPr="00B92242">
        <w:rPr>
          <w:sz w:val="26"/>
          <w:szCs w:val="26"/>
        </w:rPr>
        <w:t>требований к сетям и средствам связи, используемым для проведения уполномоченными государственными органами, осуществляющими оперативно-разыскную деятельность или обеспечение безопасности Российской Федерации, в случаях, установленных федеральными законами</w:t>
      </w:r>
      <w:r w:rsidRPr="00B92242">
        <w:rPr>
          <w:sz w:val="26"/>
          <w:szCs w:val="26"/>
        </w:rPr>
        <w:t>, мероприятий в целях реализации задач, возложенных на указанные органы.</w:t>
      </w:r>
    </w:p>
    <w:p w:rsidR="004D6CCE" w:rsidRPr="00B92242" w:rsidP="004D6CC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B92242">
        <w:rPr>
          <w:color w:val="000000"/>
          <w:sz w:val="26"/>
          <w:szCs w:val="26"/>
        </w:rPr>
        <w:t xml:space="preserve">Обстоятельством смягчающим административную ответственность в соответствии с ч. 1 ст. 4.2 КоАП РФ суд признает </w:t>
      </w:r>
      <w:r w:rsidRPr="00B92242">
        <w:rPr>
          <w:color w:val="000000"/>
          <w:sz w:val="26"/>
          <w:szCs w:val="26"/>
          <w:lang w:val="ru-RU"/>
        </w:rPr>
        <w:t xml:space="preserve">признание вины в совершенном административном правонарушении, </w:t>
      </w:r>
      <w:r w:rsidRPr="00B92242">
        <w:rPr>
          <w:color w:val="000000"/>
          <w:sz w:val="26"/>
          <w:szCs w:val="26"/>
        </w:rPr>
        <w:t>привлечени</w:t>
      </w:r>
      <w:r w:rsidRPr="00B92242">
        <w:rPr>
          <w:color w:val="000000"/>
          <w:sz w:val="26"/>
          <w:szCs w:val="26"/>
        </w:rPr>
        <w:t>е юридического лица к административной ответственности по ч. 3 ст. 13.</w:t>
      </w:r>
      <w:r w:rsidR="00DD0368">
        <w:rPr>
          <w:color w:val="000000"/>
          <w:sz w:val="26"/>
          <w:szCs w:val="26"/>
          <w:lang w:val="ru-RU"/>
        </w:rPr>
        <w:t>46</w:t>
      </w:r>
      <w:r w:rsidRPr="00B92242">
        <w:rPr>
          <w:color w:val="000000"/>
          <w:sz w:val="26"/>
          <w:szCs w:val="26"/>
        </w:rPr>
        <w:t xml:space="preserve"> КоАП РФ впервые.</w:t>
      </w:r>
    </w:p>
    <w:p w:rsidR="004D6CCE" w:rsidRPr="00B92242" w:rsidP="004D6CC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92242">
        <w:rPr>
          <w:color w:val="000000"/>
          <w:sz w:val="26"/>
          <w:szCs w:val="26"/>
          <w:lang w:val="ru-RU"/>
        </w:rPr>
        <w:t xml:space="preserve">        </w:t>
      </w:r>
      <w:r w:rsidRPr="00B92242">
        <w:rPr>
          <w:color w:val="000000"/>
          <w:sz w:val="26"/>
          <w:szCs w:val="26"/>
        </w:rPr>
        <w:t>Обстоятельств, отягчающих административную ответственность в соответствии  со ст. 4.3 КоАП РФ</w:t>
      </w:r>
      <w:r w:rsidR="00DD0368">
        <w:rPr>
          <w:color w:val="000000"/>
          <w:sz w:val="26"/>
          <w:szCs w:val="26"/>
          <w:lang w:val="ru-RU"/>
        </w:rPr>
        <w:t>,</w:t>
      </w:r>
      <w:r w:rsidRPr="00B92242">
        <w:rPr>
          <w:color w:val="000000"/>
          <w:sz w:val="26"/>
          <w:szCs w:val="26"/>
        </w:rPr>
        <w:t xml:space="preserve"> судом не установлено.</w:t>
      </w:r>
    </w:p>
    <w:p w:rsidR="00DD0368" w:rsidP="004D6CC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При назначении административного наказани</w:t>
      </w:r>
      <w:r w:rsidRPr="00B92242">
        <w:rPr>
          <w:sz w:val="26"/>
          <w:szCs w:val="26"/>
          <w:lang w:val="ru-RU" w:eastAsia="ru-RU"/>
        </w:rPr>
        <w:t xml:space="preserve">я, суд учитывает характер совершенного правонарушения, личность лица, в отношении которого ведется производство по делу, его имущественное положение, </w:t>
      </w:r>
      <w:r w:rsidRPr="00B92242" w:rsidR="00B901C1">
        <w:rPr>
          <w:sz w:val="26"/>
          <w:szCs w:val="26"/>
          <w:lang w:val="ru-RU" w:eastAsia="ru-RU"/>
        </w:rPr>
        <w:t xml:space="preserve">наличие </w:t>
      </w:r>
      <w:r w:rsidRPr="00B92242" w:rsidR="00B901C1">
        <w:rPr>
          <w:color w:val="000000"/>
          <w:sz w:val="26"/>
          <w:szCs w:val="26"/>
          <w:lang w:val="ru-RU"/>
        </w:rPr>
        <w:t>о</w:t>
      </w:r>
      <w:r w:rsidRPr="00B92242" w:rsidR="00B901C1">
        <w:rPr>
          <w:color w:val="000000"/>
          <w:sz w:val="26"/>
          <w:szCs w:val="26"/>
        </w:rPr>
        <w:t>бстоятельств смягчающи</w:t>
      </w:r>
      <w:r w:rsidRPr="00B92242" w:rsidR="00B901C1">
        <w:rPr>
          <w:color w:val="000000"/>
          <w:sz w:val="26"/>
          <w:szCs w:val="26"/>
          <w:lang w:val="ru-RU"/>
        </w:rPr>
        <w:t>х</w:t>
      </w:r>
      <w:r w:rsidRPr="00B92242" w:rsidR="00B901C1">
        <w:rPr>
          <w:color w:val="000000"/>
          <w:sz w:val="26"/>
          <w:szCs w:val="26"/>
        </w:rPr>
        <w:t xml:space="preserve"> административную ответственность</w:t>
      </w:r>
      <w:r w:rsidRPr="00B92242" w:rsidR="00B901C1">
        <w:rPr>
          <w:color w:val="000000"/>
          <w:sz w:val="26"/>
          <w:szCs w:val="26"/>
          <w:lang w:val="ru-RU"/>
        </w:rPr>
        <w:t xml:space="preserve">, </w:t>
      </w:r>
      <w:r w:rsidRPr="00B92242">
        <w:rPr>
          <w:sz w:val="26"/>
          <w:szCs w:val="26"/>
          <w:lang w:val="ru-RU" w:eastAsia="ru-RU"/>
        </w:rPr>
        <w:t xml:space="preserve">отсутствие </w:t>
      </w:r>
      <w:r w:rsidRPr="00B92242" w:rsidR="00B901C1">
        <w:rPr>
          <w:sz w:val="26"/>
          <w:szCs w:val="26"/>
          <w:lang w:val="ru-RU" w:eastAsia="ru-RU"/>
        </w:rPr>
        <w:t xml:space="preserve">обстоятельств, </w:t>
      </w:r>
      <w:r w:rsidRPr="00B92242">
        <w:rPr>
          <w:sz w:val="26"/>
          <w:szCs w:val="26"/>
          <w:lang w:val="ru-RU" w:eastAsia="ru-RU"/>
        </w:rPr>
        <w:t>отягчающих административную ответственность и считает возможным назначить наказание в виде административного штрафа, в пределах санкции ч. 3 ст. 13.46 КоАП РФ. При этом, назначая административное наказание, мировой судья с учетом установленных обстоятельст</w:t>
      </w:r>
      <w:r w:rsidRPr="00B92242">
        <w:rPr>
          <w:sz w:val="26"/>
          <w:szCs w:val="26"/>
          <w:lang w:val="ru-RU" w:eastAsia="ru-RU"/>
        </w:rPr>
        <w:t xml:space="preserve">в дела, полагает возможным применить положения ст. 4.1 КоАП РФ. </w:t>
      </w:r>
    </w:p>
    <w:p w:rsidR="00B901C1" w:rsidRPr="00B92242" w:rsidP="004D6CC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Согласно правовой позиции, изложенной в Постановлении Конституционного Суда РФ от 25 февраля 2014 года N 4-П, меры административной ответственности и правила их применения, устанавливаемые за</w:t>
      </w:r>
      <w:r w:rsidRPr="00B92242">
        <w:rPr>
          <w:sz w:val="26"/>
          <w:szCs w:val="26"/>
          <w:lang w:val="ru-RU" w:eastAsia="ru-RU"/>
        </w:rPr>
        <w:t>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</w:t>
      </w:r>
      <w:r w:rsidRPr="00B92242">
        <w:rPr>
          <w:sz w:val="26"/>
          <w:szCs w:val="26"/>
          <w:lang w:val="ru-RU" w:eastAsia="ru-RU"/>
        </w:rPr>
        <w:t>ни его вины, гарантируя тем самым адекватность порождаемых последствий для лица, привлекаемого к административной ответственности, тому вреду, который причинен в результате административного правонарушения, не допуская избыточного государственного принужде</w:t>
      </w:r>
      <w:r w:rsidRPr="00B92242">
        <w:rPr>
          <w:sz w:val="26"/>
          <w:szCs w:val="26"/>
          <w:lang w:val="ru-RU" w:eastAsia="ru-RU"/>
        </w:rPr>
        <w:t>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правонарушений. Соответственно, предусматривая для совершивших административные правонарушения ю</w:t>
      </w:r>
      <w:r w:rsidRPr="00B92242">
        <w:rPr>
          <w:sz w:val="26"/>
          <w:szCs w:val="26"/>
          <w:lang w:val="ru-RU" w:eastAsia="ru-RU"/>
        </w:rPr>
        <w:t>ридических лиц административные наказания в виде административного штрафа и, тем самым, ограничивая гарантированные Конституцией РФ право частной собственности, предполагающие наличие находящейся под судебной защитой возможности иметь имущество в собственн</w:t>
      </w:r>
      <w:r w:rsidRPr="00B92242">
        <w:rPr>
          <w:sz w:val="26"/>
          <w:szCs w:val="26"/>
          <w:lang w:val="ru-RU" w:eastAsia="ru-RU"/>
        </w:rPr>
        <w:t>ости, владеть, пользоваться и распоряжаться им как единолично, так и совместно с другими лицами (частей 1, 2, 3 статьи 35), и право на свободное использование своих способностей и имущества для предпринимательской и иной не запрещенной законом экономическо</w:t>
      </w:r>
      <w:r w:rsidRPr="00B92242">
        <w:rPr>
          <w:sz w:val="26"/>
          <w:szCs w:val="26"/>
          <w:lang w:val="ru-RU" w:eastAsia="ru-RU"/>
        </w:rPr>
        <w:t>й деятельности (части 1 статьи 34), федеральный законодатель должен стремиться к тому, чтобы устанавливаемые им размеры административных штрафов в совокупности с правилами их наложения позволяли в каждом конкретном случае привлечения юридического лица к ад</w:t>
      </w:r>
      <w:r w:rsidRPr="00B92242">
        <w:rPr>
          <w:sz w:val="26"/>
          <w:szCs w:val="26"/>
          <w:lang w:val="ru-RU" w:eastAsia="ru-RU"/>
        </w:rPr>
        <w:t xml:space="preserve">министративной ответственности обеспечивать адекватность применяемого административного принуждения всем обстоятельствам, имеющим существенное значение для индивидуализации ответственности и наказания за совершенное административное правонарушение. </w:t>
      </w:r>
    </w:p>
    <w:p w:rsidR="00B901C1" w:rsidRPr="00B92242" w:rsidP="004D6CC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В силу</w:t>
      </w:r>
      <w:r w:rsidRPr="00B92242">
        <w:rPr>
          <w:sz w:val="26"/>
          <w:szCs w:val="26"/>
          <w:lang w:val="ru-RU" w:eastAsia="ru-RU"/>
        </w:rPr>
        <w:t xml:space="preserve"> ч. 3.2 ст. 4.1 КоАП РФ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</w:t>
      </w:r>
      <w:r w:rsidRPr="00B92242">
        <w:rPr>
          <w:sz w:val="26"/>
          <w:szCs w:val="26"/>
          <w:lang w:val="ru-RU" w:eastAsia="ru-RU"/>
        </w:rPr>
        <w:t xml:space="preserve">лица, судья, орган, должностное лицо, рассматривающие дела </w:t>
      </w:r>
      <w:r w:rsidRPr="00B92242">
        <w:rPr>
          <w:sz w:val="26"/>
          <w:szCs w:val="26"/>
          <w:lang w:val="ru-RU" w:eastAsia="ru-RU"/>
        </w:rPr>
        <w:t xml:space="preserve">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</w:t>
      </w:r>
      <w:r w:rsidRPr="00B92242">
        <w:rPr>
          <w:sz w:val="26"/>
          <w:szCs w:val="26"/>
          <w:lang w:val="ru-RU" w:eastAsia="ru-RU"/>
        </w:rPr>
        <w:t>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</w:t>
      </w:r>
      <w:r w:rsidRPr="00B92242">
        <w:rPr>
          <w:sz w:val="26"/>
          <w:szCs w:val="26"/>
          <w:lang w:val="ru-RU" w:eastAsia="ru-RU"/>
        </w:rPr>
        <w:t xml:space="preserve">авонарушениях, в случае, если минимальный размер административного штрафа для юридических лиц составляет не менее ста тысяч рублей. </w:t>
      </w:r>
    </w:p>
    <w:p w:rsidR="00DD0368" w:rsidP="004D6CC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В соответствии с ч. 3.3 ст. 4.1 КоАП РФ при назначении административного наказания в соответствии с частью 3.2 настоящей ст</w:t>
      </w:r>
      <w:r w:rsidRPr="00B92242">
        <w:rPr>
          <w:sz w:val="26"/>
          <w:szCs w:val="26"/>
          <w:lang w:val="ru-RU" w:eastAsia="ru-RU"/>
        </w:rPr>
        <w:t>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либо соответствующей статьей</w:t>
      </w:r>
      <w:r w:rsidRPr="00B92242">
        <w:rPr>
          <w:sz w:val="26"/>
          <w:szCs w:val="26"/>
          <w:lang w:val="ru-RU" w:eastAsia="ru-RU"/>
        </w:rPr>
        <w:t xml:space="preserve"> или частью статьи закона субъекта Российской Федерации об административных правонарушениях. </w:t>
      </w:r>
    </w:p>
    <w:p w:rsidR="004D6CCE" w:rsidRPr="00B92242" w:rsidP="004D6CCE">
      <w:pPr>
        <w:spacing w:line="288" w:lineRule="atLeast"/>
        <w:ind w:firstLine="540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>Учитывая конкретные обстоятельства дела, финансовое положение юридического</w:t>
      </w:r>
      <w:r w:rsidRPr="00B92242" w:rsidR="00B901C1">
        <w:rPr>
          <w:sz w:val="26"/>
          <w:szCs w:val="26"/>
          <w:lang w:val="ru-RU" w:eastAsia="ru-RU"/>
        </w:rPr>
        <w:t xml:space="preserve"> </w:t>
      </w:r>
      <w:r w:rsidRPr="00B92242">
        <w:rPr>
          <w:sz w:val="26"/>
          <w:szCs w:val="26"/>
          <w:lang w:val="ru-RU" w:eastAsia="ru-RU"/>
        </w:rPr>
        <w:t>лица, степень вины юридического лица, на основании ч.ч. 3.2, 3.3 ст. 4.1 КоАП РФ, в цел</w:t>
      </w:r>
      <w:r w:rsidRPr="00B92242">
        <w:rPr>
          <w:sz w:val="26"/>
          <w:szCs w:val="26"/>
          <w:lang w:val="ru-RU" w:eastAsia="ru-RU"/>
        </w:rPr>
        <w:t>ях исключения избыточного ограничения прав юридического лица, и обеспечения назначения справедливого и соразмерного административного наказания, мировой судья считает возможным назначить ООО "</w:t>
      </w:r>
      <w:r w:rsidRPr="00B92242" w:rsidR="00B901C1">
        <w:rPr>
          <w:sz w:val="26"/>
          <w:szCs w:val="26"/>
          <w:lang w:val="ru-RU" w:eastAsia="ru-RU"/>
        </w:rPr>
        <w:t>Миранда-медиа</w:t>
      </w:r>
      <w:r w:rsidRPr="00B92242">
        <w:rPr>
          <w:sz w:val="26"/>
          <w:szCs w:val="26"/>
          <w:lang w:val="ru-RU" w:eastAsia="ru-RU"/>
        </w:rPr>
        <w:t>" наказание ниже установленного предела, предусмотр</w:t>
      </w:r>
      <w:r w:rsidRPr="00B92242">
        <w:rPr>
          <w:sz w:val="26"/>
          <w:szCs w:val="26"/>
          <w:lang w:val="ru-RU" w:eastAsia="ru-RU"/>
        </w:rPr>
        <w:t>енного санкцией ч. 3 ст. 13.46 КоАП РФ, исходя из минимального размера наказания, предусмотренного санкцией указанной статьи, но не менее половины минимального размера, предусмотренного санкцией ч. 3 ст. 13.46 КоАП РФ.</w:t>
      </w:r>
    </w:p>
    <w:p w:rsidR="00B901C1" w:rsidRPr="00B92242" w:rsidP="00B901C1">
      <w:pPr>
        <w:ind w:firstLine="540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>На основании вышеизложенного и руково</w:t>
      </w:r>
      <w:r w:rsidRPr="00B92242">
        <w:rPr>
          <w:sz w:val="26"/>
          <w:szCs w:val="26"/>
          <w:lang w:val="ru-RU"/>
        </w:rPr>
        <w:t>дствуясь ст. ст. 29.9 - 29.10, 30.1 Кодекса Российской Федерации об административных правонарушениях, мировой судья,-</w:t>
      </w:r>
    </w:p>
    <w:p w:rsidR="009574F1" w:rsidRPr="00B92242" w:rsidP="009574F1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B92242">
        <w:rPr>
          <w:sz w:val="26"/>
          <w:szCs w:val="26"/>
        </w:rPr>
        <w:t xml:space="preserve">  </w:t>
      </w:r>
    </w:p>
    <w:p w:rsidR="009574F1" w:rsidRPr="00B92242" w:rsidP="009574F1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B92242">
        <w:rPr>
          <w:sz w:val="26"/>
          <w:szCs w:val="26"/>
        </w:rPr>
        <w:t xml:space="preserve">постановил: </w:t>
      </w:r>
    </w:p>
    <w:p w:rsidR="009574F1" w:rsidRPr="00B92242" w:rsidP="009574F1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B92242">
        <w:rPr>
          <w:sz w:val="26"/>
          <w:szCs w:val="26"/>
        </w:rPr>
        <w:t xml:space="preserve">  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 xml:space="preserve">Признать </w:t>
      </w:r>
      <w:r w:rsidRPr="00B92242">
        <w:rPr>
          <w:sz w:val="26"/>
          <w:szCs w:val="26"/>
        </w:rPr>
        <w:t>Обществ</w:t>
      </w:r>
      <w:r w:rsidRPr="00B92242">
        <w:rPr>
          <w:sz w:val="26"/>
          <w:szCs w:val="26"/>
          <w:lang w:val="ru-RU"/>
        </w:rPr>
        <w:t>о</w:t>
      </w:r>
      <w:r w:rsidRPr="00B92242">
        <w:rPr>
          <w:sz w:val="26"/>
          <w:szCs w:val="26"/>
        </w:rPr>
        <w:t xml:space="preserve"> с ограниченной ответственностью «Миранда-медиа»</w:t>
      </w:r>
      <w:r w:rsidRPr="00B92242">
        <w:rPr>
          <w:sz w:val="26"/>
          <w:szCs w:val="26"/>
          <w:lang w:val="ru-RU"/>
        </w:rPr>
        <w:t xml:space="preserve"> (</w:t>
      </w:r>
      <w:r w:rsidRPr="00B92242">
        <w:rPr>
          <w:sz w:val="26"/>
          <w:szCs w:val="26"/>
        </w:rPr>
        <w:t xml:space="preserve">ОГРН 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</w:rPr>
        <w:t xml:space="preserve">, ИНН </w:t>
      </w:r>
      <w:r w:rsidR="00DF34CD">
        <w:rPr>
          <w:color w:val="000000"/>
          <w:sz w:val="28"/>
          <w:szCs w:val="28"/>
        </w:rPr>
        <w:t>/ДАННЫЕ ИЗЪЯТЫ/</w:t>
      </w:r>
      <w:r w:rsidRPr="00B92242">
        <w:rPr>
          <w:sz w:val="26"/>
          <w:szCs w:val="26"/>
          <w:lang w:val="ru-RU"/>
        </w:rPr>
        <w:t>) виновным в совер</w:t>
      </w:r>
      <w:r w:rsidRPr="00B92242">
        <w:rPr>
          <w:sz w:val="26"/>
          <w:szCs w:val="26"/>
          <w:lang w:val="ru-RU"/>
        </w:rPr>
        <w:t>шении административного правонарушения, предусмотренного частью 3 статьи 13.46 Кодекса Российской Федерации об административных правонарушениях, и назначить ему  наказание в виде административного штрафа в размере 500 000 (пятьсот тысяч) рублей.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</w:t>
      </w:r>
      <w:r w:rsidRPr="00B92242">
        <w:rPr>
          <w:sz w:val="26"/>
          <w:szCs w:val="26"/>
          <w:lang w:val="ru-RU"/>
        </w:rPr>
        <w:t xml:space="preserve">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</w:t>
      </w:r>
      <w:r w:rsidRPr="00B92242">
        <w:rPr>
          <w:sz w:val="26"/>
          <w:szCs w:val="26"/>
          <w:lang w:val="ru-RU"/>
        </w:rPr>
        <w:t>910201001, БИК 013510002, единый казначейский счет 4010</w:t>
      </w:r>
      <w:r w:rsidRPr="00B92242">
        <w:rPr>
          <w:sz w:val="26"/>
          <w:szCs w:val="26"/>
          <w:lang w:val="ru-RU"/>
        </w:rPr>
        <w:t>2810645370000035, казначейский счет 03100643000000017500, лицевой счет 04752203230 в УФК по Республике Крым, код сводного реестра 35220323, КБК 828 1 16</w:t>
      </w:r>
      <w:r w:rsidR="00D1245A">
        <w:rPr>
          <w:sz w:val="26"/>
          <w:szCs w:val="26"/>
          <w:lang w:val="ru-RU"/>
        </w:rPr>
        <w:t>01133 01 9000 140</w:t>
      </w:r>
      <w:r w:rsidRPr="00B92242">
        <w:rPr>
          <w:sz w:val="26"/>
          <w:szCs w:val="26"/>
          <w:lang w:val="ru-RU"/>
        </w:rPr>
        <w:t xml:space="preserve">,  УИН </w:t>
      </w:r>
      <w:r w:rsidRPr="00D1245A" w:rsidR="00D1245A">
        <w:rPr>
          <w:sz w:val="26"/>
          <w:szCs w:val="26"/>
          <w:lang w:val="ru-RU"/>
        </w:rPr>
        <w:t>0410760300185002742513129</w:t>
      </w:r>
      <w:r w:rsidRPr="00B92242">
        <w:rPr>
          <w:sz w:val="26"/>
          <w:szCs w:val="26"/>
          <w:lang w:val="ru-RU"/>
        </w:rPr>
        <w:t xml:space="preserve">. 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</w:rPr>
      </w:pPr>
      <w:r w:rsidRPr="00B92242">
        <w:rPr>
          <w:sz w:val="26"/>
          <w:szCs w:val="26"/>
          <w:lang w:val="ru-RU"/>
        </w:rPr>
        <w:t>Разъяснить, что в соответствии с частью 1 статьи 32.</w:t>
      </w:r>
      <w:r w:rsidRPr="00B92242">
        <w:rPr>
          <w:sz w:val="26"/>
          <w:szCs w:val="26"/>
          <w:lang w:val="ru-RU"/>
        </w:rPr>
        <w:t xml:space="preserve">2 КоАП РФ, административный штраф должен быть уплачен </w:t>
      </w:r>
      <w:r w:rsidRPr="00B92242">
        <w:rPr>
          <w:sz w:val="26"/>
          <w:szCs w:val="26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</w:t>
      </w:r>
      <w:r w:rsidRPr="00B92242">
        <w:rPr>
          <w:sz w:val="26"/>
          <w:szCs w:val="26"/>
        </w:rPr>
        <w:t xml:space="preserve">случаев, предусмотренных </w:t>
      </w:r>
      <w:hyperlink r:id="rId7" w:history="1">
        <w:r w:rsidRPr="00B92242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B92242">
        <w:rPr>
          <w:sz w:val="26"/>
          <w:szCs w:val="26"/>
        </w:rPr>
        <w:t xml:space="preserve">, </w:t>
      </w:r>
      <w:hyperlink r:id="rId8" w:history="1">
        <w:r w:rsidRPr="00B92242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B92242">
        <w:rPr>
          <w:sz w:val="26"/>
          <w:szCs w:val="26"/>
        </w:rPr>
        <w:t xml:space="preserve"> - </w:t>
      </w:r>
      <w:hyperlink r:id="rId9" w:history="1">
        <w:r w:rsidRPr="00B92242">
          <w:rPr>
            <w:rStyle w:val="Hyperlink"/>
            <w:color w:val="auto"/>
            <w:sz w:val="26"/>
            <w:szCs w:val="26"/>
            <w:u w:val="none"/>
          </w:rPr>
          <w:t>1.3-3</w:t>
        </w:r>
      </w:hyperlink>
      <w:r w:rsidRPr="00B92242">
        <w:rPr>
          <w:sz w:val="26"/>
          <w:szCs w:val="26"/>
        </w:rPr>
        <w:t xml:space="preserve"> и </w:t>
      </w:r>
      <w:hyperlink r:id="rId10" w:history="1">
        <w:r w:rsidRPr="00B92242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B92242">
        <w:rPr>
          <w:sz w:val="26"/>
          <w:szCs w:val="26"/>
        </w:rPr>
        <w:t xml:space="preserve"> настоящей статьи, </w:t>
      </w:r>
      <w:r w:rsidRPr="00B92242">
        <w:rPr>
          <w:sz w:val="26"/>
          <w:szCs w:val="26"/>
        </w:rPr>
        <w:t xml:space="preserve">либо со дня истечения срока отсрочки или срока рассрочки, предусмотренных </w:t>
      </w:r>
      <w:hyperlink r:id="rId11" w:history="1">
        <w:r w:rsidRPr="00B9224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B92242">
        <w:rPr>
          <w:sz w:val="26"/>
          <w:szCs w:val="26"/>
        </w:rPr>
        <w:t xml:space="preserve"> настоящего Кодекса.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 xml:space="preserve">Неуплата административного штрафа в </w:t>
      </w:r>
      <w:r w:rsidRPr="00B92242">
        <w:rPr>
          <w:sz w:val="26"/>
          <w:szCs w:val="26"/>
          <w:lang w:val="ru-RU"/>
        </w:rPr>
        <w:t>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B92242">
        <w:rPr>
          <w:sz w:val="26"/>
          <w:szCs w:val="26"/>
          <w:lang w:val="ru-RU"/>
        </w:rPr>
        <w:t>.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№18 Центрального судебного района города Симферополь (Центральный район городского округа Симферополь) Республики Крым (г. Симферополь, </w:t>
      </w:r>
      <w:r w:rsidRPr="00B92242">
        <w:rPr>
          <w:sz w:val="26"/>
          <w:szCs w:val="26"/>
          <w:lang w:val="ru-RU"/>
        </w:rPr>
        <w:t>ул. Крымских Партизан, 3а).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B92242">
        <w:rPr>
          <w:sz w:val="26"/>
          <w:szCs w:val="26"/>
          <w:lang w:val="ru-RU" w:eastAsia="ru-RU"/>
        </w:rPr>
        <w:t xml:space="preserve">Постановление может быть обжаловано в </w:t>
      </w:r>
      <w:r w:rsidRPr="00B92242" w:rsidR="00A26CF8">
        <w:rPr>
          <w:sz w:val="26"/>
          <w:szCs w:val="26"/>
          <w:lang w:val="ru-RU" w:eastAsia="ru-RU"/>
        </w:rPr>
        <w:t>Центральный районный</w:t>
      </w:r>
      <w:r w:rsidRPr="00B92242">
        <w:rPr>
          <w:sz w:val="26"/>
          <w:szCs w:val="26"/>
          <w:lang w:val="ru-RU" w:eastAsia="ru-RU"/>
        </w:rPr>
        <w:t xml:space="preserve">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</w:t>
      </w:r>
      <w:r w:rsidRPr="00B92242">
        <w:rPr>
          <w:sz w:val="26"/>
          <w:szCs w:val="26"/>
          <w:lang w:val="ru-RU" w:eastAsia="ru-RU"/>
        </w:rPr>
        <w:t>Симферополь) Республики Крым в течение 10 дней со дня вручения или получения копии постановления.</w:t>
      </w: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p w:rsidR="00B901C1" w:rsidRPr="00B92242" w:rsidP="00B901C1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B92242">
        <w:rPr>
          <w:sz w:val="26"/>
          <w:szCs w:val="26"/>
          <w:lang w:val="ru-RU" w:eastAsia="ru-RU"/>
        </w:rPr>
        <w:t>Мировой судья</w:t>
      </w:r>
      <w:r w:rsidRPr="00B92242">
        <w:rPr>
          <w:sz w:val="26"/>
          <w:szCs w:val="26"/>
          <w:lang w:val="ru-RU" w:eastAsia="ru-RU"/>
        </w:rPr>
        <w:tab/>
      </w:r>
      <w:r w:rsidRPr="00B92242">
        <w:rPr>
          <w:sz w:val="26"/>
          <w:szCs w:val="26"/>
          <w:lang w:val="ru-RU" w:eastAsia="ru-RU"/>
        </w:rPr>
        <w:tab/>
      </w:r>
      <w:r w:rsidRPr="00B92242">
        <w:rPr>
          <w:sz w:val="26"/>
          <w:szCs w:val="26"/>
          <w:lang w:val="ru-RU" w:eastAsia="ru-RU"/>
        </w:rPr>
        <w:tab/>
      </w:r>
      <w:r w:rsidRPr="00B92242">
        <w:rPr>
          <w:sz w:val="26"/>
          <w:szCs w:val="26"/>
          <w:lang w:val="ru-RU" w:eastAsia="ru-RU"/>
        </w:rPr>
        <w:tab/>
      </w:r>
      <w:r w:rsidRPr="00B92242">
        <w:rPr>
          <w:sz w:val="26"/>
          <w:szCs w:val="26"/>
          <w:lang w:val="ru-RU" w:eastAsia="ru-RU"/>
        </w:rPr>
        <w:tab/>
        <w:t xml:space="preserve">     В.В. Прянишникова</w:t>
      </w:r>
    </w:p>
    <w:sectPr w:rsidSect="00E063D0">
      <w:footerReference w:type="even" r:id="rId12"/>
      <w:footerReference w:type="default" r:id="rId13"/>
      <w:pgSz w:w="11906" w:h="16838"/>
      <w:pgMar w:top="1440" w:right="1440" w:bottom="1440" w:left="1800" w:header="720" w:footer="11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31" w:rsidP="00306B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32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40C31" w:rsidP="00306B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31" w:rsidP="00E063D0">
    <w:pPr>
      <w:pStyle w:val="Footer"/>
      <w:framePr w:wrap="around" w:vAnchor="text" w:hAnchor="margin" w:xAlign="right" w:y="-559"/>
      <w:rPr>
        <w:rStyle w:val="PageNumber"/>
      </w:rPr>
    </w:pPr>
    <w:r>
      <w:rPr>
        <w:rStyle w:val="PageNumber"/>
      </w:rPr>
      <w:fldChar w:fldCharType="begin"/>
    </w:r>
    <w:r w:rsidR="007332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4CD">
      <w:rPr>
        <w:rStyle w:val="PageNumber"/>
        <w:noProof/>
      </w:rPr>
      <w:t>11</w:t>
    </w:r>
    <w:r>
      <w:rPr>
        <w:rStyle w:val="PageNumber"/>
      </w:rPr>
      <w:fldChar w:fldCharType="end"/>
    </w:r>
  </w:p>
  <w:p w:rsidR="00C40C31" w:rsidRPr="00E063D0" w:rsidP="00306BAF">
    <w:pPr>
      <w:pStyle w:val="Footer"/>
      <w:ind w:right="360"/>
      <w:rPr>
        <w:lang w:val="ru-RU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95F56"/>
    <w:multiLevelType w:val="hybridMultilevel"/>
    <w:tmpl w:val="E3B8BA56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mirrorMargins/>
  <w:proofState w:spelling="clean" w:grammar="clean"/>
  <w:defaultTabStop w:val="708"/>
  <w:characterSpacingControl w:val="doNotCompress"/>
  <w:compat/>
  <w:rsids>
    <w:rsidRoot w:val="00D55C84"/>
    <w:rsid w:val="00007B2E"/>
    <w:rsid w:val="0003187F"/>
    <w:rsid w:val="00050739"/>
    <w:rsid w:val="00077D3D"/>
    <w:rsid w:val="00090A3D"/>
    <w:rsid w:val="00094ABC"/>
    <w:rsid w:val="000C494C"/>
    <w:rsid w:val="000E5CC0"/>
    <w:rsid w:val="000F2DF4"/>
    <w:rsid w:val="000F621F"/>
    <w:rsid w:val="00114580"/>
    <w:rsid w:val="00167907"/>
    <w:rsid w:val="00170CAD"/>
    <w:rsid w:val="001819CE"/>
    <w:rsid w:val="0019382B"/>
    <w:rsid w:val="00194BEA"/>
    <w:rsid w:val="00194F98"/>
    <w:rsid w:val="0019525C"/>
    <w:rsid w:val="001A309D"/>
    <w:rsid w:val="001D3A5E"/>
    <w:rsid w:val="001D48AB"/>
    <w:rsid w:val="001D5551"/>
    <w:rsid w:val="001E627F"/>
    <w:rsid w:val="001F32D1"/>
    <w:rsid w:val="001F5F68"/>
    <w:rsid w:val="00213F03"/>
    <w:rsid w:val="002236CD"/>
    <w:rsid w:val="00224B1C"/>
    <w:rsid w:val="002346F8"/>
    <w:rsid w:val="00256490"/>
    <w:rsid w:val="00260A13"/>
    <w:rsid w:val="00266999"/>
    <w:rsid w:val="00277511"/>
    <w:rsid w:val="00283351"/>
    <w:rsid w:val="00294044"/>
    <w:rsid w:val="002A5EBA"/>
    <w:rsid w:val="002B3DA9"/>
    <w:rsid w:val="002C4688"/>
    <w:rsid w:val="002C4FFA"/>
    <w:rsid w:val="002D0428"/>
    <w:rsid w:val="002D7F8D"/>
    <w:rsid w:val="002E298B"/>
    <w:rsid w:val="002E33AB"/>
    <w:rsid w:val="00306BAF"/>
    <w:rsid w:val="00324552"/>
    <w:rsid w:val="00337DAE"/>
    <w:rsid w:val="00343634"/>
    <w:rsid w:val="003531B4"/>
    <w:rsid w:val="00393DB7"/>
    <w:rsid w:val="003970E6"/>
    <w:rsid w:val="003A4F4C"/>
    <w:rsid w:val="003C6733"/>
    <w:rsid w:val="003E6990"/>
    <w:rsid w:val="00417B5F"/>
    <w:rsid w:val="004469F9"/>
    <w:rsid w:val="004508A7"/>
    <w:rsid w:val="004509C8"/>
    <w:rsid w:val="00452142"/>
    <w:rsid w:val="004603B6"/>
    <w:rsid w:val="0046113A"/>
    <w:rsid w:val="00465713"/>
    <w:rsid w:val="00466A73"/>
    <w:rsid w:val="0048491F"/>
    <w:rsid w:val="004B12DC"/>
    <w:rsid w:val="004D6CCE"/>
    <w:rsid w:val="004F4A54"/>
    <w:rsid w:val="005116B0"/>
    <w:rsid w:val="00517D2A"/>
    <w:rsid w:val="00521D87"/>
    <w:rsid w:val="0054052A"/>
    <w:rsid w:val="0054172A"/>
    <w:rsid w:val="00551987"/>
    <w:rsid w:val="005540B5"/>
    <w:rsid w:val="005652A6"/>
    <w:rsid w:val="00565761"/>
    <w:rsid w:val="0056683F"/>
    <w:rsid w:val="00582CFE"/>
    <w:rsid w:val="00587A3E"/>
    <w:rsid w:val="005923C8"/>
    <w:rsid w:val="005C4D70"/>
    <w:rsid w:val="005C612A"/>
    <w:rsid w:val="005D3F13"/>
    <w:rsid w:val="0061169C"/>
    <w:rsid w:val="006224D0"/>
    <w:rsid w:val="00632DBA"/>
    <w:rsid w:val="00635E10"/>
    <w:rsid w:val="00645776"/>
    <w:rsid w:val="00647C9C"/>
    <w:rsid w:val="006606DD"/>
    <w:rsid w:val="0067430F"/>
    <w:rsid w:val="00682A41"/>
    <w:rsid w:val="0068696C"/>
    <w:rsid w:val="006A496D"/>
    <w:rsid w:val="006B60FE"/>
    <w:rsid w:val="006C2068"/>
    <w:rsid w:val="006C3700"/>
    <w:rsid w:val="006C37C4"/>
    <w:rsid w:val="006C78B1"/>
    <w:rsid w:val="00717CAF"/>
    <w:rsid w:val="0072189C"/>
    <w:rsid w:val="00732BFC"/>
    <w:rsid w:val="00733213"/>
    <w:rsid w:val="00734455"/>
    <w:rsid w:val="00766417"/>
    <w:rsid w:val="00771671"/>
    <w:rsid w:val="00772395"/>
    <w:rsid w:val="00774224"/>
    <w:rsid w:val="007D58CA"/>
    <w:rsid w:val="007D7147"/>
    <w:rsid w:val="007D7725"/>
    <w:rsid w:val="007E4A34"/>
    <w:rsid w:val="007E5D47"/>
    <w:rsid w:val="008051E0"/>
    <w:rsid w:val="00806419"/>
    <w:rsid w:val="00816593"/>
    <w:rsid w:val="00820CB5"/>
    <w:rsid w:val="00831136"/>
    <w:rsid w:val="0083190E"/>
    <w:rsid w:val="00835B2C"/>
    <w:rsid w:val="00856765"/>
    <w:rsid w:val="00864EA0"/>
    <w:rsid w:val="008A2C37"/>
    <w:rsid w:val="008B1911"/>
    <w:rsid w:val="008B4DD6"/>
    <w:rsid w:val="008C1EB9"/>
    <w:rsid w:val="008F46E4"/>
    <w:rsid w:val="008F641F"/>
    <w:rsid w:val="00912167"/>
    <w:rsid w:val="00931441"/>
    <w:rsid w:val="00946B56"/>
    <w:rsid w:val="009574F1"/>
    <w:rsid w:val="00970908"/>
    <w:rsid w:val="00975CA2"/>
    <w:rsid w:val="009C3FEA"/>
    <w:rsid w:val="009C509B"/>
    <w:rsid w:val="009D3267"/>
    <w:rsid w:val="009D3D03"/>
    <w:rsid w:val="009E2231"/>
    <w:rsid w:val="009F7C86"/>
    <w:rsid w:val="00A07B55"/>
    <w:rsid w:val="00A16A13"/>
    <w:rsid w:val="00A25D61"/>
    <w:rsid w:val="00A26CF8"/>
    <w:rsid w:val="00A32C9E"/>
    <w:rsid w:val="00A53B6D"/>
    <w:rsid w:val="00A61EEF"/>
    <w:rsid w:val="00A65CF4"/>
    <w:rsid w:val="00A71596"/>
    <w:rsid w:val="00A74BD1"/>
    <w:rsid w:val="00A76833"/>
    <w:rsid w:val="00A76E7F"/>
    <w:rsid w:val="00A77616"/>
    <w:rsid w:val="00AB1243"/>
    <w:rsid w:val="00AB6A39"/>
    <w:rsid w:val="00AC7F4F"/>
    <w:rsid w:val="00AF346B"/>
    <w:rsid w:val="00B22071"/>
    <w:rsid w:val="00B330A2"/>
    <w:rsid w:val="00B42689"/>
    <w:rsid w:val="00B73F09"/>
    <w:rsid w:val="00B74EE8"/>
    <w:rsid w:val="00B76D4D"/>
    <w:rsid w:val="00B901C1"/>
    <w:rsid w:val="00B918FB"/>
    <w:rsid w:val="00B92242"/>
    <w:rsid w:val="00BA127E"/>
    <w:rsid w:val="00BB6F05"/>
    <w:rsid w:val="00BB7403"/>
    <w:rsid w:val="00BE4EA3"/>
    <w:rsid w:val="00BF117F"/>
    <w:rsid w:val="00BF15A9"/>
    <w:rsid w:val="00C25C7B"/>
    <w:rsid w:val="00C25DE7"/>
    <w:rsid w:val="00C27BA6"/>
    <w:rsid w:val="00C32997"/>
    <w:rsid w:val="00C3448E"/>
    <w:rsid w:val="00C40C31"/>
    <w:rsid w:val="00C4357C"/>
    <w:rsid w:val="00C52A55"/>
    <w:rsid w:val="00C626C7"/>
    <w:rsid w:val="00C93533"/>
    <w:rsid w:val="00CA0352"/>
    <w:rsid w:val="00CA2B57"/>
    <w:rsid w:val="00CB33A6"/>
    <w:rsid w:val="00CC19EE"/>
    <w:rsid w:val="00CC345B"/>
    <w:rsid w:val="00CD5D88"/>
    <w:rsid w:val="00CE6BED"/>
    <w:rsid w:val="00CF3045"/>
    <w:rsid w:val="00CF3AB0"/>
    <w:rsid w:val="00CF5A0D"/>
    <w:rsid w:val="00D1245A"/>
    <w:rsid w:val="00D12515"/>
    <w:rsid w:val="00D46D53"/>
    <w:rsid w:val="00D55901"/>
    <w:rsid w:val="00D55C84"/>
    <w:rsid w:val="00D804FD"/>
    <w:rsid w:val="00DB25AE"/>
    <w:rsid w:val="00DC16D8"/>
    <w:rsid w:val="00DC6934"/>
    <w:rsid w:val="00DD0368"/>
    <w:rsid w:val="00DD6053"/>
    <w:rsid w:val="00DE787B"/>
    <w:rsid w:val="00DF0064"/>
    <w:rsid w:val="00DF34CD"/>
    <w:rsid w:val="00E002FE"/>
    <w:rsid w:val="00E063D0"/>
    <w:rsid w:val="00E065B2"/>
    <w:rsid w:val="00E1360B"/>
    <w:rsid w:val="00E22CF6"/>
    <w:rsid w:val="00E2455F"/>
    <w:rsid w:val="00E26E87"/>
    <w:rsid w:val="00E33884"/>
    <w:rsid w:val="00E51726"/>
    <w:rsid w:val="00E55EA1"/>
    <w:rsid w:val="00E6368A"/>
    <w:rsid w:val="00E72088"/>
    <w:rsid w:val="00E826DA"/>
    <w:rsid w:val="00E91883"/>
    <w:rsid w:val="00EA0E28"/>
    <w:rsid w:val="00EA1564"/>
    <w:rsid w:val="00EA3C89"/>
    <w:rsid w:val="00EA3C9A"/>
    <w:rsid w:val="00EB24EF"/>
    <w:rsid w:val="00EB2935"/>
    <w:rsid w:val="00EB349C"/>
    <w:rsid w:val="00EC37CB"/>
    <w:rsid w:val="00EF2D40"/>
    <w:rsid w:val="00F0197E"/>
    <w:rsid w:val="00F30A70"/>
    <w:rsid w:val="00F32A8F"/>
    <w:rsid w:val="00F37C4C"/>
    <w:rsid w:val="00F906D2"/>
    <w:rsid w:val="00FA0EC6"/>
    <w:rsid w:val="00FA532C"/>
    <w:rsid w:val="00FB59F6"/>
    <w:rsid w:val="00FC2FA5"/>
    <w:rsid w:val="00FC63EB"/>
    <w:rsid w:val="00FD2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uiPriority w:val="99"/>
    <w:unhideWhenUsed/>
    <w:rsid w:val="00EC37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7CB"/>
  </w:style>
  <w:style w:type="paragraph" w:customStyle="1" w:styleId="ConsPlusNormal">
    <w:name w:val="ConsPlusNormal"/>
    <w:rsid w:val="00224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rsid w:val="00F30A70"/>
    <w:pPr>
      <w:suppressAutoHyphens/>
      <w:jc w:val="both"/>
    </w:pPr>
    <w:rPr>
      <w:sz w:val="28"/>
      <w:szCs w:val="20"/>
      <w:lang w:eastAsia="zh-CN"/>
    </w:rPr>
  </w:style>
  <w:style w:type="character" w:customStyle="1" w:styleId="a1">
    <w:name w:val="Основной текст Знак"/>
    <w:basedOn w:val="DefaultParagraphFont"/>
    <w:link w:val="BodyText"/>
    <w:rsid w:val="00F30A7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alloonText">
    <w:name w:val="Balloon Text"/>
    <w:basedOn w:val="Normal"/>
    <w:link w:val="a2"/>
    <w:uiPriority w:val="99"/>
    <w:semiHidden/>
    <w:unhideWhenUsed/>
    <w:rsid w:val="004B12D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B12DC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a3">
    <w:name w:val="Знак Знак Знак"/>
    <w:basedOn w:val="Normal"/>
    <w:uiPriority w:val="99"/>
    <w:rsid w:val="00766417"/>
    <w:pPr>
      <w:spacing w:before="100" w:beforeAutospacing="1" w:after="100" w:afterAutospacing="1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FootnoteText">
    <w:name w:val="footnote text"/>
    <w:basedOn w:val="Normal"/>
    <w:link w:val="a4"/>
    <w:uiPriority w:val="99"/>
    <w:semiHidden/>
    <w:rsid w:val="00766417"/>
    <w:pPr>
      <w:widowControl w:val="0"/>
      <w:snapToGrid w:val="0"/>
    </w:pPr>
    <w:rPr>
      <w:sz w:val="20"/>
      <w:szCs w:val="20"/>
      <w:lang w:val="ru-RU" w:eastAsia="ru-RU"/>
    </w:rPr>
  </w:style>
  <w:style w:type="character" w:customStyle="1" w:styleId="a4">
    <w:name w:val="Текст сноски Знак"/>
    <w:basedOn w:val="DefaultParagraphFont"/>
    <w:link w:val="FootnoteText"/>
    <w:uiPriority w:val="99"/>
    <w:semiHidden/>
    <w:rsid w:val="007664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766417"/>
    <w:rPr>
      <w:rFonts w:cs="Times New Roman"/>
      <w:vertAlign w:val="superscript"/>
    </w:rPr>
  </w:style>
  <w:style w:type="paragraph" w:styleId="EndnoteText">
    <w:name w:val="endnote text"/>
    <w:basedOn w:val="Normal"/>
    <w:link w:val="a5"/>
    <w:uiPriority w:val="99"/>
    <w:semiHidden/>
    <w:unhideWhenUsed/>
    <w:rsid w:val="00766417"/>
    <w:rPr>
      <w:sz w:val="20"/>
      <w:szCs w:val="20"/>
    </w:rPr>
  </w:style>
  <w:style w:type="character" w:customStyle="1" w:styleId="a5">
    <w:name w:val="Текст концевой сноски Знак"/>
    <w:basedOn w:val="DefaultParagraphFont"/>
    <w:link w:val="EndnoteText"/>
    <w:uiPriority w:val="99"/>
    <w:semiHidden/>
    <w:rsid w:val="0076641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EndnoteReference">
    <w:name w:val="endnote reference"/>
    <w:basedOn w:val="DefaultParagraphFont"/>
    <w:uiPriority w:val="99"/>
    <w:semiHidden/>
    <w:unhideWhenUsed/>
    <w:rsid w:val="007664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10751&amp;dst=9845&amp;field=134&amp;date=25.10.2025" TargetMode="External" /><Relationship Id="rId11" Type="http://schemas.openxmlformats.org/officeDocument/2006/relationships/hyperlink" Target="https://login.consultant.ru/link/?req=doc&amp;base=LAW&amp;n=510751&amp;dst=102904&amp;field=134&amp;date=25.10.2025" TargetMode="Externa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login.consultant.ru/link/?req=doc&amp;base=LAW&amp;n=510751&amp;dst=5081&amp;field=134&amp;date=25.10.2025" TargetMode="External" /><Relationship Id="rId8" Type="http://schemas.openxmlformats.org/officeDocument/2006/relationships/hyperlink" Target="https://login.consultant.ru/link/?req=doc&amp;base=LAW&amp;n=510751&amp;dst=10010&amp;field=134&amp;date=25.10.2025" TargetMode="External" /><Relationship Id="rId9" Type="http://schemas.openxmlformats.org/officeDocument/2006/relationships/hyperlink" Target="https://login.consultant.ru/link/?req=doc&amp;base=LAW&amp;n=510751&amp;dst=10012&amp;field=134&amp;date=25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0C00-DDD6-4B2D-BAC8-39C988AC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