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6089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5E6089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</w:p>
    <w:p w:rsidR="00003854" w:rsidRPr="003513C4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3513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3513C4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3513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3513C4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Pr="003513C4" w:rsidR="00F802EF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="009E39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78</w:t>
      </w:r>
      <w:r w:rsidRPr="003513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="009E39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18</w:t>
      </w:r>
      <w:r w:rsidRPr="003513C4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9E397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21</w:t>
      </w:r>
      <w:r w:rsidRPr="003513C4" w:rsidR="00B3559C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</w:p>
    <w:p w:rsidR="00B3559C" w:rsidRPr="003513C4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AB6634" w:rsidRPr="003513C4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3513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513C4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513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077AB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 октября 2021</w:t>
            </w:r>
            <w:r w:rsidRPr="003513C4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3513C4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513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513C4" w:rsidP="00AB66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3513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3513C4" w:rsidR="00AB663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3513C4" w:rsidR="00B3559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</w:t>
            </w:r>
            <w:r w:rsidRPr="003513C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B3559C" w:rsidRPr="003513C4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="00077A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Исполняющий обязанности мирового судьи </w:t>
      </w:r>
      <w:r w:rsidRPr="003513C4" w:rsidR="00077A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077A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18</w:t>
      </w:r>
      <w:r w:rsidRPr="003513C4" w:rsidR="00077A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077AB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- </w:t>
      </w:r>
      <w:r w:rsidR="00077AB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Pr="003513C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513C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Ломанов Станислав Геннадиевич,  </w:t>
      </w:r>
      <w:r w:rsidRPr="003513C4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3513C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3513C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3513C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3513C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13C4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3513C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3513C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</w:t>
      </w:r>
      <w:r w:rsidRPr="003513C4" w:rsidR="00E200F8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513C4" w:rsidR="00FA2D7B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3513C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13C4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513C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3513C4" w:rsidR="00F802EF">
        <w:rPr>
          <w:rFonts w:ascii="Times New Roman" w:hAnsi="Times New Roman"/>
          <w:sz w:val="28"/>
          <w:szCs w:val="28"/>
          <w:lang w:val="ru-RU"/>
        </w:rPr>
        <w:t xml:space="preserve">в отношении </w:t>
      </w:r>
      <w:r w:rsidR="008C6229">
        <w:rPr>
          <w:rFonts w:ascii="Times New Roman" w:hAnsi="Times New Roman"/>
          <w:sz w:val="28"/>
          <w:szCs w:val="28"/>
          <w:lang w:val="ru-RU"/>
        </w:rPr>
        <w:t xml:space="preserve">Басова Армана </w:t>
      </w:r>
      <w:r w:rsidR="008C6229">
        <w:rPr>
          <w:rFonts w:ascii="Times New Roman" w:hAnsi="Times New Roman"/>
          <w:sz w:val="28"/>
          <w:szCs w:val="28"/>
          <w:lang w:val="ru-RU"/>
        </w:rPr>
        <w:t>Юльжана</w:t>
      </w:r>
      <w:r w:rsidR="00600E84">
        <w:rPr>
          <w:rFonts w:ascii="Times New Roman" w:hAnsi="Times New Roman"/>
          <w:sz w:val="28"/>
          <w:szCs w:val="28"/>
          <w:lang w:val="ru-RU"/>
        </w:rPr>
        <w:t xml:space="preserve"> Жановича</w:t>
      </w:r>
      <w:r w:rsidRPr="003513C4" w:rsidR="00F802EF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 w:rsidR="00F11AF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820E09" w:rsidRPr="003513C4" w:rsidP="00760EB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F6BCC" w:rsidRPr="003513C4" w:rsidP="00EF6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л:</w:t>
      </w:r>
    </w:p>
    <w:p w:rsidR="00EF6BCC" w:rsidRPr="003513C4" w:rsidP="00EF6B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14405" w:rsidP="00214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1877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B22D2F">
        <w:rPr>
          <w:rFonts w:ascii="Times New Roman" w:hAnsi="Times New Roman"/>
          <w:sz w:val="28"/>
          <w:szCs w:val="28"/>
          <w:lang w:val="ru-RU"/>
        </w:rPr>
        <w:t>Басов А.Ю.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 xml:space="preserve">, управлял </w:t>
      </w:r>
      <w:r w:rsidR="008E79B5">
        <w:rPr>
          <w:rFonts w:ascii="Times New Roman" w:hAnsi="Times New Roman"/>
          <w:sz w:val="28"/>
          <w:szCs w:val="28"/>
          <w:lang w:val="ru-RU"/>
        </w:rPr>
        <w:t xml:space="preserve">принадлежащим ему 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 xml:space="preserve">автомобилем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>,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21E5E">
        <w:rPr>
          <w:rFonts w:ascii="Times New Roman" w:hAnsi="Times New Roman"/>
          <w:sz w:val="28"/>
          <w:szCs w:val="28"/>
          <w:lang w:val="ru-RU"/>
        </w:rPr>
        <w:t>выполняя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обгон </w:t>
      </w:r>
      <w:r w:rsidR="00DA7600">
        <w:rPr>
          <w:rFonts w:ascii="Times New Roman" w:hAnsi="Times New Roman"/>
          <w:sz w:val="28"/>
          <w:szCs w:val="28"/>
          <w:lang w:val="ru-RU"/>
        </w:rPr>
        <w:t xml:space="preserve">автомобиля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 w:rsidR="00DA7600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721E5E">
        <w:rPr>
          <w:rFonts w:ascii="Times New Roman" w:hAnsi="Times New Roman"/>
          <w:sz w:val="28"/>
          <w:szCs w:val="28"/>
          <w:lang w:val="ru-RU"/>
        </w:rPr>
        <w:t>, двигающегося впереди по той же полосе и подающего сигнал поворота налево,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E5E">
        <w:rPr>
          <w:rFonts w:ascii="Times New Roman" w:hAnsi="Times New Roman"/>
          <w:sz w:val="28"/>
          <w:szCs w:val="28"/>
          <w:lang w:val="ru-RU"/>
        </w:rPr>
        <w:t>выехал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 xml:space="preserve"> на полосу встречного движения при наличии дорожной разметки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1.1</w:t>
      </w:r>
      <w:r w:rsidRPr="003513C4" w:rsidR="00820E09">
        <w:rPr>
          <w:rFonts w:ascii="Times New Roman" w:hAnsi="Times New Roman"/>
          <w:sz w:val="28"/>
          <w:szCs w:val="28"/>
          <w:lang w:val="ru-RU"/>
        </w:rPr>
        <w:t>, разделяющей транспортные потоки противоположных направлений</w:t>
      </w:r>
      <w:r w:rsidR="00DA7600">
        <w:rPr>
          <w:rFonts w:ascii="Times New Roman" w:hAnsi="Times New Roman"/>
          <w:sz w:val="28"/>
          <w:szCs w:val="28"/>
          <w:lang w:val="ru-RU"/>
        </w:rPr>
        <w:t xml:space="preserve">, и </w:t>
      </w:r>
      <w:r w:rsidR="00721E5E">
        <w:rPr>
          <w:rFonts w:ascii="Times New Roman" w:hAnsi="Times New Roman"/>
          <w:sz w:val="28"/>
          <w:szCs w:val="28"/>
          <w:lang w:val="ru-RU"/>
        </w:rPr>
        <w:t xml:space="preserve">допустил столкновение с автомобилем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3513C4" w:rsidR="00721E5E">
        <w:rPr>
          <w:rFonts w:ascii="Times New Roman" w:hAnsi="Times New Roman"/>
          <w:sz w:val="28"/>
          <w:szCs w:val="28"/>
          <w:lang w:val="ru-RU"/>
        </w:rPr>
        <w:t xml:space="preserve">, государственный регистрационный знак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DA7600">
        <w:rPr>
          <w:rFonts w:ascii="Times New Roman" w:hAnsi="Times New Roman"/>
          <w:sz w:val="28"/>
          <w:szCs w:val="28"/>
          <w:lang w:val="ru-RU"/>
        </w:rPr>
        <w:t>,</w:t>
      </w:r>
      <w:r w:rsidR="00BF1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>чем нарушил п. 1</w:t>
      </w:r>
      <w:r w:rsidR="00BF1205">
        <w:rPr>
          <w:rFonts w:ascii="Times New Roman" w:hAnsi="Times New Roman"/>
          <w:sz w:val="28"/>
          <w:szCs w:val="28"/>
          <w:lang w:val="ru-RU"/>
        </w:rPr>
        <w:t>1</w:t>
      </w:r>
      <w:r w:rsidRPr="003513C4">
        <w:rPr>
          <w:rFonts w:ascii="Times New Roman" w:hAnsi="Times New Roman"/>
          <w:sz w:val="28"/>
          <w:szCs w:val="28"/>
          <w:lang w:val="ru-RU"/>
        </w:rPr>
        <w:t>.</w:t>
      </w:r>
      <w:r w:rsidR="00BF1205">
        <w:rPr>
          <w:rFonts w:ascii="Times New Roman" w:hAnsi="Times New Roman"/>
          <w:sz w:val="28"/>
          <w:szCs w:val="28"/>
          <w:lang w:val="ru-RU"/>
        </w:rPr>
        <w:t>2, п. 9.1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ПДД Российской Федерации.</w:t>
      </w:r>
    </w:p>
    <w:p w:rsidR="006D52BC" w:rsidRPr="003513C4" w:rsidP="00214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Басов А.Ю.</w:t>
      </w:r>
      <w:r w:rsidR="003F7BCA">
        <w:rPr>
          <w:rFonts w:ascii="Times New Roman" w:hAnsi="Times New Roman"/>
          <w:sz w:val="28"/>
          <w:szCs w:val="28"/>
          <w:lang w:val="ru-RU"/>
        </w:rPr>
        <w:t xml:space="preserve"> в судебное заседание не явился, о времени и месте рассмотрения дела извещался надлежаще, в заявлении, имеющемся в материалах дела, просил рассмотреть дело без его участия, по причине обучения в г. Белгород.</w:t>
      </w:r>
    </w:p>
    <w:p w:rsidR="00D548A2" w:rsidP="002144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ab/>
      </w:r>
      <w:r w:rsidR="003F7BCA">
        <w:rPr>
          <w:rFonts w:ascii="Times New Roman" w:hAnsi="Times New Roman"/>
          <w:sz w:val="28"/>
          <w:szCs w:val="28"/>
          <w:lang w:val="ru-RU"/>
        </w:rPr>
        <w:t>Защитник Басова А.Ю. – адвокат Сапожников</w:t>
      </w:r>
      <w:r w:rsidR="00C3304A">
        <w:rPr>
          <w:rFonts w:ascii="Times New Roman" w:hAnsi="Times New Roman"/>
          <w:sz w:val="28"/>
          <w:szCs w:val="28"/>
          <w:lang w:val="ru-RU"/>
        </w:rPr>
        <w:t xml:space="preserve"> О.Е.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>в судебном заседании вину</w:t>
      </w:r>
      <w:r w:rsidR="00C3304A">
        <w:rPr>
          <w:rFonts w:ascii="Times New Roman" w:hAnsi="Times New Roman"/>
          <w:sz w:val="28"/>
          <w:szCs w:val="28"/>
          <w:lang w:val="ru-RU"/>
        </w:rPr>
        <w:t xml:space="preserve"> Басова А.Ю.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в совершённом правонарушении </w:t>
      </w:r>
      <w:r w:rsidRPr="003513C4" w:rsidR="00214405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3513C4">
        <w:rPr>
          <w:rFonts w:ascii="Times New Roman" w:hAnsi="Times New Roman"/>
          <w:sz w:val="28"/>
          <w:szCs w:val="28"/>
          <w:lang w:val="ru-RU"/>
        </w:rPr>
        <w:t>признал</w:t>
      </w:r>
      <w:r w:rsidR="00060A8D">
        <w:rPr>
          <w:rFonts w:ascii="Times New Roman" w:hAnsi="Times New Roman"/>
          <w:sz w:val="28"/>
          <w:szCs w:val="28"/>
          <w:lang w:val="ru-RU"/>
        </w:rPr>
        <w:t>, пояснив</w:t>
      </w:r>
      <w:r w:rsidR="00085B6B">
        <w:rPr>
          <w:rFonts w:ascii="Times New Roman" w:hAnsi="Times New Roman"/>
          <w:sz w:val="28"/>
          <w:szCs w:val="28"/>
          <w:lang w:val="ru-RU"/>
        </w:rPr>
        <w:t xml:space="preserve"> при этом</w:t>
      </w:r>
      <w:r w:rsidRPr="008C773D" w:rsidR="008C77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773D">
        <w:rPr>
          <w:rFonts w:ascii="Times New Roman" w:hAnsi="Times New Roman"/>
          <w:sz w:val="28"/>
          <w:szCs w:val="28"/>
          <w:lang w:val="ru-RU"/>
        </w:rPr>
        <w:t>следующее:</w:t>
      </w:r>
      <w:r w:rsidR="00060A8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Басов А.Ю. </w:t>
      </w:r>
      <w:r w:rsidR="00DD459E">
        <w:rPr>
          <w:rFonts w:ascii="Times New Roman" w:hAnsi="Times New Roman"/>
          <w:sz w:val="28"/>
          <w:szCs w:val="28"/>
          <w:lang w:val="ru-RU"/>
        </w:rPr>
        <w:t xml:space="preserve">самостоятельно </w:t>
      </w:r>
      <w:r>
        <w:rPr>
          <w:rFonts w:ascii="Times New Roman" w:hAnsi="Times New Roman"/>
          <w:sz w:val="28"/>
          <w:szCs w:val="28"/>
          <w:lang w:val="ru-RU"/>
        </w:rPr>
        <w:t xml:space="preserve">не пересекал сплошную линию </w:t>
      </w:r>
      <w:r w:rsidRPr="003513C4">
        <w:rPr>
          <w:rFonts w:ascii="Times New Roman" w:hAnsi="Times New Roman"/>
          <w:sz w:val="28"/>
          <w:szCs w:val="28"/>
          <w:lang w:val="ru-RU"/>
        </w:rPr>
        <w:t>дорожной разметки 1.1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459E">
        <w:rPr>
          <w:rFonts w:ascii="Times New Roman" w:hAnsi="Times New Roman"/>
          <w:sz w:val="28"/>
          <w:szCs w:val="28"/>
          <w:lang w:val="ru-RU"/>
        </w:rPr>
        <w:t xml:space="preserve">его автомобиль выехал на встречную полосу </w:t>
      </w:r>
      <w:r w:rsidR="008E4D43">
        <w:rPr>
          <w:rFonts w:ascii="Times New Roman" w:hAnsi="Times New Roman"/>
          <w:sz w:val="28"/>
          <w:szCs w:val="28"/>
          <w:lang w:val="ru-RU"/>
        </w:rPr>
        <w:t xml:space="preserve">в результате столкновения </w:t>
      </w:r>
      <w:r w:rsidR="00DD459E">
        <w:rPr>
          <w:rFonts w:ascii="Times New Roman" w:hAnsi="Times New Roman"/>
          <w:sz w:val="28"/>
          <w:szCs w:val="28"/>
          <w:lang w:val="ru-RU"/>
        </w:rPr>
        <w:t xml:space="preserve">уже после ДТП, </w:t>
      </w:r>
      <w:r>
        <w:rPr>
          <w:rFonts w:ascii="Times New Roman" w:hAnsi="Times New Roman"/>
          <w:sz w:val="28"/>
          <w:szCs w:val="28"/>
          <w:lang w:val="ru-RU"/>
        </w:rPr>
        <w:t>а столкновение автомобиле</w:t>
      </w:r>
      <w:r w:rsidR="00A7581D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произошло в месте, которое указано на схеме места совершения </w:t>
      </w:r>
      <w:r w:rsidR="006F6057">
        <w:rPr>
          <w:rFonts w:ascii="Times New Roman" w:hAnsi="Times New Roman"/>
          <w:sz w:val="28"/>
          <w:szCs w:val="28"/>
          <w:lang w:val="ru-RU"/>
        </w:rPr>
        <w:t>административного</w:t>
      </w:r>
      <w:r>
        <w:rPr>
          <w:rFonts w:ascii="Times New Roman" w:hAnsi="Times New Roman"/>
          <w:sz w:val="28"/>
          <w:szCs w:val="28"/>
          <w:lang w:val="ru-RU"/>
        </w:rPr>
        <w:t xml:space="preserve"> правонарушения от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1877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 цифрой «9»</w:t>
      </w:r>
      <w:r w:rsidR="00A7581D">
        <w:rPr>
          <w:rFonts w:ascii="Times New Roman" w:hAnsi="Times New Roman"/>
          <w:sz w:val="28"/>
          <w:szCs w:val="28"/>
          <w:lang w:val="ru-RU"/>
        </w:rPr>
        <w:t>, кроме места столкновения автомобилей указанная схема</w:t>
      </w:r>
      <w:r w:rsidR="00DD459E">
        <w:rPr>
          <w:rFonts w:ascii="Times New Roman" w:hAnsi="Times New Roman"/>
          <w:sz w:val="28"/>
          <w:szCs w:val="28"/>
          <w:lang w:val="ru-RU"/>
        </w:rPr>
        <w:t>, имеющаяся в материалах дела,</w:t>
      </w:r>
      <w:r w:rsidR="00A7581D">
        <w:rPr>
          <w:rFonts w:ascii="Times New Roman" w:hAnsi="Times New Roman"/>
          <w:sz w:val="28"/>
          <w:szCs w:val="28"/>
          <w:lang w:val="ru-RU"/>
        </w:rPr>
        <w:t xml:space="preserve"> сомнений у стороны защиты Басова А.Ю.</w:t>
      </w:r>
      <w:r w:rsidR="00A7581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81D">
        <w:rPr>
          <w:rFonts w:ascii="Times New Roman" w:hAnsi="Times New Roman"/>
          <w:sz w:val="28"/>
          <w:szCs w:val="28"/>
          <w:lang w:val="ru-RU"/>
        </w:rPr>
        <w:t>не вызывает</w:t>
      </w:r>
      <w:r w:rsidR="00DD459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A3B81">
        <w:rPr>
          <w:rFonts w:ascii="Times New Roman" w:hAnsi="Times New Roman"/>
          <w:sz w:val="28"/>
          <w:szCs w:val="28"/>
          <w:lang w:val="ru-RU"/>
        </w:rPr>
        <w:t>при этом, по мнению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3B81">
        <w:rPr>
          <w:rFonts w:ascii="Times New Roman" w:hAnsi="Times New Roman"/>
          <w:sz w:val="28"/>
          <w:szCs w:val="28"/>
          <w:lang w:val="ru-RU"/>
        </w:rPr>
        <w:t>адвоката,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 в пояснениях допрошенн</w:t>
      </w:r>
      <w:r w:rsidR="002A3B81">
        <w:rPr>
          <w:rFonts w:ascii="Times New Roman" w:hAnsi="Times New Roman"/>
          <w:sz w:val="28"/>
          <w:szCs w:val="28"/>
          <w:lang w:val="ru-RU"/>
        </w:rPr>
        <w:t>ой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в судебных</w:t>
      </w:r>
      <w:r w:rsidR="00F94C15">
        <w:rPr>
          <w:rFonts w:ascii="Times New Roman" w:hAnsi="Times New Roman"/>
          <w:sz w:val="28"/>
          <w:szCs w:val="28"/>
          <w:lang w:val="ru-RU"/>
        </w:rPr>
        <w:t xml:space="preserve"> заседаниях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69646B">
        <w:rPr>
          <w:rFonts w:ascii="Times New Roman" w:hAnsi="Times New Roman"/>
          <w:sz w:val="28"/>
          <w:szCs w:val="28"/>
          <w:lang w:val="ru-RU"/>
        </w:rPr>
        <w:t xml:space="preserve"> – второ</w:t>
      </w:r>
      <w:r w:rsidR="002A3B81">
        <w:rPr>
          <w:rFonts w:ascii="Times New Roman" w:hAnsi="Times New Roman"/>
          <w:sz w:val="28"/>
          <w:szCs w:val="28"/>
          <w:lang w:val="ru-RU"/>
        </w:rPr>
        <w:t>го</w:t>
      </w:r>
      <w:r w:rsidR="006964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1381">
        <w:rPr>
          <w:rFonts w:ascii="Times New Roman" w:hAnsi="Times New Roman"/>
          <w:sz w:val="28"/>
          <w:szCs w:val="28"/>
          <w:lang w:val="ru-RU"/>
        </w:rPr>
        <w:t>участник</w:t>
      </w:r>
      <w:r w:rsidR="002A3B81">
        <w:rPr>
          <w:rFonts w:ascii="Times New Roman" w:hAnsi="Times New Roman"/>
          <w:sz w:val="28"/>
          <w:szCs w:val="28"/>
          <w:lang w:val="ru-RU"/>
        </w:rPr>
        <w:t>а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ДТП</w:t>
      </w:r>
      <w:r w:rsidR="002A3B81">
        <w:rPr>
          <w:rFonts w:ascii="Times New Roman" w:hAnsi="Times New Roman"/>
          <w:sz w:val="28"/>
          <w:szCs w:val="28"/>
          <w:lang w:val="ru-RU"/>
        </w:rPr>
        <w:t xml:space="preserve"> есть противоречия</w:t>
      </w:r>
      <w:r w:rsidR="001B1381">
        <w:rPr>
          <w:rFonts w:ascii="Times New Roman" w:hAnsi="Times New Roman"/>
          <w:sz w:val="28"/>
          <w:szCs w:val="28"/>
          <w:lang w:val="ru-RU"/>
        </w:rPr>
        <w:t>,</w:t>
      </w:r>
      <w:r w:rsidR="002A3B81">
        <w:rPr>
          <w:rFonts w:ascii="Times New Roman" w:hAnsi="Times New Roman"/>
          <w:sz w:val="28"/>
          <w:szCs w:val="28"/>
          <w:lang w:val="ru-RU"/>
        </w:rPr>
        <w:t xml:space="preserve"> так она</w:t>
      </w:r>
      <w:r w:rsidR="001B1381">
        <w:rPr>
          <w:rFonts w:ascii="Times New Roman" w:hAnsi="Times New Roman"/>
          <w:sz w:val="28"/>
          <w:szCs w:val="28"/>
          <w:lang w:val="ru-RU"/>
        </w:rPr>
        <w:t xml:space="preserve"> указала, что автомобиль Басова А.Ю.</w:t>
      </w:r>
      <w:r w:rsidR="003E5DCF">
        <w:rPr>
          <w:rFonts w:ascii="Times New Roman" w:hAnsi="Times New Roman"/>
          <w:sz w:val="28"/>
          <w:szCs w:val="28"/>
          <w:lang w:val="ru-RU"/>
        </w:rPr>
        <w:t xml:space="preserve"> целиком был на встречной полосе перед ударом, что она увидела в левое боковое зеркало  заднего вида, что, по мнению защитника</w:t>
      </w:r>
      <w:r w:rsidR="00C95D5C">
        <w:rPr>
          <w:rFonts w:ascii="Times New Roman" w:hAnsi="Times New Roman"/>
          <w:sz w:val="28"/>
          <w:szCs w:val="28"/>
          <w:lang w:val="ru-RU"/>
        </w:rPr>
        <w:t>,</w:t>
      </w:r>
      <w:r w:rsidR="003E5DCF">
        <w:rPr>
          <w:rFonts w:ascii="Times New Roman" w:hAnsi="Times New Roman"/>
          <w:sz w:val="28"/>
          <w:szCs w:val="28"/>
          <w:lang w:val="ru-RU"/>
        </w:rPr>
        <w:t xml:space="preserve"> невозможно технически</w:t>
      </w:r>
      <w:r w:rsidR="00C95D5C">
        <w:rPr>
          <w:rFonts w:ascii="Times New Roman" w:hAnsi="Times New Roman"/>
          <w:sz w:val="28"/>
          <w:szCs w:val="28"/>
          <w:lang w:val="ru-RU"/>
        </w:rPr>
        <w:t>, так как автомобиль  находился под углом к разметк</w:t>
      </w:r>
      <w:r w:rsidR="00F94C15">
        <w:rPr>
          <w:rFonts w:ascii="Times New Roman" w:hAnsi="Times New Roman"/>
          <w:sz w:val="28"/>
          <w:szCs w:val="28"/>
          <w:lang w:val="ru-RU"/>
        </w:rPr>
        <w:t>е</w:t>
      </w:r>
      <w:r w:rsidR="003E5DCF">
        <w:rPr>
          <w:rFonts w:ascii="Times New Roman" w:hAnsi="Times New Roman"/>
          <w:sz w:val="28"/>
          <w:szCs w:val="28"/>
          <w:lang w:val="ru-RU"/>
        </w:rPr>
        <w:t xml:space="preserve"> и противоречит</w:t>
      </w:r>
      <w:r w:rsidR="003E5DCF">
        <w:rPr>
          <w:rFonts w:ascii="Times New Roman" w:hAnsi="Times New Roman"/>
          <w:sz w:val="28"/>
          <w:szCs w:val="28"/>
          <w:lang w:val="ru-RU"/>
        </w:rPr>
        <w:t xml:space="preserve"> схеме места происшествия даже в том случае, если </w:t>
      </w:r>
      <w:r w:rsidR="003E5DCF">
        <w:rPr>
          <w:rFonts w:ascii="Times New Roman" w:hAnsi="Times New Roman"/>
          <w:sz w:val="28"/>
          <w:szCs w:val="28"/>
          <w:lang w:val="ru-RU"/>
        </w:rPr>
        <w:t xml:space="preserve">предположить, что место удара </w:t>
      </w:r>
      <w:r w:rsidR="004937DB">
        <w:rPr>
          <w:rFonts w:ascii="Times New Roman" w:hAnsi="Times New Roman"/>
          <w:sz w:val="28"/>
          <w:szCs w:val="28"/>
          <w:lang w:val="ru-RU"/>
        </w:rPr>
        <w:t xml:space="preserve">правильно </w:t>
      </w:r>
      <w:r w:rsidR="003E5DCF">
        <w:rPr>
          <w:rFonts w:ascii="Times New Roman" w:hAnsi="Times New Roman"/>
          <w:sz w:val="28"/>
          <w:szCs w:val="28"/>
          <w:lang w:val="ru-RU"/>
        </w:rPr>
        <w:t>обозначено цифрой «3»</w:t>
      </w:r>
      <w:r w:rsidR="0069646B">
        <w:rPr>
          <w:rFonts w:ascii="Times New Roman" w:hAnsi="Times New Roman"/>
          <w:sz w:val="28"/>
          <w:szCs w:val="28"/>
          <w:lang w:val="ru-RU"/>
        </w:rPr>
        <w:t>.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646B">
        <w:rPr>
          <w:rFonts w:ascii="Times New Roman" w:hAnsi="Times New Roman"/>
          <w:sz w:val="28"/>
          <w:szCs w:val="28"/>
          <w:lang w:val="ru-RU"/>
        </w:rPr>
        <w:t xml:space="preserve">Также защитник указал, что 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выбоины на дороге, </w:t>
      </w:r>
      <w:r w:rsidR="00D953C0">
        <w:rPr>
          <w:rFonts w:ascii="Times New Roman" w:hAnsi="Times New Roman"/>
          <w:sz w:val="28"/>
          <w:szCs w:val="28"/>
          <w:lang w:val="ru-RU"/>
        </w:rPr>
        <w:t>обведённые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 на фото </w:t>
      </w:r>
      <w:r w:rsidR="00D953C0">
        <w:rPr>
          <w:rFonts w:ascii="Times New Roman" w:hAnsi="Times New Roman"/>
          <w:sz w:val="28"/>
          <w:szCs w:val="28"/>
          <w:lang w:val="ru-RU"/>
        </w:rPr>
        <w:t>(</w:t>
      </w:r>
      <w:r w:rsidR="00C95D5C">
        <w:rPr>
          <w:rFonts w:ascii="Times New Roman" w:hAnsi="Times New Roman"/>
          <w:sz w:val="28"/>
          <w:szCs w:val="28"/>
          <w:lang w:val="ru-RU"/>
        </w:rPr>
        <w:t>л.д. 13</w:t>
      </w:r>
      <w:r w:rsidR="00D953C0">
        <w:rPr>
          <w:rFonts w:ascii="Times New Roman" w:hAnsi="Times New Roman"/>
          <w:sz w:val="28"/>
          <w:szCs w:val="28"/>
          <w:lang w:val="ru-RU"/>
        </w:rPr>
        <w:t>)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A4500">
        <w:rPr>
          <w:rFonts w:ascii="Times New Roman" w:hAnsi="Times New Roman"/>
          <w:sz w:val="28"/>
          <w:szCs w:val="28"/>
          <w:lang w:val="ru-RU"/>
        </w:rPr>
        <w:t xml:space="preserve">и на которые ссылаются сотрудники ДПС при их допросах, как на доказательство, подтверждающее, что место столкновения обозначено цифрой «3», 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автомобили не оставляли, а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C95D5C">
        <w:rPr>
          <w:rFonts w:ascii="Times New Roman" w:hAnsi="Times New Roman"/>
          <w:sz w:val="28"/>
          <w:szCs w:val="28"/>
          <w:lang w:val="ru-RU"/>
        </w:rPr>
        <w:t xml:space="preserve"> ранее в судебном заседании не указывала о </w:t>
      </w:r>
      <w:r w:rsidR="00E24F83">
        <w:rPr>
          <w:rFonts w:ascii="Times New Roman" w:hAnsi="Times New Roman"/>
          <w:sz w:val="28"/>
          <w:szCs w:val="28"/>
          <w:lang w:val="ru-RU"/>
        </w:rPr>
        <w:t xml:space="preserve">деформации колеса </w:t>
      </w:r>
      <w:r w:rsidR="00F94C15">
        <w:rPr>
          <w:rFonts w:ascii="Times New Roman" w:hAnsi="Times New Roman"/>
          <w:sz w:val="28"/>
          <w:szCs w:val="28"/>
          <w:lang w:val="ru-RU"/>
        </w:rPr>
        <w:t xml:space="preserve">её автомобиля </w:t>
      </w:r>
      <w:r w:rsidR="00BB0209">
        <w:rPr>
          <w:rFonts w:ascii="Times New Roman" w:hAnsi="Times New Roman"/>
          <w:sz w:val="28"/>
          <w:szCs w:val="28"/>
          <w:lang w:val="ru-RU"/>
        </w:rPr>
        <w:t>из-за</w:t>
      </w:r>
      <w:r w:rsidR="00E24F83">
        <w:rPr>
          <w:rFonts w:ascii="Times New Roman" w:hAnsi="Times New Roman"/>
          <w:sz w:val="28"/>
          <w:szCs w:val="28"/>
          <w:lang w:val="ru-RU"/>
        </w:rPr>
        <w:t xml:space="preserve"> удара и его замене аварийным комиссаром перед приездо</w:t>
      </w:r>
      <w:r w:rsidR="00217B13">
        <w:rPr>
          <w:rFonts w:ascii="Times New Roman" w:hAnsi="Times New Roman"/>
          <w:sz w:val="28"/>
          <w:szCs w:val="28"/>
          <w:lang w:val="ru-RU"/>
        </w:rPr>
        <w:t>м</w:t>
      </w:r>
      <w:r w:rsidR="00E24F83">
        <w:rPr>
          <w:rFonts w:ascii="Times New Roman" w:hAnsi="Times New Roman"/>
          <w:sz w:val="28"/>
          <w:szCs w:val="28"/>
          <w:lang w:val="ru-RU"/>
        </w:rPr>
        <w:t xml:space="preserve"> сотрудников полиции</w:t>
      </w:r>
      <w:r w:rsidR="00E24F83">
        <w:rPr>
          <w:rFonts w:ascii="Times New Roman" w:hAnsi="Times New Roman"/>
          <w:sz w:val="28"/>
          <w:szCs w:val="28"/>
          <w:lang w:val="ru-RU"/>
        </w:rPr>
        <w:t>.</w:t>
      </w:r>
      <w:r w:rsidR="00676266">
        <w:rPr>
          <w:rFonts w:ascii="Times New Roman" w:hAnsi="Times New Roman"/>
          <w:sz w:val="28"/>
          <w:szCs w:val="28"/>
          <w:lang w:val="ru-RU"/>
        </w:rPr>
        <w:t xml:space="preserve"> Также адвокат обратил внимание суда, что автомобиль Басова А.Ю. имеет ширину 1829 мм,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18775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676266">
        <w:rPr>
          <w:rFonts w:ascii="Times New Roman" w:hAnsi="Times New Roman"/>
          <w:sz w:val="28"/>
          <w:szCs w:val="28"/>
          <w:lang w:val="ru-RU"/>
        </w:rPr>
        <w:t xml:space="preserve"> -1729 мм, что, по его мнению, не препятствовало Басову А.Ю.</w:t>
      </w:r>
      <w:r w:rsidRPr="00676266" w:rsidR="006762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6266">
        <w:rPr>
          <w:rFonts w:ascii="Times New Roman" w:hAnsi="Times New Roman"/>
          <w:sz w:val="28"/>
          <w:szCs w:val="28"/>
          <w:lang w:val="ru-RU"/>
        </w:rPr>
        <w:t xml:space="preserve">совершить «объезд» автомобиля под управлением </w:t>
      </w:r>
      <w:r w:rsidRPr="00187751" w:rsidR="00187751">
        <w:rPr>
          <w:rFonts w:ascii="Times New Roman" w:hAnsi="Times New Roman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sz w:val="28"/>
          <w:szCs w:val="28"/>
        </w:rPr>
        <w:t>/</w:t>
      </w:r>
      <w:r w:rsidR="00676266">
        <w:rPr>
          <w:rFonts w:ascii="Times New Roman" w:hAnsi="Times New Roman"/>
          <w:sz w:val="28"/>
          <w:szCs w:val="28"/>
          <w:lang w:val="ru-RU"/>
        </w:rPr>
        <w:t>, без выезда на встречную полосу.</w:t>
      </w:r>
    </w:p>
    <w:p w:rsidR="00EF6BCC" w:rsidP="00932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Несмотря на объяснения </w:t>
      </w:r>
      <w:r w:rsidR="002F6B02">
        <w:rPr>
          <w:rFonts w:ascii="Times New Roman" w:hAnsi="Times New Roman"/>
          <w:sz w:val="28"/>
          <w:szCs w:val="28"/>
          <w:lang w:val="ru-RU"/>
        </w:rPr>
        <w:t>адвоката Сапожникова О.Е.</w:t>
      </w:r>
      <w:r>
        <w:rPr>
          <w:rFonts w:ascii="Times New Roman" w:hAnsi="Times New Roman"/>
          <w:sz w:val="28"/>
          <w:szCs w:val="28"/>
          <w:lang w:val="ru-RU"/>
        </w:rPr>
        <w:t>, вина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6B02">
        <w:rPr>
          <w:rFonts w:ascii="Times New Roman" w:hAnsi="Times New Roman"/>
          <w:sz w:val="28"/>
          <w:szCs w:val="28"/>
          <w:lang w:val="ru-RU"/>
        </w:rPr>
        <w:t xml:space="preserve">Басова А.Ю. </w:t>
      </w:r>
      <w:r w:rsidRPr="003513C4">
        <w:rPr>
          <w:rFonts w:ascii="Times New Roman" w:hAnsi="Times New Roman"/>
          <w:sz w:val="28"/>
          <w:szCs w:val="28"/>
          <w:lang w:val="ru-RU"/>
        </w:rPr>
        <w:t>в совершении а</w:t>
      </w:r>
      <w:r w:rsidR="00535B3D">
        <w:rPr>
          <w:rFonts w:ascii="Times New Roman" w:hAnsi="Times New Roman"/>
          <w:sz w:val="28"/>
          <w:szCs w:val="28"/>
          <w:lang w:val="ru-RU"/>
        </w:rPr>
        <w:t xml:space="preserve">дминистративного правонарушения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18775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№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18775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="00535B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; </w:t>
      </w:r>
      <w:r w:rsidR="00502B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схемой места совершения административного правонарушения, которую подписали оба участника ДТП; приложением к протоколу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18775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3513C4" w:rsidR="00502B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№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3513C4" w:rsidR="00502B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187751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</w:t>
      </w:r>
      <w:r w:rsidRPr="003513C4" w:rsidR="00502BBC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</w:t>
      </w:r>
      <w:r w:rsidR="00BF64F9">
        <w:rPr>
          <w:rFonts w:ascii="Times New Roman" w:hAnsi="Times New Roman"/>
          <w:color w:val="000000" w:themeColor="text1"/>
          <w:sz w:val="28"/>
          <w:szCs w:val="28"/>
          <w:lang w:val="ru-RU"/>
        </w:rPr>
        <w:t>, в котором зафиксированы повреждения транспортных средств;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письменными объяснениями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от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>г.; фотографиями места ДТП и автомобилей участников ДТП;</w:t>
      </w:r>
      <w:r w:rsidR="009327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535B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рапортом старшего ИДПС ОВ ДПС ГИБДД 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535B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МВД 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>России по г. Симферополю</w:t>
      </w:r>
      <w:r w:rsidR="00535B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C3671">
        <w:rPr>
          <w:rFonts w:ascii="Times New Roman" w:hAnsi="Times New Roman"/>
          <w:color w:val="000000" w:themeColor="text1"/>
          <w:sz w:val="28"/>
          <w:szCs w:val="28"/>
          <w:lang w:val="ru-RU"/>
        </w:rPr>
        <w:t>капитана</w:t>
      </w:r>
      <w:r w:rsidR="00535B3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полиции </w:t>
      </w:r>
      <w:r w:rsidRPr="00187751" w:rsidR="001877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данные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изъяты</w:t>
      </w:r>
      <w:r w:rsidRPr="00187751" w:rsidR="00187751">
        <w:rPr>
          <w:rFonts w:ascii="Times New Roman" w:hAnsi="Times New Roman"/>
          <w:bCs/>
          <w:color w:val="000000" w:themeColor="text1"/>
          <w:sz w:val="28"/>
          <w:szCs w:val="28"/>
        </w:rPr>
        <w:t>/</w:t>
      </w:r>
      <w:r w:rsidRPr="008422D6" w:rsidR="00535B3D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9327F3">
        <w:rPr>
          <w:rFonts w:ascii="Times New Roman" w:hAnsi="Times New Roman"/>
          <w:sz w:val="28"/>
          <w:szCs w:val="28"/>
          <w:lang w:val="ru-RU"/>
        </w:rPr>
        <w:t xml:space="preserve">видеозаписью, имеющейся на диске в </w:t>
      </w:r>
      <w:r w:rsidRPr="008422D6">
        <w:rPr>
          <w:rFonts w:ascii="Times New Roman" w:hAnsi="Times New Roman"/>
          <w:sz w:val="28"/>
          <w:szCs w:val="28"/>
          <w:lang w:val="ru-RU"/>
        </w:rPr>
        <w:t>материала</w:t>
      </w:r>
      <w:r w:rsidR="009327F3">
        <w:rPr>
          <w:rFonts w:ascii="Times New Roman" w:hAnsi="Times New Roman"/>
          <w:sz w:val="28"/>
          <w:szCs w:val="28"/>
          <w:lang w:val="ru-RU"/>
        </w:rPr>
        <w:t>х</w:t>
      </w:r>
      <w:r w:rsidRPr="008422D6">
        <w:rPr>
          <w:rFonts w:ascii="Times New Roman" w:hAnsi="Times New Roman"/>
          <w:sz w:val="28"/>
          <w:szCs w:val="28"/>
          <w:lang w:val="ru-RU"/>
        </w:rPr>
        <w:t xml:space="preserve"> дела</w:t>
      </w:r>
      <w:r w:rsidR="00D121A2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8422D6">
        <w:rPr>
          <w:rFonts w:ascii="Times New Roman" w:hAnsi="Times New Roman"/>
          <w:sz w:val="28"/>
          <w:szCs w:val="28"/>
          <w:lang w:val="ru-RU"/>
        </w:rPr>
        <w:t xml:space="preserve"> исследованн</w:t>
      </w:r>
      <w:r w:rsidR="009327F3">
        <w:rPr>
          <w:rFonts w:ascii="Times New Roman" w:hAnsi="Times New Roman"/>
          <w:sz w:val="28"/>
          <w:szCs w:val="28"/>
          <w:lang w:val="ru-RU"/>
        </w:rPr>
        <w:t>ой</w:t>
      </w:r>
      <w:r w:rsidRPr="008422D6">
        <w:rPr>
          <w:rFonts w:ascii="Times New Roman" w:hAnsi="Times New Roman"/>
          <w:sz w:val="28"/>
          <w:szCs w:val="28"/>
          <w:lang w:val="ru-RU"/>
        </w:rPr>
        <w:t xml:space="preserve"> в судебном заседании.</w:t>
      </w:r>
    </w:p>
    <w:p w:rsidR="00B26E81" w:rsidP="00B26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Кроме вышеуказанных материалов дела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вина </w:t>
      </w:r>
      <w:r>
        <w:rPr>
          <w:rFonts w:ascii="Times New Roman" w:hAnsi="Times New Roman"/>
          <w:sz w:val="28"/>
          <w:szCs w:val="28"/>
          <w:lang w:val="ru-RU"/>
        </w:rPr>
        <w:t>Басова А.Ю.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свидетелей, допрошенных в судебн</w:t>
      </w:r>
      <w:r w:rsidR="00480846">
        <w:rPr>
          <w:rFonts w:ascii="Times New Roman" w:eastAsia="Times New Roman" w:hAnsi="Times New Roman"/>
          <w:sz w:val="28"/>
          <w:szCs w:val="28"/>
          <w:lang w:val="ru-RU" w:eastAsia="ru-RU"/>
        </w:rPr>
        <w:t>ых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заседани</w:t>
      </w:r>
      <w:r w:rsidR="00480846">
        <w:rPr>
          <w:rFonts w:ascii="Times New Roman" w:eastAsia="Times New Roman" w:hAnsi="Times New Roman"/>
          <w:sz w:val="28"/>
          <w:szCs w:val="28"/>
          <w:lang w:val="ru-RU" w:eastAsia="ru-RU"/>
        </w:rPr>
        <w:t>ях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, а именно:</w:t>
      </w:r>
    </w:p>
    <w:p w:rsidR="00B26E81" w:rsidP="00B26E8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показаниями </w:t>
      </w:r>
      <w:r>
        <w:rPr>
          <w:rFonts w:eastAsia="Times New Roman"/>
          <w:sz w:val="28"/>
          <w:szCs w:val="28"/>
          <w:lang w:eastAsia="ru-RU"/>
        </w:rPr>
        <w:t>Врио</w:t>
      </w:r>
      <w:r>
        <w:rPr>
          <w:rFonts w:eastAsia="Times New Roman"/>
          <w:sz w:val="28"/>
          <w:szCs w:val="28"/>
          <w:lang w:eastAsia="ru-RU"/>
        </w:rPr>
        <w:t xml:space="preserve"> инспектора ОООПАЗ УООП МВД по РК </w:t>
      </w:r>
      <w:r w:rsidRPr="00187751" w:rsidR="00187751">
        <w:rPr>
          <w:rFonts w:eastAsia="Times New Roman"/>
          <w:sz w:val="28"/>
          <w:szCs w:val="28"/>
          <w:lang w:val="uk-UA" w:eastAsia="ru-RU"/>
        </w:rPr>
        <w:t>№</w:t>
      </w:r>
      <w:r w:rsidRPr="00187751" w:rsidR="00187751">
        <w:rPr>
          <w:rFonts w:eastAsia="Times New Roman"/>
          <w:bCs/>
          <w:sz w:val="28"/>
          <w:szCs w:val="28"/>
          <w:lang w:val="uk-UA" w:eastAsia="ru-RU"/>
        </w:rPr>
        <w:t>/</w:t>
      </w:r>
      <w:r w:rsidRPr="00187751" w:rsidR="00187751">
        <w:rPr>
          <w:rFonts w:eastAsia="Times New Roman"/>
          <w:bCs/>
          <w:sz w:val="28"/>
          <w:szCs w:val="28"/>
          <w:lang w:val="uk-UA" w:eastAsia="ru-RU"/>
        </w:rPr>
        <w:t>данные</w:t>
      </w:r>
      <w:r w:rsidRPr="00187751" w:rsidR="00187751"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187751" w:rsidR="00187751">
        <w:rPr>
          <w:rFonts w:eastAsia="Times New Roman"/>
          <w:bCs/>
          <w:sz w:val="28"/>
          <w:szCs w:val="28"/>
          <w:lang w:val="uk-UA" w:eastAsia="ru-RU"/>
        </w:rPr>
        <w:t>изъяты</w:t>
      </w:r>
      <w:r w:rsidRPr="00187751" w:rsidR="00187751">
        <w:rPr>
          <w:rFonts w:eastAsia="Times New Roman"/>
          <w:bCs/>
          <w:sz w:val="28"/>
          <w:szCs w:val="28"/>
          <w:lang w:val="uk-UA" w:eastAsia="ru-RU"/>
        </w:rPr>
        <w:t>/</w:t>
      </w:r>
      <w:r>
        <w:rPr>
          <w:rFonts w:eastAsia="Times New Roman"/>
          <w:sz w:val="28"/>
          <w:szCs w:val="28"/>
          <w:lang w:eastAsia="ru-RU"/>
        </w:rPr>
        <w:t xml:space="preserve">, согласно которых </w:t>
      </w:r>
      <w:r>
        <w:rPr>
          <w:sz w:val="28"/>
          <w:szCs w:val="28"/>
        </w:rPr>
        <w:t xml:space="preserve">им с напарником </w:t>
      </w:r>
      <w:r w:rsidRPr="00187751" w:rsidR="00187751">
        <w:rPr>
          <w:sz w:val="28"/>
          <w:szCs w:val="28"/>
          <w:lang w:val="uk-UA"/>
        </w:rPr>
        <w:t>№</w:t>
      </w:r>
      <w:r w:rsidRPr="00187751" w:rsidR="00187751">
        <w:rPr>
          <w:bCs/>
          <w:sz w:val="28"/>
          <w:szCs w:val="28"/>
          <w:lang w:val="uk-UA"/>
        </w:rPr>
        <w:t>/</w:t>
      </w:r>
      <w:r w:rsidRPr="00187751" w:rsidR="00187751">
        <w:rPr>
          <w:bCs/>
          <w:sz w:val="28"/>
          <w:szCs w:val="28"/>
          <w:lang w:val="uk-UA"/>
        </w:rPr>
        <w:t>данные</w:t>
      </w:r>
      <w:r w:rsidRPr="00187751" w:rsidR="00187751">
        <w:rPr>
          <w:bCs/>
          <w:sz w:val="28"/>
          <w:szCs w:val="28"/>
          <w:lang w:val="uk-UA"/>
        </w:rPr>
        <w:t xml:space="preserve"> </w:t>
      </w:r>
      <w:r w:rsidRPr="00187751" w:rsidR="00187751">
        <w:rPr>
          <w:bCs/>
          <w:sz w:val="28"/>
          <w:szCs w:val="28"/>
          <w:lang w:val="uk-UA"/>
        </w:rPr>
        <w:t>изъяты</w:t>
      </w:r>
      <w:r w:rsidRPr="00187751" w:rsidR="00187751">
        <w:rPr>
          <w:bCs/>
          <w:sz w:val="28"/>
          <w:szCs w:val="28"/>
          <w:lang w:val="uk-UA"/>
        </w:rPr>
        <w:t>/</w:t>
      </w:r>
      <w:r w:rsidR="00187751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из дежурной части поступил  вызов на ДТП, по прибытии на место ДТП у его участников Басова А.Ю. и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>
        <w:rPr>
          <w:sz w:val="28"/>
          <w:szCs w:val="28"/>
        </w:rPr>
        <w:t xml:space="preserve"> были отобраны письменные объяснения</w:t>
      </w:r>
      <w:r w:rsidR="00FD47F9">
        <w:rPr>
          <w:sz w:val="28"/>
          <w:szCs w:val="28"/>
        </w:rPr>
        <w:t>, имеющиеся в материалах дела, написанные ими собственноручно, он с нап</w:t>
      </w:r>
      <w:r w:rsidR="00A11646">
        <w:rPr>
          <w:sz w:val="28"/>
          <w:szCs w:val="28"/>
        </w:rPr>
        <w:t>ар</w:t>
      </w:r>
      <w:r w:rsidR="00FD47F9">
        <w:rPr>
          <w:sz w:val="28"/>
          <w:szCs w:val="28"/>
        </w:rPr>
        <w:t>ником непосредственно производил все замеры, зафиксированные в схеме места</w:t>
      </w:r>
      <w:r w:rsidR="00FD47F9">
        <w:rPr>
          <w:sz w:val="28"/>
          <w:szCs w:val="28"/>
        </w:rPr>
        <w:t xml:space="preserve"> совершения административного правонарушения </w:t>
      </w:r>
      <w:r w:rsidR="00FD47F9">
        <w:rPr>
          <w:sz w:val="28"/>
          <w:szCs w:val="28"/>
        </w:rPr>
        <w:t>от</w:t>
      </w:r>
      <w:r w:rsidR="00FD47F9">
        <w:rPr>
          <w:sz w:val="28"/>
          <w:szCs w:val="28"/>
        </w:rPr>
        <w:t xml:space="preserve">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FD47F9">
        <w:rPr>
          <w:sz w:val="28"/>
          <w:szCs w:val="28"/>
        </w:rPr>
        <w:t xml:space="preserve"> г.</w:t>
      </w:r>
      <w:r w:rsidR="00A11646">
        <w:rPr>
          <w:sz w:val="28"/>
          <w:szCs w:val="28"/>
        </w:rPr>
        <w:t>, возражений у участников ДТП по поводу составленной схемы не возникло, кроме места столкновения автомобилей у Басова, что также отображено на схеме под цифрой «9»</w:t>
      </w:r>
      <w:r w:rsidR="00ED6034">
        <w:rPr>
          <w:sz w:val="28"/>
          <w:szCs w:val="28"/>
        </w:rPr>
        <w:t xml:space="preserve">. При этом инспектор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ED6034">
        <w:rPr>
          <w:sz w:val="28"/>
          <w:szCs w:val="28"/>
        </w:rPr>
        <w:t xml:space="preserve"> посчитал</w:t>
      </w:r>
      <w:r w:rsidR="00B7722C">
        <w:rPr>
          <w:sz w:val="28"/>
          <w:szCs w:val="28"/>
        </w:rPr>
        <w:t xml:space="preserve"> в судебном заседании</w:t>
      </w:r>
      <w:r w:rsidR="00ED6034">
        <w:rPr>
          <w:sz w:val="28"/>
          <w:szCs w:val="28"/>
        </w:rPr>
        <w:t xml:space="preserve"> верным место столкновения, обозначенное на схеме цифрой «3», поскольку на это указывали характерные особенности – отметины на проезжей части, а также осыпавшиеся частицы автомобилей участников. </w:t>
      </w:r>
      <w:r w:rsidR="00A11646">
        <w:rPr>
          <w:sz w:val="28"/>
          <w:szCs w:val="28"/>
        </w:rPr>
        <w:t xml:space="preserve">Басов и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A11646">
        <w:rPr>
          <w:sz w:val="28"/>
          <w:szCs w:val="28"/>
        </w:rPr>
        <w:t xml:space="preserve"> схему подписали, по результатам исследования обстоятельств произошедшего ДТП в отношении Басова инспектором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A11646">
        <w:rPr>
          <w:sz w:val="28"/>
          <w:szCs w:val="28"/>
        </w:rPr>
        <w:t xml:space="preserve"> был составлен административный протокол по ч. 4 ст. 12.15 КоАП РФ</w:t>
      </w:r>
      <w:r w:rsidR="00B7722C">
        <w:rPr>
          <w:sz w:val="28"/>
          <w:szCs w:val="28"/>
        </w:rPr>
        <w:t xml:space="preserve">, с чем инспектор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B7722C">
        <w:rPr>
          <w:sz w:val="28"/>
          <w:szCs w:val="28"/>
        </w:rPr>
        <w:t xml:space="preserve"> полностью согласен, указав об этом в пояснениях мировому судье</w:t>
      </w:r>
      <w:r w:rsidR="00E655D5">
        <w:rPr>
          <w:sz w:val="28"/>
          <w:szCs w:val="28"/>
        </w:rPr>
        <w:t>, посчитав</w:t>
      </w:r>
      <w:r w:rsidR="00315E75">
        <w:rPr>
          <w:sz w:val="28"/>
          <w:szCs w:val="28"/>
        </w:rPr>
        <w:t>,</w:t>
      </w:r>
      <w:r w:rsidR="00E655D5">
        <w:rPr>
          <w:sz w:val="28"/>
          <w:szCs w:val="28"/>
        </w:rPr>
        <w:t xml:space="preserve"> что исходя из установленных им с напарником обстоятельств ДТП, Басов на своем автомобиле пересек сплошную линию</w:t>
      </w:r>
      <w:r w:rsidR="00E655D5">
        <w:rPr>
          <w:sz w:val="28"/>
          <w:szCs w:val="28"/>
        </w:rPr>
        <w:t xml:space="preserve"> разметки левой частью своего автомобиля, выехав на встречную полосу движения, до столкновения со вторым участником ДТП, совершая запрещенный в рассматриваемой ситуации маневр обгона</w:t>
      </w:r>
      <w:r w:rsidR="0081444C">
        <w:rPr>
          <w:sz w:val="28"/>
          <w:szCs w:val="28"/>
        </w:rPr>
        <w:t>.</w:t>
      </w:r>
      <w:r w:rsidR="0048300A">
        <w:rPr>
          <w:sz w:val="28"/>
          <w:szCs w:val="28"/>
        </w:rPr>
        <w:t xml:space="preserve"> Доказательств того, что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="00060938">
        <w:rPr>
          <w:sz w:val="28"/>
          <w:szCs w:val="28"/>
        </w:rPr>
        <w:t xml:space="preserve"> совершала маневр разворота, не </w:t>
      </w:r>
      <w:r w:rsidR="00060938">
        <w:rPr>
          <w:sz w:val="28"/>
          <w:szCs w:val="28"/>
        </w:rPr>
        <w:t>убедившись в его безопасности, у инспекторов не было, поэтому в отношении неё администрат</w:t>
      </w:r>
      <w:r w:rsidR="00326A76">
        <w:rPr>
          <w:sz w:val="28"/>
          <w:szCs w:val="28"/>
        </w:rPr>
        <w:t>ивный протокол составлен не был;</w:t>
      </w:r>
      <w:r w:rsidR="00060938">
        <w:rPr>
          <w:sz w:val="28"/>
          <w:szCs w:val="28"/>
        </w:rPr>
        <w:t xml:space="preserve"> </w:t>
      </w:r>
    </w:p>
    <w:p w:rsidR="00326A76" w:rsidP="00326A7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аналогичными показаниями старшего инспектора </w:t>
      </w:r>
      <w:r w:rsidRPr="00A97577">
        <w:rPr>
          <w:sz w:val="28"/>
          <w:szCs w:val="28"/>
        </w:rPr>
        <w:t xml:space="preserve">ДПС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 w:rsidRPr="00A97577">
        <w:rPr>
          <w:sz w:val="28"/>
          <w:szCs w:val="28"/>
        </w:rPr>
        <w:t>;</w:t>
      </w:r>
    </w:p>
    <w:p w:rsidR="00B26E81" w:rsidRPr="0006419B" w:rsidP="0006419B">
      <w:pPr>
        <w:pStyle w:val="ConsPlusNormal"/>
        <w:ind w:firstLine="540"/>
        <w:jc w:val="both"/>
        <w:rPr>
          <w:rFonts w:eastAsia="Times New Roman" w:cs="Calibri"/>
          <w:sz w:val="28"/>
          <w:szCs w:val="28"/>
          <w:lang w:eastAsia="ru-RU"/>
        </w:rPr>
      </w:pPr>
      <w:r>
        <w:rPr>
          <w:sz w:val="28"/>
          <w:szCs w:val="28"/>
        </w:rPr>
        <w:t>- показаниями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9F3134" w:rsidR="009F3134">
        <w:rPr>
          <w:rFonts w:eastAsia="Times New Roman"/>
          <w:sz w:val="28"/>
          <w:szCs w:val="28"/>
          <w:lang w:val="uk-UA" w:eastAsia="ru-RU"/>
        </w:rPr>
        <w:t>№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/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данные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изъяты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/</w:t>
      </w:r>
      <w:r w:rsidR="003D1EFC">
        <w:rPr>
          <w:rFonts w:eastAsia="Times New Roman"/>
          <w:sz w:val="28"/>
          <w:szCs w:val="28"/>
          <w:lang w:eastAsia="ru-RU"/>
        </w:rPr>
        <w:t xml:space="preserve">, согласно которых её машина была припаркована на </w:t>
      </w:r>
      <w:r w:rsidR="009F3134">
        <w:rPr>
          <w:sz w:val="28"/>
          <w:szCs w:val="28"/>
        </w:rPr>
        <w:t>№</w:t>
      </w:r>
      <w:r w:rsidR="009F3134">
        <w:rPr>
          <w:bCs/>
          <w:sz w:val="28"/>
          <w:szCs w:val="28"/>
        </w:rPr>
        <w:t>/данные изъяты/</w:t>
      </w:r>
      <w:r w:rsidR="009F3134">
        <w:rPr>
          <w:bCs/>
          <w:sz w:val="28"/>
          <w:szCs w:val="28"/>
        </w:rPr>
        <w:t xml:space="preserve"> </w:t>
      </w:r>
      <w:r w:rsidR="00A97577">
        <w:rPr>
          <w:rFonts w:eastAsia="Times New Roman"/>
          <w:sz w:val="28"/>
          <w:szCs w:val="28"/>
          <w:lang w:eastAsia="ru-RU"/>
        </w:rPr>
        <w:t>вне пределов проезжей части</w:t>
      </w:r>
      <w:r w:rsidR="003D1EFC">
        <w:rPr>
          <w:rFonts w:eastAsia="Times New Roman"/>
          <w:sz w:val="28"/>
          <w:szCs w:val="28"/>
          <w:lang w:eastAsia="ru-RU"/>
        </w:rPr>
        <w:t xml:space="preserve">, выехав на проезжую часть, она приняла крайнее левое положение  на своей полосе движения для разворота на перекрёстке, включив левый указатель поворота, далее, </w:t>
      </w:r>
      <w:r w:rsidR="00B95BD1">
        <w:rPr>
          <w:rFonts w:eastAsia="Times New Roman"/>
          <w:sz w:val="28"/>
          <w:szCs w:val="28"/>
          <w:lang w:eastAsia="ru-RU"/>
        </w:rPr>
        <w:t xml:space="preserve">пропустив встречный автомобиль, она начала маневр разворота и в левое боковое зеркало </w:t>
      </w:r>
      <w:r w:rsidR="0006419B">
        <w:rPr>
          <w:rFonts w:eastAsia="Times New Roman"/>
          <w:sz w:val="28"/>
          <w:szCs w:val="28"/>
          <w:lang w:eastAsia="ru-RU"/>
        </w:rPr>
        <w:t>заднего вида</w:t>
      </w:r>
      <w:r w:rsidR="00B95BD1">
        <w:rPr>
          <w:rFonts w:eastAsia="Times New Roman"/>
          <w:sz w:val="28"/>
          <w:szCs w:val="28"/>
          <w:lang w:eastAsia="ru-RU"/>
        </w:rPr>
        <w:t xml:space="preserve"> увидела автомобиль Басова, двигавшийся по встречной полосе</w:t>
      </w:r>
      <w:r w:rsidR="003E7FC7">
        <w:rPr>
          <w:rFonts w:eastAsia="Times New Roman"/>
          <w:sz w:val="28"/>
          <w:szCs w:val="28"/>
          <w:lang w:eastAsia="ru-RU"/>
        </w:rPr>
        <w:t xml:space="preserve"> в попутном </w:t>
      </w:r>
      <w:r w:rsidR="003E7FC7">
        <w:rPr>
          <w:rFonts w:eastAsia="Times New Roman"/>
          <w:sz w:val="28"/>
          <w:szCs w:val="28"/>
          <w:lang w:eastAsia="ru-RU"/>
        </w:rPr>
        <w:t>направлении</w:t>
      </w:r>
      <w:r w:rsidR="003E7FC7">
        <w:rPr>
          <w:rFonts w:eastAsia="Times New Roman"/>
          <w:sz w:val="28"/>
          <w:szCs w:val="28"/>
          <w:lang w:eastAsia="ru-RU"/>
        </w:rPr>
        <w:t xml:space="preserve"> движения</w:t>
      </w:r>
      <w:r w:rsidR="00B95BD1">
        <w:rPr>
          <w:rFonts w:eastAsia="Times New Roman"/>
          <w:sz w:val="28"/>
          <w:szCs w:val="28"/>
          <w:lang w:eastAsia="ru-RU"/>
        </w:rPr>
        <w:t>, после чего произошло столкновение, её машину отбросило на встречную полосу</w:t>
      </w:r>
      <w:r>
        <w:rPr>
          <w:rFonts w:eastAsia="Times New Roman"/>
          <w:sz w:val="28"/>
          <w:szCs w:val="28"/>
          <w:lang w:eastAsia="ru-RU"/>
        </w:rPr>
        <w:t>.</w:t>
      </w:r>
      <w:r w:rsidR="0088511C">
        <w:rPr>
          <w:rFonts w:eastAsia="Times New Roman"/>
          <w:sz w:val="28"/>
          <w:szCs w:val="28"/>
          <w:lang w:eastAsia="ru-RU"/>
        </w:rPr>
        <w:t xml:space="preserve"> В итоге </w:t>
      </w:r>
      <w:r w:rsidR="0006419B">
        <w:rPr>
          <w:rFonts w:eastAsia="Times New Roman"/>
          <w:sz w:val="28"/>
          <w:szCs w:val="28"/>
          <w:lang w:eastAsia="ru-RU"/>
        </w:rPr>
        <w:t xml:space="preserve">её </w:t>
      </w:r>
      <w:r w:rsidR="0088511C">
        <w:rPr>
          <w:rFonts w:eastAsia="Times New Roman"/>
          <w:sz w:val="28"/>
          <w:szCs w:val="28"/>
          <w:lang w:eastAsia="ru-RU"/>
        </w:rPr>
        <w:t xml:space="preserve">автомобиль получил механические повреждения, в том </w:t>
      </w:r>
      <w:r w:rsidR="003E7FC7">
        <w:rPr>
          <w:rFonts w:eastAsia="Times New Roman"/>
          <w:sz w:val="28"/>
          <w:szCs w:val="28"/>
          <w:lang w:eastAsia="ru-RU"/>
        </w:rPr>
        <w:t>чис</w:t>
      </w:r>
      <w:r w:rsidR="0088511C">
        <w:rPr>
          <w:rFonts w:eastAsia="Times New Roman"/>
          <w:sz w:val="28"/>
          <w:szCs w:val="28"/>
          <w:lang w:eastAsia="ru-RU"/>
        </w:rPr>
        <w:t xml:space="preserve">ле было деформировано и </w:t>
      </w:r>
      <w:r w:rsidR="009012AA">
        <w:rPr>
          <w:rFonts w:eastAsia="Times New Roman"/>
          <w:sz w:val="28"/>
          <w:szCs w:val="28"/>
          <w:lang w:eastAsia="ru-RU"/>
        </w:rPr>
        <w:t>пробито</w:t>
      </w:r>
      <w:r w:rsidR="0088511C">
        <w:rPr>
          <w:rFonts w:eastAsia="Times New Roman"/>
          <w:sz w:val="28"/>
          <w:szCs w:val="28"/>
          <w:lang w:eastAsia="ru-RU"/>
        </w:rPr>
        <w:t xml:space="preserve"> колесо, которое впоследствии заменил аварийный комиссар, прибывший на место ДТП по вызову Басова, далее комиссар предложил ей покинуть место ДТП, указав</w:t>
      </w:r>
      <w:r w:rsidR="009209E3">
        <w:rPr>
          <w:rFonts w:eastAsia="Times New Roman"/>
          <w:sz w:val="28"/>
          <w:szCs w:val="28"/>
          <w:lang w:eastAsia="ru-RU"/>
        </w:rPr>
        <w:t>,</w:t>
      </w:r>
      <w:r w:rsidR="0088511C">
        <w:rPr>
          <w:rFonts w:eastAsia="Times New Roman"/>
          <w:sz w:val="28"/>
          <w:szCs w:val="28"/>
          <w:lang w:eastAsia="ru-RU"/>
        </w:rPr>
        <w:t xml:space="preserve"> что в последнем виновата она, после чего</w:t>
      </w:r>
      <w:r w:rsidR="009209E3">
        <w:rPr>
          <w:rFonts w:eastAsia="Times New Roman"/>
          <w:sz w:val="28"/>
          <w:szCs w:val="28"/>
          <w:lang w:eastAsia="ru-RU"/>
        </w:rPr>
        <w:t>, усомнившись в этом,</w:t>
      </w:r>
      <w:r w:rsidR="0088511C">
        <w:rPr>
          <w:rFonts w:eastAsia="Times New Roman"/>
          <w:sz w:val="28"/>
          <w:szCs w:val="28"/>
          <w:lang w:eastAsia="ru-RU"/>
        </w:rPr>
        <w:t xml:space="preserve"> </w:t>
      </w:r>
      <w:r w:rsidRPr="009F3134" w:rsidR="009F3134">
        <w:rPr>
          <w:rFonts w:eastAsia="Times New Roman"/>
          <w:sz w:val="28"/>
          <w:szCs w:val="28"/>
          <w:lang w:val="uk-UA" w:eastAsia="ru-RU"/>
        </w:rPr>
        <w:t>№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/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данные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 xml:space="preserve"> 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изъяты</w:t>
      </w:r>
      <w:r w:rsidRPr="009F3134" w:rsidR="009F3134">
        <w:rPr>
          <w:rFonts w:eastAsia="Times New Roman"/>
          <w:bCs/>
          <w:sz w:val="28"/>
          <w:szCs w:val="28"/>
          <w:lang w:val="uk-UA" w:eastAsia="ru-RU"/>
        </w:rPr>
        <w:t>/</w:t>
      </w:r>
      <w:r w:rsidR="0088511C">
        <w:rPr>
          <w:rFonts w:eastAsia="Times New Roman"/>
          <w:sz w:val="28"/>
          <w:szCs w:val="28"/>
          <w:lang w:eastAsia="ru-RU"/>
        </w:rPr>
        <w:t xml:space="preserve"> вызвала сотрудников полиции.</w:t>
      </w:r>
      <w:r w:rsidR="006C28E1">
        <w:rPr>
          <w:rFonts w:eastAsia="Times New Roman" w:cs="Calibri"/>
          <w:sz w:val="28"/>
          <w:szCs w:val="28"/>
          <w:lang w:eastAsia="ru-RU"/>
        </w:rPr>
        <w:t xml:space="preserve"> </w:t>
      </w:r>
      <w:r w:rsidR="003D1EFC">
        <w:rPr>
          <w:sz w:val="28"/>
          <w:szCs w:val="28"/>
        </w:rPr>
        <w:t xml:space="preserve">Также </w:t>
      </w:r>
      <w:r>
        <w:rPr>
          <w:sz w:val="28"/>
          <w:szCs w:val="28"/>
        </w:rPr>
        <w:t xml:space="preserve">  </w:t>
      </w:r>
      <w:r w:rsidRPr="009F3134" w:rsidR="009F3134">
        <w:rPr>
          <w:sz w:val="28"/>
          <w:szCs w:val="28"/>
          <w:lang w:val="uk-UA"/>
        </w:rPr>
        <w:t>№</w:t>
      </w:r>
      <w:r w:rsidRPr="009F3134" w:rsidR="009F3134">
        <w:rPr>
          <w:bCs/>
          <w:sz w:val="28"/>
          <w:szCs w:val="28"/>
          <w:lang w:val="uk-UA"/>
        </w:rPr>
        <w:t>/</w:t>
      </w:r>
      <w:r w:rsidRPr="009F3134" w:rsidR="009F3134">
        <w:rPr>
          <w:bCs/>
          <w:sz w:val="28"/>
          <w:szCs w:val="28"/>
          <w:lang w:val="uk-UA"/>
        </w:rPr>
        <w:t>данные</w:t>
      </w:r>
      <w:r w:rsidRPr="009F3134" w:rsidR="009F3134">
        <w:rPr>
          <w:bCs/>
          <w:sz w:val="28"/>
          <w:szCs w:val="28"/>
          <w:lang w:val="uk-UA"/>
        </w:rPr>
        <w:t xml:space="preserve"> </w:t>
      </w:r>
      <w:r w:rsidRPr="009F3134" w:rsidR="009F3134">
        <w:rPr>
          <w:bCs/>
          <w:sz w:val="28"/>
          <w:szCs w:val="28"/>
          <w:lang w:val="uk-UA"/>
        </w:rPr>
        <w:t>изъяты</w:t>
      </w:r>
      <w:r w:rsidRPr="009F3134" w:rsidR="009F3134">
        <w:rPr>
          <w:bCs/>
          <w:sz w:val="28"/>
          <w:szCs w:val="28"/>
          <w:lang w:val="uk-UA"/>
        </w:rPr>
        <w:t>/</w:t>
      </w:r>
      <w:r>
        <w:rPr>
          <w:sz w:val="28"/>
          <w:szCs w:val="28"/>
        </w:rPr>
        <w:t xml:space="preserve"> </w:t>
      </w:r>
      <w:r w:rsidR="003D1EFC">
        <w:rPr>
          <w:sz w:val="28"/>
          <w:szCs w:val="28"/>
        </w:rPr>
        <w:t>указала</w:t>
      </w:r>
      <w:r>
        <w:rPr>
          <w:sz w:val="28"/>
          <w:szCs w:val="28"/>
        </w:rPr>
        <w:t xml:space="preserve">, что </w:t>
      </w:r>
      <w:r w:rsidR="003D1EFC">
        <w:rPr>
          <w:sz w:val="28"/>
          <w:szCs w:val="28"/>
        </w:rPr>
        <w:t xml:space="preserve">после ДТП </w:t>
      </w:r>
      <w:r>
        <w:rPr>
          <w:sz w:val="28"/>
          <w:szCs w:val="28"/>
        </w:rPr>
        <w:t>в разговоре с Басовым последний говорил ей о том, что он думал, что она будет ехать прямо, а не поворачивать налево</w:t>
      </w:r>
      <w:r w:rsidR="0088511C">
        <w:rPr>
          <w:sz w:val="28"/>
          <w:szCs w:val="28"/>
        </w:rPr>
        <w:t>.</w:t>
      </w:r>
      <w:r w:rsidR="009F3134">
        <w:rPr>
          <w:sz w:val="28"/>
          <w:szCs w:val="28"/>
        </w:rPr>
        <w:t xml:space="preserve"> </w:t>
      </w:r>
    </w:p>
    <w:p w:rsidR="0006419B" w:rsidP="00EF6B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75CF9">
        <w:rPr>
          <w:rFonts w:ascii="Times New Roman" w:hAnsi="Times New Roman"/>
          <w:sz w:val="28"/>
          <w:szCs w:val="28"/>
          <w:lang w:val="ru-RU"/>
        </w:rPr>
        <w:t xml:space="preserve">Мировой судья не может согласиться с доводами </w:t>
      </w:r>
      <w:r>
        <w:rPr>
          <w:rFonts w:ascii="Times New Roman" w:hAnsi="Times New Roman"/>
          <w:sz w:val="28"/>
          <w:szCs w:val="28"/>
          <w:lang w:val="ru-RU"/>
        </w:rPr>
        <w:t>защитника Басова А.Ю. об отсутствии вины Басова в совершении правонарушения</w:t>
      </w:r>
      <w:r w:rsidRPr="00F75CF9">
        <w:rPr>
          <w:rFonts w:ascii="Times New Roman" w:hAnsi="Times New Roman"/>
          <w:sz w:val="28"/>
          <w:szCs w:val="28"/>
          <w:lang w:val="ru-RU"/>
        </w:rPr>
        <w:t xml:space="preserve">, изложенными им в </w:t>
      </w:r>
      <w:r>
        <w:rPr>
          <w:rFonts w:ascii="Times New Roman" w:hAnsi="Times New Roman"/>
          <w:sz w:val="28"/>
          <w:szCs w:val="28"/>
          <w:lang w:val="ru-RU"/>
        </w:rPr>
        <w:t>судебном заседании, поскольку они не нашли своего подтверждения при рассмотрении дела мировым судьёй и опровергаются письменными доказательствами, имеющимися в деле, а также вышеизложенными показаниями</w:t>
      </w:r>
      <w:r w:rsidRPr="00F75CF9" w:rsidR="008422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допрошенных свидетелей.</w:t>
      </w:r>
    </w:p>
    <w:p w:rsidR="0069646B" w:rsidP="00EF6B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Каких-либо противоречий в показаниях свидетелей, ставящих под сомнение установленные мировым судьёй обстоятельства, </w:t>
      </w:r>
      <w:r w:rsidR="00605CB4">
        <w:rPr>
          <w:rFonts w:ascii="Times New Roman" w:hAnsi="Times New Roman"/>
          <w:sz w:val="28"/>
          <w:szCs w:val="28"/>
          <w:lang w:val="ru-RU"/>
        </w:rPr>
        <w:t>при рассмотрении дела</w:t>
      </w:r>
      <w:r>
        <w:rPr>
          <w:rFonts w:ascii="Times New Roman" w:hAnsi="Times New Roman"/>
          <w:sz w:val="28"/>
          <w:szCs w:val="28"/>
          <w:lang w:val="ru-RU"/>
        </w:rPr>
        <w:t xml:space="preserve"> не выявлено.</w:t>
      </w:r>
    </w:p>
    <w:p w:rsidR="0069646B" w:rsidP="00EF6B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Соглашаясь с установленным инспекторами  ДПС местом столкновения автомобилей участников ДТП, обозначенным на схеме  под цифрой «3», 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подтвержденным письменными доказательствами, имеющимися в деле и показаниями </w:t>
      </w:r>
      <w:r w:rsidR="00C3221F">
        <w:rPr>
          <w:rFonts w:ascii="Times New Roman" w:hAnsi="Times New Roman"/>
          <w:sz w:val="28"/>
          <w:szCs w:val="28"/>
          <w:lang w:val="ru-RU"/>
        </w:rPr>
        <w:t xml:space="preserve">допрошенных 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свидетелей, </w:t>
      </w:r>
      <w:r>
        <w:rPr>
          <w:rFonts w:ascii="Times New Roman" w:hAnsi="Times New Roman"/>
          <w:sz w:val="28"/>
          <w:szCs w:val="28"/>
          <w:lang w:val="ru-RU"/>
        </w:rPr>
        <w:t xml:space="preserve">мировой судья, учитывая габариты автомобиля Басова (ширину </w:t>
      </w:r>
      <w:r w:rsidRPr="009F3134" w:rsidR="009F3134">
        <w:rPr>
          <w:rFonts w:ascii="Times New Roman" w:hAnsi="Times New Roman"/>
          <w:sz w:val="28"/>
          <w:szCs w:val="28"/>
        </w:rPr>
        <w:t>№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Pr="009F3134" w:rsidR="009F3134">
        <w:rPr>
          <w:rFonts w:ascii="Times New Roman" w:hAnsi="Times New Roman"/>
          <w:bCs/>
          <w:sz w:val="28"/>
          <w:szCs w:val="28"/>
        </w:rPr>
        <w:t>данные</w:t>
      </w:r>
      <w:r w:rsidRPr="009F3134" w:rsidR="009F3134">
        <w:rPr>
          <w:rFonts w:ascii="Times New Roman" w:hAnsi="Times New Roman"/>
          <w:bCs/>
          <w:sz w:val="28"/>
          <w:szCs w:val="28"/>
        </w:rPr>
        <w:t xml:space="preserve"> </w:t>
      </w:r>
      <w:r w:rsidRPr="009F3134" w:rsidR="009F3134">
        <w:rPr>
          <w:rFonts w:ascii="Times New Roman" w:hAnsi="Times New Roman"/>
          <w:bCs/>
          <w:sz w:val="28"/>
          <w:szCs w:val="28"/>
        </w:rPr>
        <w:t>изъяты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1E78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1829 мм), ширину </w:t>
      </w:r>
      <w:r w:rsidR="00C3221F">
        <w:rPr>
          <w:rFonts w:ascii="Times New Roman" w:hAnsi="Times New Roman"/>
          <w:sz w:val="28"/>
          <w:szCs w:val="28"/>
          <w:lang w:val="ru-RU"/>
        </w:rPr>
        <w:t>каждой из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полос для движения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во встречном направлении (4,8 м</w:t>
      </w:r>
      <w:r w:rsidR="00C3221F">
        <w:rPr>
          <w:rFonts w:ascii="Times New Roman" w:hAnsi="Times New Roman"/>
          <w:sz w:val="28"/>
          <w:szCs w:val="28"/>
          <w:lang w:val="ru-RU"/>
        </w:rPr>
        <w:t xml:space="preserve"> и 5,1 м</w:t>
      </w:r>
      <w:r w:rsidR="00201E78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а также расстояние до </w:t>
      </w:r>
      <w:r>
        <w:rPr>
          <w:rFonts w:ascii="Times New Roman" w:hAnsi="Times New Roman"/>
          <w:sz w:val="28"/>
          <w:szCs w:val="28"/>
          <w:lang w:val="ru-RU"/>
        </w:rPr>
        <w:t>мест</w:t>
      </w:r>
      <w:r w:rsidR="00201E7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столкновения автомобилей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от примыкающей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на перекрестке второстепенной дороги (4,9 м), приходит к выводу</w:t>
      </w:r>
      <w:r w:rsidR="00C3221F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намерении Басова совершить маневр обгона на перекрестке автомобиля </w:t>
      </w:r>
      <w:r w:rsidRPr="009F3134" w:rsidR="009F3134">
        <w:rPr>
          <w:rFonts w:ascii="Times New Roman" w:hAnsi="Times New Roman"/>
          <w:sz w:val="28"/>
          <w:szCs w:val="28"/>
        </w:rPr>
        <w:t>№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Pr="009F3134" w:rsidR="009F3134">
        <w:rPr>
          <w:rFonts w:ascii="Times New Roman" w:hAnsi="Times New Roman"/>
          <w:bCs/>
          <w:sz w:val="28"/>
          <w:szCs w:val="28"/>
        </w:rPr>
        <w:t>данные</w:t>
      </w:r>
      <w:r w:rsidRPr="009F3134" w:rsidR="009F3134">
        <w:rPr>
          <w:rFonts w:ascii="Times New Roman" w:hAnsi="Times New Roman"/>
          <w:bCs/>
          <w:sz w:val="28"/>
          <w:szCs w:val="28"/>
        </w:rPr>
        <w:t xml:space="preserve"> </w:t>
      </w:r>
      <w:r w:rsidRPr="009F3134" w:rsidR="009F3134">
        <w:rPr>
          <w:rFonts w:ascii="Times New Roman" w:hAnsi="Times New Roman"/>
          <w:bCs/>
          <w:sz w:val="28"/>
          <w:szCs w:val="28"/>
        </w:rPr>
        <w:t>изъяты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и, как следствие, выезд его на встречную полосу с пересечением сплошной линии разметки</w:t>
      </w:r>
      <w:r w:rsidR="00042AEB">
        <w:rPr>
          <w:rFonts w:ascii="Times New Roman" w:hAnsi="Times New Roman"/>
          <w:sz w:val="28"/>
          <w:szCs w:val="28"/>
          <w:lang w:val="ru-RU"/>
        </w:rPr>
        <w:t xml:space="preserve"> 1.1</w:t>
      </w:r>
      <w:r w:rsidR="00201E78">
        <w:rPr>
          <w:rFonts w:ascii="Times New Roman" w:hAnsi="Times New Roman"/>
          <w:sz w:val="28"/>
          <w:szCs w:val="28"/>
          <w:lang w:val="ru-RU"/>
        </w:rPr>
        <w:t xml:space="preserve"> непосредственно перед столкновением автомобилей.</w:t>
      </w:r>
    </w:p>
    <w:p w:rsidR="007815CE" w:rsidP="00781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схема совершения административного правонарушения составлены уполномоченным </w:t>
      </w:r>
      <w:r w:rsidR="00F75CF9">
        <w:rPr>
          <w:rFonts w:ascii="Times New Roman" w:hAnsi="Times New Roman"/>
          <w:sz w:val="28"/>
          <w:szCs w:val="28"/>
          <w:lang w:val="ru-RU"/>
        </w:rPr>
        <w:t xml:space="preserve"> должностным </w:t>
      </w:r>
      <w:r>
        <w:rPr>
          <w:rFonts w:ascii="Times New Roman" w:hAnsi="Times New Roman"/>
          <w:sz w:val="28"/>
          <w:szCs w:val="28"/>
          <w:lang w:val="ru-RU"/>
        </w:rPr>
        <w:t>лиц</w:t>
      </w:r>
      <w:r w:rsidR="00CE4A2E">
        <w:rPr>
          <w:rFonts w:ascii="Times New Roman" w:hAnsi="Times New Roman"/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  <w:lang w:val="ru-RU"/>
        </w:rPr>
        <w:t xml:space="preserve"> при исполнении служебных обязанностей, что не дает оснований сомневаться в правомерности действий </w:t>
      </w:r>
      <w:r w:rsidRPr="00C3221F">
        <w:rPr>
          <w:rFonts w:ascii="Times New Roman" w:hAnsi="Times New Roman"/>
          <w:sz w:val="28"/>
          <w:szCs w:val="28"/>
          <w:lang w:val="ru-RU"/>
        </w:rPr>
        <w:t>сотрудник</w:t>
      </w:r>
      <w:r w:rsidRPr="00C3221F" w:rsidR="00CE4A2E">
        <w:rPr>
          <w:rFonts w:ascii="Times New Roman" w:hAnsi="Times New Roman"/>
          <w:sz w:val="28"/>
          <w:szCs w:val="28"/>
          <w:lang w:val="ru-RU"/>
        </w:rPr>
        <w:t>а</w:t>
      </w:r>
      <w:r w:rsidRPr="00C3221F">
        <w:rPr>
          <w:rFonts w:ascii="Times New Roman" w:hAnsi="Times New Roman"/>
          <w:sz w:val="28"/>
          <w:szCs w:val="28"/>
          <w:lang w:val="ru-RU"/>
        </w:rPr>
        <w:t xml:space="preserve"> ДПС</w:t>
      </w:r>
      <w:r w:rsidR="00CE4A2E">
        <w:rPr>
          <w:rFonts w:ascii="Times New Roman" w:hAnsi="Times New Roman"/>
          <w:sz w:val="28"/>
          <w:szCs w:val="28"/>
          <w:lang w:val="ru-RU"/>
        </w:rPr>
        <w:t xml:space="preserve"> и достоверности сведений, внесенных им в указанные документы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A0F60" w:rsidP="00781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сотрудников </w:t>
      </w:r>
      <w:r w:rsidR="00F75CF9">
        <w:rPr>
          <w:rFonts w:ascii="Times New Roman" w:hAnsi="Times New Roman"/>
          <w:sz w:val="28"/>
          <w:szCs w:val="28"/>
          <w:lang w:val="ru-RU"/>
        </w:rPr>
        <w:t>ДПС</w:t>
      </w:r>
      <w:r>
        <w:rPr>
          <w:rFonts w:ascii="Times New Roman" w:hAnsi="Times New Roman"/>
          <w:sz w:val="28"/>
          <w:szCs w:val="28"/>
          <w:lang w:val="ru-RU"/>
        </w:rPr>
        <w:t xml:space="preserve">, составивших процессуальные документы, имеющиеся в материалах дела, в привлечении </w:t>
      </w:r>
      <w:r w:rsidR="00CE4A2E">
        <w:rPr>
          <w:rFonts w:ascii="Times New Roman" w:hAnsi="Times New Roman"/>
          <w:sz w:val="28"/>
          <w:szCs w:val="28"/>
          <w:lang w:val="ru-RU"/>
        </w:rPr>
        <w:t>Басова А.Ю</w:t>
      </w:r>
      <w:r>
        <w:rPr>
          <w:rFonts w:ascii="Times New Roman" w:hAnsi="Times New Roman"/>
          <w:sz w:val="28"/>
          <w:szCs w:val="28"/>
          <w:lang w:val="ru-RU"/>
        </w:rPr>
        <w:t>. к административной ответственности</w:t>
      </w:r>
      <w:r w:rsidR="00D326C1">
        <w:rPr>
          <w:rFonts w:ascii="Times New Roman" w:hAnsi="Times New Roman"/>
          <w:sz w:val="28"/>
          <w:szCs w:val="28"/>
          <w:lang w:val="ru-RU"/>
        </w:rPr>
        <w:t xml:space="preserve"> мировым судьёй не установлено.</w:t>
      </w:r>
    </w:p>
    <w:p w:rsidR="00EC2F06" w:rsidP="00EC2F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Басову А.Ю</w:t>
      </w:r>
      <w:r w:rsidR="00D326C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сотрудниками ДПС был</w:t>
      </w:r>
      <w:r w:rsidR="00A37BF8">
        <w:rPr>
          <w:rFonts w:ascii="Times New Roman" w:hAnsi="Times New Roman"/>
          <w:sz w:val="28"/>
          <w:szCs w:val="28"/>
          <w:lang w:val="ru-RU"/>
        </w:rPr>
        <w:t>а вручена копия протокола и</w:t>
      </w:r>
      <w:r>
        <w:rPr>
          <w:rFonts w:ascii="Times New Roman" w:hAnsi="Times New Roman"/>
          <w:sz w:val="28"/>
          <w:szCs w:val="28"/>
          <w:lang w:val="ru-RU"/>
        </w:rPr>
        <w:t xml:space="preserve"> разъяснены права </w:t>
      </w:r>
      <w:r w:rsidR="00B97765">
        <w:rPr>
          <w:rFonts w:ascii="Times New Roman" w:hAnsi="Times New Roman"/>
          <w:sz w:val="28"/>
          <w:szCs w:val="28"/>
          <w:lang w:val="ru-RU"/>
        </w:rPr>
        <w:t>и обязанности</w:t>
      </w:r>
      <w:r>
        <w:rPr>
          <w:rFonts w:ascii="Times New Roman" w:hAnsi="Times New Roman"/>
          <w:sz w:val="28"/>
          <w:szCs w:val="28"/>
          <w:lang w:val="ru-RU"/>
        </w:rPr>
        <w:t>, предусмотренные статьёй 25.1 Кодекса РФ об а</w:t>
      </w:r>
      <w:r w:rsidR="00B97765">
        <w:rPr>
          <w:rFonts w:ascii="Times New Roman" w:hAnsi="Times New Roman"/>
          <w:sz w:val="28"/>
          <w:szCs w:val="28"/>
          <w:lang w:val="ru-RU"/>
        </w:rPr>
        <w:t>дминистративных правонарушениях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9776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ст. 51 Конституции РФ</w:t>
      </w:r>
      <w:r w:rsidR="00D326C1">
        <w:rPr>
          <w:rFonts w:ascii="Times New Roman" w:hAnsi="Times New Roman"/>
          <w:sz w:val="28"/>
          <w:szCs w:val="28"/>
          <w:lang w:val="ru-RU"/>
        </w:rPr>
        <w:t xml:space="preserve">, что подтверждается </w:t>
      </w:r>
      <w:r>
        <w:rPr>
          <w:rFonts w:ascii="Times New Roman" w:hAnsi="Times New Roman"/>
          <w:sz w:val="28"/>
          <w:szCs w:val="28"/>
          <w:lang w:val="ru-RU"/>
        </w:rPr>
        <w:t>видеозаписью, содержащейся в материалах дела на диске.</w:t>
      </w:r>
    </w:p>
    <w:p w:rsidR="00262113" w:rsidRPr="00C3221F" w:rsidP="002621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221F">
        <w:rPr>
          <w:rFonts w:ascii="Times New Roman" w:eastAsia="Times New Roman" w:hAnsi="Times New Roman"/>
          <w:sz w:val="28"/>
          <w:szCs w:val="28"/>
          <w:lang w:val="ru-RU" w:eastAsia="ru-RU"/>
        </w:rPr>
        <w:t>Совокупность исследованных мировым судьёй доказательств достаточна для принятия итогового решения по делу.</w:t>
      </w:r>
    </w:p>
    <w:p w:rsidR="00EF6BCC" w:rsidP="00EF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Заслушав объяснения защитника Басова А.Ю.</w:t>
      </w:r>
      <w:r w:rsidR="00BD258D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 xml:space="preserve"> допросив свидетелей, и</w:t>
      </w:r>
      <w:r w:rsidRPr="003513C4">
        <w:rPr>
          <w:rFonts w:ascii="Times New Roman" w:hAnsi="Times New Roman"/>
          <w:sz w:val="28"/>
          <w:szCs w:val="28"/>
          <w:lang w:val="ru-RU"/>
        </w:rPr>
        <w:t>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что </w:t>
      </w:r>
      <w:r w:rsidR="002A1819">
        <w:rPr>
          <w:rFonts w:ascii="Times New Roman" w:hAnsi="Times New Roman"/>
          <w:sz w:val="28"/>
          <w:szCs w:val="28"/>
          <w:lang w:val="ru-RU"/>
        </w:rPr>
        <w:t>Басов А.Ю.</w:t>
      </w:r>
      <w:r w:rsidRPr="003513C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513C4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частью 4 статьи 12.15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правонарушениях, а именно -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3513C4">
        <w:rPr>
          <w:rFonts w:ascii="Times New Roman" w:hAnsi="Times New Roman" w:eastAsiaTheme="minorHAnsi"/>
          <w:sz w:val="28"/>
          <w:szCs w:val="28"/>
          <w:lang w:val="ru-RU"/>
        </w:rPr>
        <w:t>.</w:t>
      </w:r>
      <w:r w:rsidR="00D83C97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</w:p>
    <w:p w:rsidR="00D83C97" w:rsidRPr="003513C4" w:rsidP="00EF6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>
        <w:rPr>
          <w:rFonts w:ascii="Times New Roman" w:hAnsi="Times New Roman" w:eastAsiaTheme="minorHAnsi"/>
          <w:sz w:val="28"/>
          <w:szCs w:val="28"/>
          <w:lang w:val="ru-RU"/>
        </w:rPr>
        <w:t>Учитывая положения</w:t>
      </w:r>
      <w:r w:rsidR="002A1819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val="ru-RU"/>
        </w:rPr>
        <w:t xml:space="preserve"> ст. 4.5 </w:t>
      </w:r>
      <w:r w:rsidRPr="003513C4">
        <w:rPr>
          <w:rFonts w:ascii="Times New Roman" w:hAnsi="Times New Roman"/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срок давности привлечения к административной ответственности </w:t>
      </w:r>
      <w:r w:rsidR="002A1819">
        <w:rPr>
          <w:rFonts w:ascii="Times New Roman" w:hAnsi="Times New Roman"/>
          <w:sz w:val="28"/>
          <w:szCs w:val="28"/>
          <w:lang w:val="ru-RU"/>
        </w:rPr>
        <w:t>Басова А.Ю.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 пропущен.</w:t>
      </w:r>
    </w:p>
    <w:p w:rsidR="00433B1D" w:rsidRPr="002A1819" w:rsidP="002A18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</w:t>
      </w:r>
      <w:r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="002A1819">
        <w:rPr>
          <w:rFonts w:ascii="Times New Roman" w:hAnsi="Times New Roman"/>
          <w:sz w:val="28"/>
          <w:szCs w:val="28"/>
          <w:lang w:val="ru-RU"/>
        </w:rPr>
        <w:t xml:space="preserve">трудоустроен в </w:t>
      </w:r>
      <w:r w:rsidRPr="009F3134" w:rsidR="009F3134">
        <w:rPr>
          <w:rFonts w:ascii="Times New Roman" w:hAnsi="Times New Roman"/>
          <w:sz w:val="28"/>
          <w:szCs w:val="28"/>
        </w:rPr>
        <w:t>№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Pr="009F3134" w:rsidR="009F3134">
        <w:rPr>
          <w:rFonts w:ascii="Times New Roman" w:hAnsi="Times New Roman"/>
          <w:bCs/>
          <w:sz w:val="28"/>
          <w:szCs w:val="28"/>
        </w:rPr>
        <w:t>данные</w:t>
      </w:r>
      <w:r w:rsidRPr="009F3134" w:rsidR="009F3134">
        <w:rPr>
          <w:rFonts w:ascii="Times New Roman" w:hAnsi="Times New Roman"/>
          <w:bCs/>
          <w:sz w:val="28"/>
          <w:szCs w:val="28"/>
        </w:rPr>
        <w:t xml:space="preserve"> </w:t>
      </w:r>
      <w:r w:rsidRPr="009F3134" w:rsidR="009F3134">
        <w:rPr>
          <w:rFonts w:ascii="Times New Roman" w:hAnsi="Times New Roman"/>
          <w:bCs/>
          <w:sz w:val="28"/>
          <w:szCs w:val="28"/>
        </w:rPr>
        <w:t>изъяты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513C4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 w:rsidR="002A1819">
        <w:rPr>
          <w:rFonts w:ascii="Times New Roman" w:hAnsi="Times New Roman"/>
          <w:sz w:val="28"/>
          <w:szCs w:val="28"/>
          <w:lang w:val="ru-RU"/>
        </w:rPr>
        <w:t xml:space="preserve">или смягчают </w:t>
      </w:r>
      <w:r w:rsidRPr="003513C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1819">
        <w:rPr>
          <w:rFonts w:ascii="Times New Roman" w:hAnsi="Times New Roman"/>
          <w:sz w:val="28"/>
          <w:szCs w:val="28"/>
          <w:lang w:val="ru-RU"/>
        </w:rPr>
        <w:t>Басова А.Ю.</w:t>
      </w:r>
    </w:p>
    <w:p w:rsidR="00EF6BCC" w:rsidRPr="003513C4" w:rsidP="00433B1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2A1819">
        <w:rPr>
          <w:rFonts w:ascii="Times New Roman" w:hAnsi="Times New Roman"/>
          <w:sz w:val="28"/>
          <w:szCs w:val="28"/>
          <w:lang w:val="ru-RU"/>
        </w:rPr>
        <w:t>Басова А.Ю.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штрафа, предусмотренного санкцией  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4 статьи 12.15 </w:t>
      </w:r>
      <w:r w:rsidRPr="003513C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19684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13C4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3513C4">
        <w:rPr>
          <w:rFonts w:ascii="Times New Roman" w:hAnsi="Times New Roman"/>
          <w:sz w:val="28"/>
          <w:szCs w:val="28"/>
          <w:lang w:val="ru-RU"/>
        </w:rPr>
        <w:t>ч.</w:t>
      </w:r>
      <w:r w:rsidRPr="003513C4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13C4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3513C4" w:rsidR="00E77B66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3513C4" w:rsidR="00CB6FA8"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513C4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513C4">
        <w:rPr>
          <w:rFonts w:ascii="Times New Roman" w:hAnsi="Times New Roman"/>
          <w:sz w:val="28"/>
          <w:szCs w:val="28"/>
          <w:lang w:val="ru-RU"/>
        </w:rPr>
        <w:t>,</w:t>
      </w:r>
      <w:r w:rsidRPr="003513C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ст.ст. 29.9, 29.10 </w:t>
      </w:r>
      <w:r w:rsidRPr="003513C4" w:rsidR="00DC3E0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513C4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3513C4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3513C4" w:rsidR="00CB6FA8">
        <w:rPr>
          <w:rFonts w:ascii="Times New Roman" w:hAnsi="Times New Roman"/>
          <w:color w:val="000000"/>
          <w:sz w:val="28"/>
          <w:szCs w:val="28"/>
          <w:lang w:val="ru-RU"/>
        </w:rPr>
        <w:t>,-</w:t>
      </w:r>
    </w:p>
    <w:p w:rsidR="009623B4" w:rsidRPr="003513C4" w:rsidP="001968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E77B66" w:rsidRPr="003513C4" w:rsidP="0019684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23679" w:rsidRPr="003513C4" w:rsidP="00760EB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FA4">
        <w:rPr>
          <w:rFonts w:ascii="Times New Roman" w:hAnsi="Times New Roman"/>
          <w:sz w:val="28"/>
          <w:szCs w:val="28"/>
          <w:lang w:val="ru-RU"/>
        </w:rPr>
        <w:t>Басова Армана Юльжана Жановича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513C4" w:rsidR="00CB6FA8">
        <w:rPr>
          <w:rFonts w:ascii="Times New Roman" w:hAnsi="Times New Roman"/>
          <w:sz w:val="28"/>
          <w:szCs w:val="28"/>
          <w:lang w:val="ru-RU"/>
        </w:rPr>
        <w:t>4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ст. 12.</w:t>
      </w:r>
      <w:r w:rsidRPr="003513C4" w:rsidR="00E77B66">
        <w:rPr>
          <w:rFonts w:ascii="Times New Roman" w:hAnsi="Times New Roman"/>
          <w:sz w:val="28"/>
          <w:szCs w:val="28"/>
          <w:lang w:val="ru-RU"/>
        </w:rPr>
        <w:t>1</w:t>
      </w:r>
      <w:r w:rsidRPr="003513C4" w:rsidR="00CB6FA8">
        <w:rPr>
          <w:rFonts w:ascii="Times New Roman" w:hAnsi="Times New Roman"/>
          <w:sz w:val="28"/>
          <w:szCs w:val="28"/>
          <w:lang w:val="ru-RU"/>
        </w:rPr>
        <w:t>5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513C4" w:rsidR="00E77B66">
        <w:rPr>
          <w:rFonts w:ascii="Times New Roman" w:hAnsi="Times New Roman"/>
          <w:sz w:val="28"/>
          <w:szCs w:val="28"/>
          <w:lang w:val="ru-RU"/>
        </w:rPr>
        <w:t>5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Pr="003513C4" w:rsidR="00E77B66">
        <w:rPr>
          <w:rFonts w:ascii="Times New Roman" w:hAnsi="Times New Roman"/>
          <w:sz w:val="28"/>
          <w:szCs w:val="28"/>
          <w:lang w:val="ru-RU"/>
        </w:rPr>
        <w:t>пять</w:t>
      </w:r>
      <w:r w:rsidRPr="003513C4">
        <w:rPr>
          <w:rFonts w:ascii="Times New Roman" w:hAnsi="Times New Roman"/>
          <w:sz w:val="28"/>
          <w:szCs w:val="28"/>
          <w:lang w:val="ru-RU"/>
        </w:rPr>
        <w:t xml:space="preserve"> тысяч) рублей.</w:t>
      </w:r>
    </w:p>
    <w:p w:rsidR="00823679" w:rsidRPr="00E8578B" w:rsidP="00E8578B">
      <w:pPr>
        <w:tabs>
          <w:tab w:val="left" w:pos="142"/>
        </w:tabs>
        <w:spacing w:after="0" w:line="240" w:lineRule="auto"/>
        <w:ind w:right="4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93FA4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        </w:t>
      </w:r>
      <w:r w:rsidR="00E8578B"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 w:rsidRPr="009F3134" w:rsidR="009F3134">
        <w:rPr>
          <w:rFonts w:ascii="Times New Roman" w:hAnsi="Times New Roman"/>
          <w:sz w:val="28"/>
          <w:szCs w:val="28"/>
        </w:rPr>
        <w:t>№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Pr="009F3134" w:rsidR="009F3134">
        <w:rPr>
          <w:rFonts w:ascii="Times New Roman" w:hAnsi="Times New Roman"/>
          <w:bCs/>
          <w:sz w:val="28"/>
          <w:szCs w:val="28"/>
        </w:rPr>
        <w:t>данные</w:t>
      </w:r>
      <w:r w:rsidRPr="009F3134" w:rsidR="009F3134">
        <w:rPr>
          <w:rFonts w:ascii="Times New Roman" w:hAnsi="Times New Roman"/>
          <w:bCs/>
          <w:sz w:val="28"/>
          <w:szCs w:val="28"/>
        </w:rPr>
        <w:t xml:space="preserve"> </w:t>
      </w:r>
      <w:r w:rsidRPr="009F3134" w:rsidR="009F3134">
        <w:rPr>
          <w:rFonts w:ascii="Times New Roman" w:hAnsi="Times New Roman"/>
          <w:bCs/>
          <w:sz w:val="28"/>
          <w:szCs w:val="28"/>
        </w:rPr>
        <w:t>изъяты</w:t>
      </w:r>
      <w:r w:rsidRPr="009F3134" w:rsidR="009F3134">
        <w:rPr>
          <w:rFonts w:ascii="Times New Roman" w:hAnsi="Times New Roman"/>
          <w:bCs/>
          <w:sz w:val="28"/>
          <w:szCs w:val="28"/>
        </w:rPr>
        <w:t>/</w:t>
      </w:r>
      <w:r w:rsidR="00E8578B">
        <w:rPr>
          <w:rFonts w:ascii="Times New Roman" w:hAnsi="Times New Roman"/>
          <w:sz w:val="28"/>
          <w:szCs w:val="28"/>
          <w:lang w:val="ru-RU"/>
        </w:rPr>
        <w:t>.</w:t>
      </w:r>
      <w:r w:rsidRPr="00D93FA4">
        <w:rPr>
          <w:rFonts w:ascii="Times New Roman" w:eastAsia="Times New Roman" w:hAnsi="Times New Roman"/>
          <w:color w:val="FF0000"/>
          <w:sz w:val="28"/>
          <w:szCs w:val="28"/>
          <w:lang w:val="ru-RU" w:eastAsia="ru-RU"/>
        </w:rPr>
        <w:t xml:space="preserve"> </w:t>
      </w:r>
    </w:p>
    <w:p w:rsidR="00ED607D" w:rsidRPr="003513C4" w:rsidP="00ED60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>Разъяснить правонарушителю, что</w:t>
      </w:r>
      <w:r w:rsidRPr="003513C4">
        <w:rPr>
          <w:rFonts w:ascii="Times New Roman" w:hAnsi="Times New Roman" w:eastAsiaTheme="minorHAnsi"/>
          <w:sz w:val="28"/>
          <w:szCs w:val="28"/>
          <w:lang w:val="ru-RU"/>
        </w:rPr>
        <w:t xml:space="preserve"> </w:t>
      </w:r>
      <w:r w:rsidRPr="003513C4">
        <w:rPr>
          <w:rFonts w:ascii="Times New Roman" w:hAnsi="Times New Roman"/>
          <w:sz w:val="28"/>
          <w:szCs w:val="28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3513C4">
        <w:rPr>
          <w:rFonts w:ascii="Times New Roman" w:hAnsi="Times New Roman" w:eastAsiaTheme="minorHAnsi"/>
          <w:sz w:val="28"/>
          <w:szCs w:val="28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</w:p>
    <w:p w:rsidR="00823679" w:rsidRPr="003513C4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23679" w:rsidRPr="003513C4" w:rsidP="00760EB7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13C4">
        <w:rPr>
          <w:sz w:val="28"/>
          <w:szCs w:val="28"/>
        </w:rPr>
        <w:t xml:space="preserve">          </w:t>
      </w:r>
      <w:r w:rsidRPr="003513C4">
        <w:rPr>
          <w:color w:val="000000"/>
          <w:sz w:val="28"/>
          <w:szCs w:val="28"/>
        </w:rPr>
        <w:t>В соответствии со</w:t>
      </w:r>
      <w:r w:rsidRPr="003513C4">
        <w:rPr>
          <w:sz w:val="28"/>
          <w:szCs w:val="28"/>
        </w:rPr>
        <w:t> </w:t>
      </w:r>
      <w:r w:rsidRPr="003513C4">
        <w:rPr>
          <w:color w:val="000000"/>
          <w:sz w:val="28"/>
          <w:szCs w:val="28"/>
        </w:rPr>
        <w:t>ст. 20.25</w:t>
      </w:r>
      <w:r w:rsidRPr="003513C4">
        <w:rPr>
          <w:sz w:val="28"/>
          <w:szCs w:val="28"/>
        </w:rPr>
        <w:t> </w:t>
      </w:r>
      <w:r w:rsidRPr="003513C4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3513C4">
        <w:rPr>
          <w:sz w:val="28"/>
          <w:szCs w:val="28"/>
        </w:rPr>
        <w:t> </w:t>
      </w:r>
      <w:r w:rsidRPr="003513C4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3513C4" w:rsidP="00760EB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513C4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3513C4" w:rsidP="00760E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8809B8" w:rsidRPr="003513C4" w:rsidP="008809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3513C4">
        <w:rPr>
          <w:sz w:val="28"/>
          <w:szCs w:val="28"/>
          <w:lang w:val="ru-RU"/>
        </w:rPr>
        <w:t xml:space="preserve">  </w:t>
      </w:r>
      <w:r w:rsidRPr="00351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3513C4">
        <w:rPr>
          <w:rFonts w:ascii="Times New Roman" w:hAnsi="Times New Roman"/>
          <w:sz w:val="28"/>
          <w:szCs w:val="28"/>
          <w:lang w:val="ru-RU"/>
        </w:rPr>
        <w:t>судебного участка №20 Центрального судебного района г. Симферополь (Центральный район городского округа Симферополя)</w:t>
      </w:r>
      <w:r w:rsidRPr="003513C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8809B8" w:rsidP="008809B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513C4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3513C4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03854" w:rsidRPr="003513C4" w:rsidP="008809B8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3513C4">
        <w:rPr>
          <w:rFonts w:eastAsia="Times New Roman"/>
          <w:sz w:val="28"/>
          <w:szCs w:val="28"/>
          <w:lang w:eastAsia="ru-RU"/>
        </w:rPr>
        <w:t xml:space="preserve">                  </w:t>
      </w:r>
    </w:p>
    <w:p w:rsidR="00EF6BCC" w:rsidRPr="003513C4" w:rsidP="00EF6BCC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val="ru-RU"/>
        </w:rPr>
      </w:pPr>
      <w:r w:rsidRPr="003513C4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3513C4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</w:t>
      </w:r>
      <w:r w:rsidRPr="003513C4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</w:p>
    <w:p w:rsidR="00EF6BCC" w:rsidRPr="003513C4" w:rsidP="00EF6BCC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EF6BCC" w:rsidRPr="003513C4" w:rsidP="00EF6BCC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F83D52" w:rsidRPr="00D83C97" w:rsidP="00D83C9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AB6634">
      <w:pgSz w:w="11906" w:h="16838"/>
      <w:pgMar w:top="567" w:right="424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2AEB"/>
    <w:rsid w:val="00043447"/>
    <w:rsid w:val="00060938"/>
    <w:rsid w:val="00060A8D"/>
    <w:rsid w:val="00060D99"/>
    <w:rsid w:val="0006419B"/>
    <w:rsid w:val="0006785E"/>
    <w:rsid w:val="00067A25"/>
    <w:rsid w:val="00077ABB"/>
    <w:rsid w:val="00085B6B"/>
    <w:rsid w:val="0009247A"/>
    <w:rsid w:val="000A284E"/>
    <w:rsid w:val="000C0B9B"/>
    <w:rsid w:val="000C293F"/>
    <w:rsid w:val="000D3576"/>
    <w:rsid w:val="000E2E91"/>
    <w:rsid w:val="001022C2"/>
    <w:rsid w:val="001062C4"/>
    <w:rsid w:val="00120156"/>
    <w:rsid w:val="00137367"/>
    <w:rsid w:val="00143158"/>
    <w:rsid w:val="00172808"/>
    <w:rsid w:val="00187751"/>
    <w:rsid w:val="00196847"/>
    <w:rsid w:val="001A0F60"/>
    <w:rsid w:val="001B1381"/>
    <w:rsid w:val="001B2F97"/>
    <w:rsid w:val="001E0546"/>
    <w:rsid w:val="001F15E5"/>
    <w:rsid w:val="00201099"/>
    <w:rsid w:val="00201E78"/>
    <w:rsid w:val="00214405"/>
    <w:rsid w:val="00217B13"/>
    <w:rsid w:val="00230031"/>
    <w:rsid w:val="0023675E"/>
    <w:rsid w:val="00236DC6"/>
    <w:rsid w:val="002458DC"/>
    <w:rsid w:val="002530FC"/>
    <w:rsid w:val="00254A97"/>
    <w:rsid w:val="00262113"/>
    <w:rsid w:val="002735D8"/>
    <w:rsid w:val="00283F52"/>
    <w:rsid w:val="002A1819"/>
    <w:rsid w:val="002A3B81"/>
    <w:rsid w:val="002B10C5"/>
    <w:rsid w:val="002B21F3"/>
    <w:rsid w:val="002B6C1A"/>
    <w:rsid w:val="002C28CA"/>
    <w:rsid w:val="002D4421"/>
    <w:rsid w:val="002E2D19"/>
    <w:rsid w:val="002F6B02"/>
    <w:rsid w:val="002F7218"/>
    <w:rsid w:val="00315E75"/>
    <w:rsid w:val="00326A76"/>
    <w:rsid w:val="00327EE2"/>
    <w:rsid w:val="00340CB4"/>
    <w:rsid w:val="0034361D"/>
    <w:rsid w:val="00344817"/>
    <w:rsid w:val="003476EA"/>
    <w:rsid w:val="003513C4"/>
    <w:rsid w:val="00352563"/>
    <w:rsid w:val="00370D66"/>
    <w:rsid w:val="003802D4"/>
    <w:rsid w:val="00381262"/>
    <w:rsid w:val="0038618D"/>
    <w:rsid w:val="003907E2"/>
    <w:rsid w:val="003914FD"/>
    <w:rsid w:val="003A5C6F"/>
    <w:rsid w:val="003D1A02"/>
    <w:rsid w:val="003D1EFC"/>
    <w:rsid w:val="003E5DCF"/>
    <w:rsid w:val="003E7FC7"/>
    <w:rsid w:val="003F35E3"/>
    <w:rsid w:val="003F7BCA"/>
    <w:rsid w:val="004148E3"/>
    <w:rsid w:val="00416816"/>
    <w:rsid w:val="00422CE8"/>
    <w:rsid w:val="004239C5"/>
    <w:rsid w:val="00433B1D"/>
    <w:rsid w:val="00440BC6"/>
    <w:rsid w:val="00461790"/>
    <w:rsid w:val="0046456B"/>
    <w:rsid w:val="00466796"/>
    <w:rsid w:val="00480846"/>
    <w:rsid w:val="0048300A"/>
    <w:rsid w:val="00492D62"/>
    <w:rsid w:val="004937DB"/>
    <w:rsid w:val="004A2737"/>
    <w:rsid w:val="004B20AD"/>
    <w:rsid w:val="004B3761"/>
    <w:rsid w:val="004B62B7"/>
    <w:rsid w:val="00502BBC"/>
    <w:rsid w:val="00531190"/>
    <w:rsid w:val="00531393"/>
    <w:rsid w:val="00532013"/>
    <w:rsid w:val="00532252"/>
    <w:rsid w:val="00535B3D"/>
    <w:rsid w:val="00552A94"/>
    <w:rsid w:val="005638EB"/>
    <w:rsid w:val="00571F51"/>
    <w:rsid w:val="0057775B"/>
    <w:rsid w:val="005954B0"/>
    <w:rsid w:val="005A697B"/>
    <w:rsid w:val="005C38D8"/>
    <w:rsid w:val="005E05CF"/>
    <w:rsid w:val="005E2585"/>
    <w:rsid w:val="005E4EFA"/>
    <w:rsid w:val="005E6089"/>
    <w:rsid w:val="005F4993"/>
    <w:rsid w:val="005F7741"/>
    <w:rsid w:val="00600E84"/>
    <w:rsid w:val="00602EE9"/>
    <w:rsid w:val="00605CB4"/>
    <w:rsid w:val="00630C57"/>
    <w:rsid w:val="00636B2F"/>
    <w:rsid w:val="006522D2"/>
    <w:rsid w:val="00673551"/>
    <w:rsid w:val="00676266"/>
    <w:rsid w:val="006836C5"/>
    <w:rsid w:val="0069646B"/>
    <w:rsid w:val="006A0C43"/>
    <w:rsid w:val="006C0918"/>
    <w:rsid w:val="006C0C27"/>
    <w:rsid w:val="006C28E1"/>
    <w:rsid w:val="006D52BC"/>
    <w:rsid w:val="006F17F2"/>
    <w:rsid w:val="006F32B2"/>
    <w:rsid w:val="006F6057"/>
    <w:rsid w:val="00701D28"/>
    <w:rsid w:val="00715693"/>
    <w:rsid w:val="00717489"/>
    <w:rsid w:val="00721E5E"/>
    <w:rsid w:val="00733E8B"/>
    <w:rsid w:val="00737353"/>
    <w:rsid w:val="00741935"/>
    <w:rsid w:val="00760EB7"/>
    <w:rsid w:val="0076164A"/>
    <w:rsid w:val="007815CE"/>
    <w:rsid w:val="00794EC3"/>
    <w:rsid w:val="00796D41"/>
    <w:rsid w:val="007B27CF"/>
    <w:rsid w:val="007C3677"/>
    <w:rsid w:val="007C4EC2"/>
    <w:rsid w:val="007C7E56"/>
    <w:rsid w:val="007D3F9A"/>
    <w:rsid w:val="0081444C"/>
    <w:rsid w:val="00815375"/>
    <w:rsid w:val="00820E09"/>
    <w:rsid w:val="00822F44"/>
    <w:rsid w:val="00823679"/>
    <w:rsid w:val="00830999"/>
    <w:rsid w:val="00831AC6"/>
    <w:rsid w:val="00831D01"/>
    <w:rsid w:val="0083465E"/>
    <w:rsid w:val="008422D6"/>
    <w:rsid w:val="008579CF"/>
    <w:rsid w:val="008809B8"/>
    <w:rsid w:val="0088511C"/>
    <w:rsid w:val="0089027D"/>
    <w:rsid w:val="00890511"/>
    <w:rsid w:val="008976B9"/>
    <w:rsid w:val="008A2ABA"/>
    <w:rsid w:val="008A4500"/>
    <w:rsid w:val="008B7838"/>
    <w:rsid w:val="008C6229"/>
    <w:rsid w:val="008C773D"/>
    <w:rsid w:val="008E092E"/>
    <w:rsid w:val="008E4D43"/>
    <w:rsid w:val="008E79B5"/>
    <w:rsid w:val="008F428E"/>
    <w:rsid w:val="00901207"/>
    <w:rsid w:val="009012AA"/>
    <w:rsid w:val="0091601E"/>
    <w:rsid w:val="009209E3"/>
    <w:rsid w:val="009266F3"/>
    <w:rsid w:val="009327F3"/>
    <w:rsid w:val="00934FC7"/>
    <w:rsid w:val="00935E0C"/>
    <w:rsid w:val="009416E3"/>
    <w:rsid w:val="00961971"/>
    <w:rsid w:val="009623B4"/>
    <w:rsid w:val="00963E56"/>
    <w:rsid w:val="00964D1E"/>
    <w:rsid w:val="00981EE6"/>
    <w:rsid w:val="00987C5B"/>
    <w:rsid w:val="00991CB6"/>
    <w:rsid w:val="00993E38"/>
    <w:rsid w:val="009B5C98"/>
    <w:rsid w:val="009C3671"/>
    <w:rsid w:val="009E3971"/>
    <w:rsid w:val="009F1B0F"/>
    <w:rsid w:val="009F3134"/>
    <w:rsid w:val="009F318F"/>
    <w:rsid w:val="00A0137F"/>
    <w:rsid w:val="00A0525F"/>
    <w:rsid w:val="00A11646"/>
    <w:rsid w:val="00A242F4"/>
    <w:rsid w:val="00A25A0B"/>
    <w:rsid w:val="00A26D05"/>
    <w:rsid w:val="00A3779D"/>
    <w:rsid w:val="00A37BF8"/>
    <w:rsid w:val="00A4375D"/>
    <w:rsid w:val="00A45605"/>
    <w:rsid w:val="00A54F7A"/>
    <w:rsid w:val="00A7581D"/>
    <w:rsid w:val="00A97577"/>
    <w:rsid w:val="00AA068D"/>
    <w:rsid w:val="00AB6445"/>
    <w:rsid w:val="00AB6634"/>
    <w:rsid w:val="00AE1386"/>
    <w:rsid w:val="00AF60FD"/>
    <w:rsid w:val="00AF6AF5"/>
    <w:rsid w:val="00B05329"/>
    <w:rsid w:val="00B17152"/>
    <w:rsid w:val="00B20992"/>
    <w:rsid w:val="00B22D2F"/>
    <w:rsid w:val="00B250D6"/>
    <w:rsid w:val="00B26E81"/>
    <w:rsid w:val="00B3232E"/>
    <w:rsid w:val="00B3559C"/>
    <w:rsid w:val="00B47D9B"/>
    <w:rsid w:val="00B75F75"/>
    <w:rsid w:val="00B761F4"/>
    <w:rsid w:val="00B7722C"/>
    <w:rsid w:val="00B84A77"/>
    <w:rsid w:val="00B87CD2"/>
    <w:rsid w:val="00B87F68"/>
    <w:rsid w:val="00B94380"/>
    <w:rsid w:val="00B95BD1"/>
    <w:rsid w:val="00B97765"/>
    <w:rsid w:val="00BA143C"/>
    <w:rsid w:val="00BA59BC"/>
    <w:rsid w:val="00BB0209"/>
    <w:rsid w:val="00BD258D"/>
    <w:rsid w:val="00BD35E2"/>
    <w:rsid w:val="00BE068C"/>
    <w:rsid w:val="00BF0EF1"/>
    <w:rsid w:val="00BF0F1B"/>
    <w:rsid w:val="00BF1205"/>
    <w:rsid w:val="00BF2ED2"/>
    <w:rsid w:val="00BF64F9"/>
    <w:rsid w:val="00C11E96"/>
    <w:rsid w:val="00C240C6"/>
    <w:rsid w:val="00C3221F"/>
    <w:rsid w:val="00C3304A"/>
    <w:rsid w:val="00C50FCD"/>
    <w:rsid w:val="00C51F2E"/>
    <w:rsid w:val="00C5763B"/>
    <w:rsid w:val="00C82422"/>
    <w:rsid w:val="00C86EFA"/>
    <w:rsid w:val="00C95D5C"/>
    <w:rsid w:val="00CA6C00"/>
    <w:rsid w:val="00CB6FA8"/>
    <w:rsid w:val="00CC38CE"/>
    <w:rsid w:val="00CC40C2"/>
    <w:rsid w:val="00CD2F7C"/>
    <w:rsid w:val="00CE4A2E"/>
    <w:rsid w:val="00CE5915"/>
    <w:rsid w:val="00CE5D20"/>
    <w:rsid w:val="00D121A2"/>
    <w:rsid w:val="00D24F5F"/>
    <w:rsid w:val="00D31230"/>
    <w:rsid w:val="00D326C1"/>
    <w:rsid w:val="00D41EF8"/>
    <w:rsid w:val="00D440B7"/>
    <w:rsid w:val="00D470A2"/>
    <w:rsid w:val="00D548A2"/>
    <w:rsid w:val="00D55B2B"/>
    <w:rsid w:val="00D57270"/>
    <w:rsid w:val="00D57FED"/>
    <w:rsid w:val="00D667B5"/>
    <w:rsid w:val="00D83C97"/>
    <w:rsid w:val="00D851E0"/>
    <w:rsid w:val="00D93FA4"/>
    <w:rsid w:val="00D94226"/>
    <w:rsid w:val="00D953C0"/>
    <w:rsid w:val="00DA7600"/>
    <w:rsid w:val="00DC13BD"/>
    <w:rsid w:val="00DC3E04"/>
    <w:rsid w:val="00DC4C39"/>
    <w:rsid w:val="00DD459E"/>
    <w:rsid w:val="00DD6EA1"/>
    <w:rsid w:val="00DE6DFE"/>
    <w:rsid w:val="00DF156D"/>
    <w:rsid w:val="00E1240E"/>
    <w:rsid w:val="00E1765F"/>
    <w:rsid w:val="00E200F8"/>
    <w:rsid w:val="00E24F83"/>
    <w:rsid w:val="00E3230A"/>
    <w:rsid w:val="00E41DC6"/>
    <w:rsid w:val="00E6389F"/>
    <w:rsid w:val="00E655D5"/>
    <w:rsid w:val="00E71D18"/>
    <w:rsid w:val="00E77B66"/>
    <w:rsid w:val="00E77E9F"/>
    <w:rsid w:val="00E8578B"/>
    <w:rsid w:val="00E909A2"/>
    <w:rsid w:val="00E92979"/>
    <w:rsid w:val="00E9566F"/>
    <w:rsid w:val="00E96265"/>
    <w:rsid w:val="00EA3174"/>
    <w:rsid w:val="00EC2F06"/>
    <w:rsid w:val="00EC3091"/>
    <w:rsid w:val="00ED0B27"/>
    <w:rsid w:val="00ED6034"/>
    <w:rsid w:val="00ED607D"/>
    <w:rsid w:val="00EE00C1"/>
    <w:rsid w:val="00EE1A44"/>
    <w:rsid w:val="00EE7C78"/>
    <w:rsid w:val="00EF6BCC"/>
    <w:rsid w:val="00F11AFF"/>
    <w:rsid w:val="00F415F6"/>
    <w:rsid w:val="00F42D2E"/>
    <w:rsid w:val="00F52452"/>
    <w:rsid w:val="00F63647"/>
    <w:rsid w:val="00F75CF9"/>
    <w:rsid w:val="00F802EF"/>
    <w:rsid w:val="00F8387C"/>
    <w:rsid w:val="00F83D52"/>
    <w:rsid w:val="00F94C15"/>
    <w:rsid w:val="00FA06C9"/>
    <w:rsid w:val="00FA2D7B"/>
    <w:rsid w:val="00FC6793"/>
    <w:rsid w:val="00FD0EB2"/>
    <w:rsid w:val="00FD47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link w:val="2"/>
    <w:rsid w:val="002144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Normal"/>
    <w:link w:val="1"/>
    <w:rsid w:val="00214405"/>
    <w:pPr>
      <w:shd w:val="clear" w:color="auto" w:fill="FFFFFF"/>
      <w:spacing w:before="300" w:after="0" w:line="346" w:lineRule="exact"/>
      <w:ind w:firstLine="540"/>
      <w:jc w:val="both"/>
    </w:pPr>
    <w:rPr>
      <w:rFonts w:ascii="Times New Roman" w:eastAsia="Times New Roman" w:hAnsi="Times New Roman"/>
      <w:sz w:val="28"/>
      <w:szCs w:val="28"/>
      <w:lang w:val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C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38D8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4FF5-725E-49C1-9226-41A7ACF04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