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4AD5" w:rsidRPr="004625AD" w:rsidP="00744E51">
      <w:pPr>
        <w:pStyle w:val="Title"/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№05-0289/18/2024</w:t>
      </w:r>
    </w:p>
    <w:p w:rsidR="004625AD" w:rsidP="000757F0">
      <w:pPr>
        <w:pStyle w:val="Title"/>
        <w:spacing w:line="216" w:lineRule="auto"/>
        <w:ind w:left="-142"/>
        <w:rPr>
          <w:sz w:val="28"/>
          <w:szCs w:val="28"/>
        </w:rPr>
      </w:pPr>
    </w:p>
    <w:p w:rsidR="00C16F0F" w:rsidRPr="004625AD" w:rsidP="000757F0">
      <w:pPr>
        <w:pStyle w:val="Title"/>
        <w:spacing w:line="216" w:lineRule="auto"/>
        <w:ind w:left="-142"/>
        <w:rPr>
          <w:sz w:val="28"/>
          <w:szCs w:val="28"/>
        </w:rPr>
      </w:pPr>
      <w:r w:rsidRPr="004625AD">
        <w:rPr>
          <w:sz w:val="28"/>
          <w:szCs w:val="28"/>
        </w:rPr>
        <w:t>П О С Т А Н О В Л Е Н И Е</w:t>
      </w:r>
    </w:p>
    <w:p w:rsidR="00746D0E" w:rsidRPr="004625AD" w:rsidP="004722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25AD">
        <w:rPr>
          <w:rFonts w:ascii="Times New Roman" w:hAnsi="Times New Roman"/>
          <w:sz w:val="28"/>
          <w:szCs w:val="28"/>
        </w:rPr>
        <w:t xml:space="preserve">09 ноября </w:t>
      </w:r>
      <w:r w:rsidRPr="004625AD" w:rsidR="001203FA">
        <w:rPr>
          <w:rFonts w:ascii="Times New Roman" w:hAnsi="Times New Roman"/>
          <w:sz w:val="28"/>
          <w:szCs w:val="28"/>
        </w:rPr>
        <w:t>20</w:t>
      </w:r>
      <w:r w:rsidRPr="004625AD" w:rsidR="004F433F">
        <w:rPr>
          <w:rFonts w:ascii="Times New Roman" w:hAnsi="Times New Roman"/>
          <w:sz w:val="28"/>
          <w:szCs w:val="28"/>
        </w:rPr>
        <w:t>2</w:t>
      </w:r>
      <w:r w:rsidRPr="004625AD" w:rsidR="00293D81">
        <w:rPr>
          <w:rFonts w:ascii="Times New Roman" w:hAnsi="Times New Roman"/>
          <w:sz w:val="28"/>
          <w:szCs w:val="28"/>
        </w:rPr>
        <w:t>4</w:t>
      </w:r>
      <w:r w:rsidRPr="004625AD" w:rsidR="00E42D7E">
        <w:rPr>
          <w:rFonts w:ascii="Times New Roman" w:hAnsi="Times New Roman"/>
          <w:sz w:val="28"/>
          <w:szCs w:val="28"/>
        </w:rPr>
        <w:t xml:space="preserve"> </w:t>
      </w:r>
      <w:r w:rsidRPr="004625AD" w:rsidR="00293D81">
        <w:rPr>
          <w:rFonts w:ascii="Times New Roman" w:hAnsi="Times New Roman"/>
          <w:sz w:val="28"/>
          <w:szCs w:val="28"/>
        </w:rPr>
        <w:t>года</w:t>
      </w:r>
      <w:r w:rsidRPr="004625AD" w:rsidR="00C16F0F">
        <w:rPr>
          <w:rFonts w:ascii="Times New Roman" w:hAnsi="Times New Roman"/>
          <w:sz w:val="28"/>
          <w:szCs w:val="28"/>
        </w:rPr>
        <w:t xml:space="preserve"> </w:t>
      </w:r>
      <w:r w:rsidRPr="004625AD" w:rsidR="00C16F0F">
        <w:rPr>
          <w:rFonts w:ascii="Times New Roman" w:hAnsi="Times New Roman"/>
          <w:sz w:val="28"/>
          <w:szCs w:val="28"/>
        </w:rPr>
        <w:tab/>
      </w:r>
      <w:r w:rsidRPr="004625AD" w:rsidR="00C16F0F">
        <w:rPr>
          <w:rFonts w:ascii="Times New Roman" w:hAnsi="Times New Roman"/>
          <w:sz w:val="28"/>
          <w:szCs w:val="28"/>
        </w:rPr>
        <w:tab/>
      </w:r>
      <w:r w:rsidRPr="004625AD" w:rsidR="00C16F0F">
        <w:rPr>
          <w:rFonts w:ascii="Times New Roman" w:hAnsi="Times New Roman"/>
          <w:sz w:val="28"/>
          <w:szCs w:val="28"/>
        </w:rPr>
        <w:tab/>
      </w:r>
      <w:r w:rsidRPr="004625AD" w:rsidR="00C16F0F">
        <w:rPr>
          <w:rFonts w:ascii="Times New Roman" w:hAnsi="Times New Roman"/>
          <w:sz w:val="28"/>
          <w:szCs w:val="28"/>
        </w:rPr>
        <w:tab/>
      </w:r>
      <w:r w:rsidRPr="004625AD" w:rsidR="008D2AF0">
        <w:rPr>
          <w:rFonts w:ascii="Times New Roman" w:hAnsi="Times New Roman"/>
          <w:sz w:val="28"/>
          <w:szCs w:val="28"/>
        </w:rPr>
        <w:tab/>
      </w:r>
      <w:r w:rsidRPr="004625AD" w:rsidR="004A637B">
        <w:rPr>
          <w:rFonts w:ascii="Times New Roman" w:hAnsi="Times New Roman"/>
          <w:sz w:val="28"/>
          <w:szCs w:val="28"/>
        </w:rPr>
        <w:t xml:space="preserve">            </w:t>
      </w:r>
      <w:r w:rsidRPr="004625AD" w:rsidR="007A338B">
        <w:rPr>
          <w:rFonts w:ascii="Times New Roman" w:hAnsi="Times New Roman"/>
          <w:sz w:val="28"/>
          <w:szCs w:val="28"/>
        </w:rPr>
        <w:t xml:space="preserve">      </w:t>
      </w:r>
      <w:r w:rsidRPr="004625AD" w:rsidR="00256C44">
        <w:rPr>
          <w:rFonts w:ascii="Times New Roman" w:hAnsi="Times New Roman"/>
          <w:sz w:val="28"/>
          <w:szCs w:val="28"/>
        </w:rPr>
        <w:t>г. Симферополь</w:t>
      </w:r>
    </w:p>
    <w:p w:rsidR="00A265B9" w:rsidRPr="004625AD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2161BD">
        <w:rPr>
          <w:rFonts w:ascii="Times New Roman" w:hAnsi="Times New Roman"/>
          <w:sz w:val="28"/>
          <w:szCs w:val="28"/>
          <w:lang w:bidi="ru-RU"/>
        </w:rPr>
        <w:t xml:space="preserve">Мировой судья судебного участка №18 Центрального  судебного района города Симферополь (Центральный район городского округа Симферополь) Республики Крым </w:t>
      </w:r>
      <w:r w:rsidRPr="002161BD">
        <w:rPr>
          <w:rFonts w:ascii="Times New Roman" w:hAnsi="Times New Roman"/>
          <w:sz w:val="28"/>
          <w:szCs w:val="28"/>
          <w:lang w:bidi="ru-RU"/>
        </w:rPr>
        <w:t>Прянишникова В.В</w:t>
      </w:r>
      <w:r w:rsidRPr="002161BD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5AD" w:rsidR="00293D81">
        <w:rPr>
          <w:rFonts w:ascii="Times New Roman" w:hAnsi="Times New Roman"/>
          <w:sz w:val="28"/>
          <w:szCs w:val="28"/>
        </w:rPr>
        <w:t xml:space="preserve">с участием: лица,  в отношении которого ведется производство по делу об </w:t>
      </w:r>
      <w:r w:rsidRPr="004625AD" w:rsidR="00D83CC2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4625AD" w:rsidR="00FE4E01">
        <w:rPr>
          <w:rFonts w:ascii="Times New Roman" w:hAnsi="Times New Roman"/>
          <w:sz w:val="28"/>
          <w:szCs w:val="28"/>
        </w:rPr>
        <w:t xml:space="preserve"> </w:t>
      </w:r>
      <w:r w:rsidRPr="004625AD" w:rsidR="00E42D7E">
        <w:rPr>
          <w:rFonts w:ascii="Times New Roman" w:hAnsi="Times New Roman"/>
          <w:sz w:val="28"/>
          <w:szCs w:val="28"/>
        </w:rPr>
        <w:t>–</w:t>
      </w:r>
      <w:r w:rsidRPr="004625AD" w:rsidR="00197CDF">
        <w:rPr>
          <w:rFonts w:ascii="Times New Roman" w:hAnsi="Times New Roman"/>
          <w:sz w:val="28"/>
          <w:szCs w:val="28"/>
          <w:shd w:val="clear" w:color="auto" w:fill="FFFFFF"/>
        </w:rPr>
        <w:t xml:space="preserve"> Сидорчук Ю.Н.</w:t>
      </w:r>
      <w:r w:rsidRPr="004625AD" w:rsidR="00FE3364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E42D7E" w:rsidRPr="004625AD" w:rsidP="00197CDF">
      <w:pPr>
        <w:spacing w:after="0" w:line="240" w:lineRule="auto"/>
        <w:ind w:left="-14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25AD">
        <w:rPr>
          <w:rFonts w:ascii="Times New Roman" w:hAnsi="Times New Roman"/>
          <w:sz w:val="28"/>
          <w:szCs w:val="28"/>
        </w:rPr>
        <w:t>р</w:t>
      </w:r>
      <w:r w:rsidRPr="004625AD" w:rsidR="007A338B">
        <w:rPr>
          <w:rFonts w:ascii="Times New Roman" w:hAnsi="Times New Roman"/>
          <w:sz w:val="28"/>
          <w:szCs w:val="28"/>
        </w:rPr>
        <w:t xml:space="preserve">ассмотрев </w:t>
      </w:r>
      <w:r w:rsidRPr="004625AD" w:rsidR="00A265B9"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 w:rsidRPr="004625AD" w:rsidR="00746D0E">
        <w:rPr>
          <w:rFonts w:ascii="Times New Roman" w:hAnsi="Times New Roman"/>
          <w:sz w:val="28"/>
          <w:szCs w:val="28"/>
          <w:shd w:val="clear" w:color="auto" w:fill="FFFFFF"/>
        </w:rPr>
        <w:t>дело об административном правонарушении, предусмотренном ч.</w:t>
      </w:r>
      <w:r w:rsidRPr="004625AD" w:rsidR="000B1522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4625AD" w:rsidR="00746D0E">
        <w:rPr>
          <w:rFonts w:ascii="Times New Roman" w:hAnsi="Times New Roman"/>
          <w:sz w:val="28"/>
          <w:szCs w:val="28"/>
          <w:shd w:val="clear" w:color="auto" w:fill="FFFFFF"/>
        </w:rPr>
        <w:t xml:space="preserve"> ст.12.26 КоАП РФ</w:t>
      </w:r>
      <w:r w:rsidRPr="004625AD" w:rsidR="007A338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625AD" w:rsidR="00746D0E">
        <w:rPr>
          <w:rFonts w:ascii="Times New Roman" w:hAnsi="Times New Roman"/>
          <w:sz w:val="28"/>
          <w:szCs w:val="28"/>
          <w:shd w:val="clear" w:color="auto" w:fill="FFFFFF"/>
        </w:rPr>
        <w:t xml:space="preserve"> в отношении</w:t>
      </w:r>
      <w:r w:rsidRPr="004625AD" w:rsidR="003644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625AD" w:rsidR="00197CDF">
        <w:rPr>
          <w:rFonts w:ascii="Times New Roman" w:hAnsi="Times New Roman"/>
          <w:sz w:val="28"/>
          <w:szCs w:val="28"/>
          <w:shd w:val="clear" w:color="auto" w:fill="FFFFFF"/>
        </w:rPr>
        <w:t>Сидорчук Юрия Николаевича</w:t>
      </w:r>
      <w:r w:rsidRPr="004625AD" w:rsidR="00025D9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3F6490">
        <w:rPr>
          <w:color w:val="000000"/>
          <w:sz w:val="28"/>
          <w:szCs w:val="28"/>
        </w:rPr>
        <w:t>/ДАННЫЕ ИЗЪЯТЫ/</w:t>
      </w:r>
      <w:r w:rsidRPr="004625AD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4625AD" w:rsidR="005A08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66AAA" w:rsidRPr="004625AD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36DC8" w:rsidRPr="004625AD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b/>
          <w:sz w:val="28"/>
          <w:szCs w:val="28"/>
        </w:rPr>
      </w:pPr>
      <w:r w:rsidRPr="004625AD">
        <w:rPr>
          <w:rFonts w:ascii="Times New Roman" w:hAnsi="Times New Roman"/>
          <w:sz w:val="28"/>
          <w:szCs w:val="28"/>
        </w:rPr>
        <w:t xml:space="preserve">              </w:t>
      </w:r>
      <w:r w:rsidRPr="004625AD" w:rsidR="00AE22A8">
        <w:rPr>
          <w:rFonts w:ascii="Times New Roman" w:hAnsi="Times New Roman"/>
          <w:sz w:val="28"/>
          <w:szCs w:val="28"/>
        </w:rPr>
        <w:t xml:space="preserve">                      </w:t>
      </w:r>
      <w:r w:rsidRPr="004625AD" w:rsidR="001203FA">
        <w:rPr>
          <w:rFonts w:ascii="Times New Roman" w:hAnsi="Times New Roman"/>
          <w:sz w:val="28"/>
          <w:szCs w:val="28"/>
        </w:rPr>
        <w:t xml:space="preserve">     </w:t>
      </w:r>
      <w:r w:rsidRPr="004625AD" w:rsidR="004A637B">
        <w:rPr>
          <w:rFonts w:ascii="Times New Roman" w:hAnsi="Times New Roman"/>
          <w:sz w:val="28"/>
          <w:szCs w:val="28"/>
        </w:rPr>
        <w:t xml:space="preserve">       </w:t>
      </w:r>
      <w:r w:rsidRPr="004625AD" w:rsidR="001203FA">
        <w:rPr>
          <w:rFonts w:ascii="Times New Roman" w:hAnsi="Times New Roman"/>
          <w:sz w:val="28"/>
          <w:szCs w:val="28"/>
        </w:rPr>
        <w:t xml:space="preserve"> </w:t>
      </w:r>
      <w:r w:rsidRPr="004625AD" w:rsidR="00141E33">
        <w:rPr>
          <w:rFonts w:ascii="Times New Roman" w:hAnsi="Times New Roman"/>
          <w:b/>
          <w:sz w:val="28"/>
          <w:szCs w:val="28"/>
        </w:rPr>
        <w:t>У С</w:t>
      </w:r>
      <w:r w:rsidRPr="004625AD">
        <w:rPr>
          <w:rFonts w:ascii="Times New Roman" w:hAnsi="Times New Roman"/>
          <w:b/>
          <w:sz w:val="28"/>
          <w:szCs w:val="28"/>
        </w:rPr>
        <w:t xml:space="preserve"> </w:t>
      </w:r>
      <w:r w:rsidRPr="004625AD" w:rsidR="00141E33">
        <w:rPr>
          <w:rFonts w:ascii="Times New Roman" w:hAnsi="Times New Roman"/>
          <w:b/>
          <w:sz w:val="28"/>
          <w:szCs w:val="28"/>
        </w:rPr>
        <w:t xml:space="preserve"> Т А Н О В И Л:</w:t>
      </w:r>
    </w:p>
    <w:p w:rsidR="00E42D7E" w:rsidRPr="004625AD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A57D3" w:rsidRPr="004625AD" w:rsidP="002161BD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25AD">
        <w:rPr>
          <w:rFonts w:ascii="Times New Roman" w:hAnsi="Times New Roman"/>
          <w:sz w:val="28"/>
          <w:szCs w:val="28"/>
          <w:shd w:val="clear" w:color="auto" w:fill="FFFFFF"/>
        </w:rPr>
        <w:t>Сидорчук Ю.Н.</w:t>
      </w:r>
      <w:r w:rsidRPr="004625AD" w:rsidR="00FE336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4625AD" w:rsidR="00197CDF">
        <w:rPr>
          <w:rFonts w:ascii="Times New Roman" w:hAnsi="Times New Roman"/>
          <w:sz w:val="28"/>
          <w:szCs w:val="28"/>
          <w:shd w:val="clear" w:color="auto" w:fill="FFFFFF"/>
        </w:rPr>
        <w:t>09.11</w:t>
      </w:r>
      <w:r w:rsidRPr="004625AD" w:rsidR="0036443B">
        <w:rPr>
          <w:rFonts w:ascii="Times New Roman" w:hAnsi="Times New Roman"/>
          <w:sz w:val="28"/>
          <w:szCs w:val="28"/>
          <w:shd w:val="clear" w:color="auto" w:fill="FFFFFF"/>
        </w:rPr>
        <w:t xml:space="preserve">.2024 </w:t>
      </w:r>
      <w:r w:rsidRPr="004625AD" w:rsidR="00141E33">
        <w:rPr>
          <w:rFonts w:ascii="Times New Roman" w:hAnsi="Times New Roman"/>
          <w:sz w:val="28"/>
          <w:szCs w:val="28"/>
        </w:rPr>
        <w:t>г</w:t>
      </w:r>
      <w:r w:rsidRPr="004625AD" w:rsidR="00F1491A">
        <w:rPr>
          <w:rFonts w:ascii="Times New Roman" w:hAnsi="Times New Roman"/>
          <w:sz w:val="28"/>
          <w:szCs w:val="28"/>
        </w:rPr>
        <w:t>ода</w:t>
      </w:r>
      <w:r w:rsidRPr="004625AD" w:rsidR="00AE22A8">
        <w:rPr>
          <w:rFonts w:ascii="Times New Roman" w:hAnsi="Times New Roman"/>
          <w:sz w:val="28"/>
          <w:szCs w:val="28"/>
        </w:rPr>
        <w:t xml:space="preserve"> </w:t>
      </w:r>
      <w:r w:rsidRPr="004625AD" w:rsidR="00141E33">
        <w:rPr>
          <w:rFonts w:ascii="Times New Roman" w:hAnsi="Times New Roman"/>
          <w:sz w:val="28"/>
          <w:szCs w:val="28"/>
        </w:rPr>
        <w:t xml:space="preserve">в </w:t>
      </w:r>
      <w:r w:rsidRPr="004625AD" w:rsidR="00197CDF">
        <w:rPr>
          <w:rFonts w:ascii="Times New Roman" w:hAnsi="Times New Roman"/>
          <w:sz w:val="28"/>
          <w:szCs w:val="28"/>
        </w:rPr>
        <w:t>09</w:t>
      </w:r>
      <w:r w:rsidRPr="004625AD" w:rsidR="000C6396">
        <w:rPr>
          <w:rFonts w:ascii="Times New Roman" w:hAnsi="Times New Roman"/>
          <w:sz w:val="28"/>
          <w:szCs w:val="28"/>
        </w:rPr>
        <w:t xml:space="preserve"> </w:t>
      </w:r>
      <w:r w:rsidRPr="004625AD" w:rsidR="00C37E76">
        <w:rPr>
          <w:rFonts w:ascii="Times New Roman" w:hAnsi="Times New Roman"/>
          <w:sz w:val="28"/>
          <w:szCs w:val="28"/>
        </w:rPr>
        <w:t>ча</w:t>
      </w:r>
      <w:r w:rsidRPr="004625AD" w:rsidR="00197CDF">
        <w:rPr>
          <w:rFonts w:ascii="Times New Roman" w:hAnsi="Times New Roman"/>
          <w:sz w:val="28"/>
          <w:szCs w:val="28"/>
        </w:rPr>
        <w:t>сов</w:t>
      </w:r>
      <w:r w:rsidRPr="004625AD" w:rsidR="00C37E76">
        <w:rPr>
          <w:rFonts w:ascii="Times New Roman" w:hAnsi="Times New Roman"/>
          <w:sz w:val="28"/>
          <w:szCs w:val="28"/>
        </w:rPr>
        <w:t xml:space="preserve"> </w:t>
      </w:r>
      <w:r w:rsidRPr="004625AD" w:rsidR="00197CDF">
        <w:rPr>
          <w:rFonts w:ascii="Times New Roman" w:hAnsi="Times New Roman"/>
          <w:sz w:val="28"/>
          <w:szCs w:val="28"/>
        </w:rPr>
        <w:t>30</w:t>
      </w:r>
      <w:r w:rsidRPr="004625AD" w:rsidR="00D83CC2">
        <w:rPr>
          <w:rFonts w:ascii="Times New Roman" w:hAnsi="Times New Roman"/>
          <w:sz w:val="28"/>
          <w:szCs w:val="28"/>
        </w:rPr>
        <w:t xml:space="preserve"> </w:t>
      </w:r>
      <w:r w:rsidRPr="004625AD" w:rsidR="00F1491A">
        <w:rPr>
          <w:rFonts w:ascii="Times New Roman" w:hAnsi="Times New Roman"/>
          <w:sz w:val="28"/>
          <w:szCs w:val="28"/>
        </w:rPr>
        <w:t>мин</w:t>
      </w:r>
      <w:r w:rsidRPr="004625AD" w:rsidR="00FC37EE">
        <w:rPr>
          <w:rFonts w:ascii="Times New Roman" w:hAnsi="Times New Roman"/>
          <w:sz w:val="28"/>
          <w:szCs w:val="28"/>
        </w:rPr>
        <w:t>ут</w:t>
      </w:r>
      <w:r w:rsidRPr="004625AD" w:rsidR="009721FA">
        <w:rPr>
          <w:rFonts w:ascii="Times New Roman" w:hAnsi="Times New Roman"/>
          <w:sz w:val="28"/>
          <w:szCs w:val="28"/>
        </w:rPr>
        <w:t xml:space="preserve">, </w:t>
      </w:r>
      <w:r w:rsidRPr="004625AD" w:rsidR="00197CDF">
        <w:rPr>
          <w:rFonts w:ascii="Times New Roman" w:hAnsi="Times New Roman"/>
          <w:sz w:val="28"/>
          <w:szCs w:val="28"/>
        </w:rPr>
        <w:t xml:space="preserve">в </w:t>
      </w:r>
      <w:r w:rsidR="003F6490">
        <w:rPr>
          <w:color w:val="000000"/>
          <w:sz w:val="28"/>
          <w:szCs w:val="28"/>
        </w:rPr>
        <w:t>/ДАННЫЕ ИЗЪЯТЫ/</w:t>
      </w:r>
      <w:r w:rsidRPr="004625AD" w:rsidR="00197CDF">
        <w:rPr>
          <w:rFonts w:ascii="Times New Roman" w:hAnsi="Times New Roman"/>
          <w:sz w:val="28"/>
          <w:szCs w:val="28"/>
        </w:rPr>
        <w:t xml:space="preserve"> управлял транспортным средством электровелосипед </w:t>
      </w:r>
      <w:r w:rsidR="003F6490">
        <w:rPr>
          <w:color w:val="000000"/>
          <w:sz w:val="28"/>
          <w:szCs w:val="28"/>
        </w:rPr>
        <w:t>/ДАННЫЕ ИЗЪЯТЫ/</w:t>
      </w:r>
      <w:r w:rsidRPr="004625AD" w:rsidR="00197CDF">
        <w:rPr>
          <w:rFonts w:ascii="Times New Roman" w:hAnsi="Times New Roman"/>
          <w:sz w:val="28"/>
          <w:szCs w:val="28"/>
        </w:rPr>
        <w:t xml:space="preserve"> без государственного </w:t>
      </w:r>
      <w:r w:rsidRPr="004625AD" w:rsidR="001079B5">
        <w:rPr>
          <w:rFonts w:ascii="Times New Roman" w:hAnsi="Times New Roman"/>
          <w:sz w:val="28"/>
          <w:szCs w:val="28"/>
        </w:rPr>
        <w:t>регистрационного</w:t>
      </w:r>
      <w:r w:rsidRPr="004625AD" w:rsidR="00197CDF">
        <w:rPr>
          <w:rFonts w:ascii="Times New Roman" w:hAnsi="Times New Roman"/>
          <w:sz w:val="28"/>
          <w:szCs w:val="28"/>
        </w:rPr>
        <w:t xml:space="preserve"> знака</w:t>
      </w:r>
      <w:r w:rsidR="004625AD">
        <w:rPr>
          <w:rFonts w:ascii="Times New Roman" w:hAnsi="Times New Roman"/>
          <w:sz w:val="28"/>
          <w:szCs w:val="28"/>
        </w:rPr>
        <w:t>,</w:t>
      </w:r>
      <w:r w:rsidRPr="004625AD" w:rsidR="001079B5">
        <w:rPr>
          <w:rFonts w:ascii="Times New Roman" w:hAnsi="Times New Roman"/>
          <w:sz w:val="28"/>
          <w:szCs w:val="28"/>
        </w:rPr>
        <w:t xml:space="preserve"> не имея права управле</w:t>
      </w:r>
      <w:r w:rsidR="004625AD">
        <w:rPr>
          <w:rFonts w:ascii="Times New Roman" w:hAnsi="Times New Roman"/>
          <w:sz w:val="28"/>
          <w:szCs w:val="28"/>
        </w:rPr>
        <w:t>ния транспортным средством с явн</w:t>
      </w:r>
      <w:r w:rsidRPr="004625AD" w:rsidR="001079B5">
        <w:rPr>
          <w:rFonts w:ascii="Times New Roman" w:hAnsi="Times New Roman"/>
          <w:sz w:val="28"/>
          <w:szCs w:val="28"/>
        </w:rPr>
        <w:t>ыми признаками опьянения  «запах алкоголя изо-рта»,</w:t>
      </w:r>
      <w:r w:rsidR="004625AD">
        <w:rPr>
          <w:rFonts w:ascii="Times New Roman" w:hAnsi="Times New Roman"/>
          <w:sz w:val="28"/>
          <w:szCs w:val="28"/>
        </w:rPr>
        <w:t xml:space="preserve"> не выполнил законное требование уполномоченного должност</w:t>
      </w:r>
      <w:r w:rsidRPr="004625AD" w:rsidR="004625AD">
        <w:rPr>
          <w:rFonts w:ascii="Times New Roman" w:hAnsi="Times New Roman"/>
          <w:sz w:val="28"/>
          <w:szCs w:val="28"/>
        </w:rPr>
        <w:t>ного</w:t>
      </w:r>
      <w:r w:rsidRPr="004625AD" w:rsidR="001079B5">
        <w:rPr>
          <w:rFonts w:ascii="Times New Roman" w:hAnsi="Times New Roman"/>
          <w:sz w:val="28"/>
          <w:szCs w:val="28"/>
        </w:rPr>
        <w:t xml:space="preserve"> лица о прохождении </w:t>
      </w:r>
      <w:r w:rsidRPr="004625AD" w:rsidR="004625AD">
        <w:rPr>
          <w:rFonts w:ascii="Times New Roman" w:hAnsi="Times New Roman"/>
          <w:sz w:val="28"/>
          <w:szCs w:val="28"/>
        </w:rPr>
        <w:t>медицинского</w:t>
      </w:r>
      <w:r w:rsidRPr="004625AD" w:rsidR="001079B5">
        <w:rPr>
          <w:rFonts w:ascii="Times New Roman" w:hAnsi="Times New Roman"/>
          <w:sz w:val="28"/>
          <w:szCs w:val="28"/>
        </w:rPr>
        <w:t xml:space="preserve"> осви</w:t>
      </w:r>
      <w:r w:rsidR="004625AD">
        <w:rPr>
          <w:rFonts w:ascii="Times New Roman" w:hAnsi="Times New Roman"/>
          <w:sz w:val="28"/>
          <w:szCs w:val="28"/>
        </w:rPr>
        <w:t>д</w:t>
      </w:r>
      <w:r w:rsidRPr="004625AD" w:rsidR="001079B5">
        <w:rPr>
          <w:rFonts w:ascii="Times New Roman" w:hAnsi="Times New Roman"/>
          <w:sz w:val="28"/>
          <w:szCs w:val="28"/>
        </w:rPr>
        <w:t>етельст</w:t>
      </w:r>
      <w:r w:rsidR="004625AD">
        <w:rPr>
          <w:rFonts w:ascii="Times New Roman" w:hAnsi="Times New Roman"/>
          <w:sz w:val="28"/>
          <w:szCs w:val="28"/>
        </w:rPr>
        <w:t>во</w:t>
      </w:r>
      <w:r w:rsidRPr="004625AD" w:rsidR="001079B5">
        <w:rPr>
          <w:rFonts w:ascii="Times New Roman" w:hAnsi="Times New Roman"/>
          <w:sz w:val="28"/>
          <w:szCs w:val="28"/>
        </w:rPr>
        <w:t>вания на сост</w:t>
      </w:r>
      <w:r w:rsidR="004625AD">
        <w:rPr>
          <w:rFonts w:ascii="Times New Roman" w:hAnsi="Times New Roman"/>
          <w:sz w:val="28"/>
          <w:szCs w:val="28"/>
        </w:rPr>
        <w:t>о</w:t>
      </w:r>
      <w:r w:rsidRPr="004625AD" w:rsidR="001079B5">
        <w:rPr>
          <w:rFonts w:ascii="Times New Roman" w:hAnsi="Times New Roman"/>
          <w:sz w:val="28"/>
          <w:szCs w:val="28"/>
        </w:rPr>
        <w:t>яние опьянения. Если такие де</w:t>
      </w:r>
      <w:r w:rsidR="004625AD">
        <w:rPr>
          <w:rFonts w:ascii="Times New Roman" w:hAnsi="Times New Roman"/>
          <w:sz w:val="28"/>
          <w:szCs w:val="28"/>
        </w:rPr>
        <w:t>й</w:t>
      </w:r>
      <w:r w:rsidRPr="004625AD" w:rsidR="001079B5">
        <w:rPr>
          <w:rFonts w:ascii="Times New Roman" w:hAnsi="Times New Roman"/>
          <w:sz w:val="28"/>
          <w:szCs w:val="28"/>
        </w:rPr>
        <w:t xml:space="preserve">ствия (бездействия) не содержат признаки уголовно </w:t>
      </w:r>
      <w:r w:rsidRPr="004625AD" w:rsidR="004625AD">
        <w:rPr>
          <w:rFonts w:ascii="Times New Roman" w:hAnsi="Times New Roman"/>
          <w:sz w:val="28"/>
          <w:szCs w:val="28"/>
        </w:rPr>
        <w:t>наказуемого</w:t>
      </w:r>
      <w:r w:rsidRPr="004625AD" w:rsidR="001079B5">
        <w:rPr>
          <w:rFonts w:ascii="Times New Roman" w:hAnsi="Times New Roman"/>
          <w:sz w:val="28"/>
          <w:szCs w:val="28"/>
        </w:rPr>
        <w:t xml:space="preserve"> деяния. Ч</w:t>
      </w:r>
      <w:r w:rsidR="004625AD">
        <w:rPr>
          <w:rFonts w:ascii="Times New Roman" w:hAnsi="Times New Roman"/>
          <w:sz w:val="28"/>
          <w:szCs w:val="28"/>
        </w:rPr>
        <w:t>ем нарушил п.п. 2</w:t>
      </w:r>
      <w:r w:rsidRPr="004625AD" w:rsidR="001079B5">
        <w:rPr>
          <w:rFonts w:ascii="Times New Roman" w:hAnsi="Times New Roman"/>
          <w:sz w:val="28"/>
          <w:szCs w:val="28"/>
        </w:rPr>
        <w:t>.1.1; 2.3.2. ПДД РФ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 есть совершил административное пра</w:t>
      </w:r>
      <w:r w:rsidRPr="004625AD" w:rsidR="00E32A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вонарушение, предусмотренное ч.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625AD" w:rsidR="00293D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625AD" w:rsidR="00293D81">
        <w:rPr>
          <w:rFonts w:ascii="Times New Roman" w:hAnsi="Times New Roman"/>
          <w:bCs/>
          <w:color w:val="000000" w:themeColor="text1"/>
          <w:sz w:val="28"/>
          <w:szCs w:val="28"/>
        </w:rPr>
        <w:t>12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625AD" w:rsidR="00293D81">
        <w:rPr>
          <w:rFonts w:ascii="Times New Roman" w:hAnsi="Times New Roman"/>
          <w:bCs/>
          <w:color w:val="000000" w:themeColor="text1"/>
          <w:sz w:val="28"/>
          <w:szCs w:val="28"/>
        </w:rPr>
        <w:t>26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625AD" w:rsidR="00293D81">
        <w:rPr>
          <w:rFonts w:ascii="Times New Roman" w:hAnsi="Times New Roman"/>
          <w:bCs/>
          <w:color w:val="000000" w:themeColor="text1"/>
          <w:sz w:val="28"/>
          <w:szCs w:val="28"/>
        </w:rPr>
        <w:t>КоАП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РФ.</w:t>
      </w:r>
    </w:p>
    <w:p w:rsidR="00CB4606" w:rsidRPr="004625AD" w:rsidP="0047225D">
      <w:pPr>
        <w:pStyle w:val="BodyText"/>
        <w:ind w:left="-142" w:firstLine="708"/>
        <w:rPr>
          <w:rFonts w:eastAsiaTheme="minorHAnsi"/>
          <w:sz w:val="28"/>
          <w:szCs w:val="28"/>
          <w:lang w:eastAsia="en-US"/>
        </w:rPr>
      </w:pPr>
      <w:r w:rsidRPr="004625AD">
        <w:rPr>
          <w:sz w:val="28"/>
          <w:szCs w:val="28"/>
          <w:shd w:val="clear" w:color="auto" w:fill="FFFFFF"/>
        </w:rPr>
        <w:t>Сидорчук Ю.Н.</w:t>
      </w:r>
      <w:r w:rsidRPr="004625AD" w:rsidR="00293D81">
        <w:rPr>
          <w:sz w:val="28"/>
          <w:szCs w:val="28"/>
          <w:shd w:val="clear" w:color="auto" w:fill="FFFFFF"/>
        </w:rPr>
        <w:t xml:space="preserve"> </w:t>
      </w:r>
      <w:r w:rsidRPr="004625AD" w:rsidR="00293D81">
        <w:rPr>
          <w:color w:val="000000" w:themeColor="text1"/>
          <w:sz w:val="28"/>
          <w:szCs w:val="28"/>
          <w:shd w:val="clear" w:color="auto" w:fill="FFFFFF"/>
        </w:rPr>
        <w:t xml:space="preserve"> в судебном заседании вину признал, в содеянном раскаялся</w:t>
      </w:r>
      <w:r w:rsidRPr="004625AD" w:rsidR="00293D81">
        <w:rPr>
          <w:rFonts w:eastAsiaTheme="minorHAnsi"/>
          <w:sz w:val="28"/>
          <w:szCs w:val="28"/>
          <w:lang w:eastAsia="en-US"/>
        </w:rPr>
        <w:t>. Пояснил,  что не является инвалидом I и II групп, военнослужащим, лицом,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  <w:r w:rsidRPr="004625AD">
        <w:rPr>
          <w:rFonts w:eastAsiaTheme="minorHAnsi"/>
          <w:sz w:val="28"/>
          <w:szCs w:val="28"/>
          <w:lang w:eastAsia="en-US"/>
        </w:rPr>
        <w:t xml:space="preserve"> По</w:t>
      </w:r>
      <w:r w:rsidR="004625AD">
        <w:rPr>
          <w:rFonts w:eastAsiaTheme="minorHAnsi"/>
          <w:sz w:val="28"/>
          <w:szCs w:val="28"/>
          <w:lang w:eastAsia="en-US"/>
        </w:rPr>
        <w:t>яс</w:t>
      </w:r>
      <w:r w:rsidRPr="004625AD">
        <w:rPr>
          <w:rFonts w:eastAsiaTheme="minorHAnsi"/>
          <w:sz w:val="28"/>
          <w:szCs w:val="28"/>
          <w:lang w:eastAsia="en-US"/>
        </w:rPr>
        <w:t>нил,</w:t>
      </w:r>
      <w:r w:rsidR="004625AD">
        <w:rPr>
          <w:rFonts w:eastAsiaTheme="minorHAnsi"/>
          <w:sz w:val="28"/>
          <w:szCs w:val="28"/>
          <w:lang w:eastAsia="en-US"/>
        </w:rPr>
        <w:t xml:space="preserve"> что прож</w:t>
      </w:r>
      <w:r w:rsidRPr="004625AD">
        <w:rPr>
          <w:rFonts w:eastAsiaTheme="minorHAnsi"/>
          <w:sz w:val="28"/>
          <w:szCs w:val="28"/>
          <w:lang w:eastAsia="en-US"/>
        </w:rPr>
        <w:t>ива</w:t>
      </w:r>
      <w:r w:rsidR="004625AD">
        <w:rPr>
          <w:rFonts w:eastAsiaTheme="minorHAnsi"/>
          <w:sz w:val="28"/>
          <w:szCs w:val="28"/>
          <w:lang w:eastAsia="en-US"/>
        </w:rPr>
        <w:t>е</w:t>
      </w:r>
      <w:r w:rsidRPr="004625AD">
        <w:rPr>
          <w:rFonts w:eastAsiaTheme="minorHAnsi"/>
          <w:sz w:val="28"/>
          <w:szCs w:val="28"/>
          <w:lang w:eastAsia="en-US"/>
        </w:rPr>
        <w:t xml:space="preserve">т </w:t>
      </w:r>
      <w:r w:rsidRPr="004625AD">
        <w:rPr>
          <w:rFonts w:eastAsiaTheme="minorHAnsi"/>
          <w:sz w:val="28"/>
          <w:szCs w:val="28"/>
          <w:lang w:eastAsia="en-US"/>
        </w:rPr>
        <w:t>совместно с гра</w:t>
      </w:r>
      <w:r w:rsidR="004625AD">
        <w:rPr>
          <w:rFonts w:eastAsiaTheme="minorHAnsi"/>
          <w:sz w:val="28"/>
          <w:szCs w:val="28"/>
          <w:lang w:eastAsia="en-US"/>
        </w:rPr>
        <w:t>жданской</w:t>
      </w:r>
      <w:r w:rsidRPr="004625AD">
        <w:rPr>
          <w:rFonts w:eastAsiaTheme="minorHAnsi"/>
          <w:sz w:val="28"/>
          <w:szCs w:val="28"/>
          <w:lang w:eastAsia="en-US"/>
        </w:rPr>
        <w:t xml:space="preserve"> супругой, которая </w:t>
      </w:r>
      <w:r w:rsidR="004625AD">
        <w:rPr>
          <w:rFonts w:eastAsiaTheme="minorHAnsi"/>
          <w:sz w:val="28"/>
          <w:szCs w:val="28"/>
          <w:lang w:eastAsia="en-US"/>
        </w:rPr>
        <w:t>являе</w:t>
      </w:r>
      <w:r w:rsidRPr="004625AD">
        <w:rPr>
          <w:rFonts w:eastAsiaTheme="minorHAnsi"/>
          <w:sz w:val="28"/>
          <w:szCs w:val="28"/>
          <w:lang w:eastAsia="en-US"/>
        </w:rPr>
        <w:t>тся инвалидом</w:t>
      </w:r>
      <w:r w:rsidR="002161BD">
        <w:rPr>
          <w:rFonts w:eastAsiaTheme="minorHAnsi"/>
          <w:sz w:val="28"/>
          <w:szCs w:val="28"/>
          <w:lang w:eastAsia="en-US"/>
        </w:rPr>
        <w:t xml:space="preserve"> и за</w:t>
      </w:r>
      <w:r w:rsidR="00C21DE0">
        <w:rPr>
          <w:rFonts w:eastAsiaTheme="minorHAnsi"/>
          <w:sz w:val="28"/>
          <w:szCs w:val="28"/>
          <w:lang w:eastAsia="en-US"/>
        </w:rPr>
        <w:t xml:space="preserve"> </w:t>
      </w:r>
      <w:r w:rsidR="002161BD">
        <w:rPr>
          <w:rFonts w:eastAsiaTheme="minorHAnsi"/>
          <w:sz w:val="28"/>
          <w:szCs w:val="28"/>
          <w:lang w:eastAsia="en-US"/>
        </w:rPr>
        <w:t>кот</w:t>
      </w:r>
      <w:r w:rsidR="00C21DE0">
        <w:rPr>
          <w:rFonts w:eastAsiaTheme="minorHAnsi"/>
          <w:sz w:val="28"/>
          <w:szCs w:val="28"/>
          <w:lang w:eastAsia="en-US"/>
        </w:rPr>
        <w:t>о</w:t>
      </w:r>
      <w:r w:rsidR="002161BD">
        <w:rPr>
          <w:rFonts w:eastAsiaTheme="minorHAnsi"/>
          <w:sz w:val="28"/>
          <w:szCs w:val="28"/>
          <w:lang w:eastAsia="en-US"/>
        </w:rPr>
        <w:t>рой он осуществляет уход</w:t>
      </w:r>
      <w:r w:rsidRPr="004625AD">
        <w:rPr>
          <w:rFonts w:eastAsiaTheme="minorHAnsi"/>
          <w:sz w:val="28"/>
          <w:szCs w:val="28"/>
          <w:lang w:eastAsia="en-US"/>
        </w:rPr>
        <w:t>, также пояснил</w:t>
      </w:r>
      <w:r w:rsidR="004625AD">
        <w:rPr>
          <w:rFonts w:eastAsiaTheme="minorHAnsi"/>
          <w:sz w:val="28"/>
          <w:szCs w:val="28"/>
          <w:lang w:eastAsia="en-US"/>
        </w:rPr>
        <w:t>,</w:t>
      </w:r>
      <w:r w:rsidRPr="004625AD">
        <w:rPr>
          <w:rFonts w:eastAsiaTheme="minorHAnsi"/>
          <w:sz w:val="28"/>
          <w:szCs w:val="28"/>
          <w:lang w:eastAsia="en-US"/>
        </w:rPr>
        <w:t xml:space="preserve"> что находится на испытат</w:t>
      </w:r>
      <w:r w:rsidR="004625AD">
        <w:rPr>
          <w:rFonts w:eastAsiaTheme="minorHAnsi"/>
          <w:sz w:val="28"/>
          <w:szCs w:val="28"/>
          <w:lang w:eastAsia="en-US"/>
        </w:rPr>
        <w:t>ельном сроке для дальнейшего офи</w:t>
      </w:r>
      <w:r w:rsidRPr="004625AD">
        <w:rPr>
          <w:rFonts w:eastAsiaTheme="minorHAnsi"/>
          <w:sz w:val="28"/>
          <w:szCs w:val="28"/>
          <w:lang w:eastAsia="en-US"/>
        </w:rPr>
        <w:t>ц</w:t>
      </w:r>
      <w:r w:rsidR="004625AD">
        <w:rPr>
          <w:rFonts w:eastAsiaTheme="minorHAnsi"/>
          <w:sz w:val="28"/>
          <w:szCs w:val="28"/>
          <w:lang w:eastAsia="en-US"/>
        </w:rPr>
        <w:t>и</w:t>
      </w:r>
      <w:r w:rsidRPr="004625AD">
        <w:rPr>
          <w:rFonts w:eastAsiaTheme="minorHAnsi"/>
          <w:sz w:val="28"/>
          <w:szCs w:val="28"/>
          <w:lang w:eastAsia="en-US"/>
        </w:rPr>
        <w:t>а</w:t>
      </w:r>
      <w:r w:rsidR="004625AD">
        <w:rPr>
          <w:rFonts w:eastAsiaTheme="minorHAnsi"/>
          <w:sz w:val="28"/>
          <w:szCs w:val="28"/>
          <w:lang w:eastAsia="en-US"/>
        </w:rPr>
        <w:t>льного труд</w:t>
      </w:r>
      <w:r w:rsidRPr="004625AD" w:rsidR="004625AD">
        <w:rPr>
          <w:rFonts w:eastAsiaTheme="minorHAnsi"/>
          <w:sz w:val="28"/>
          <w:szCs w:val="28"/>
          <w:lang w:eastAsia="en-US"/>
        </w:rPr>
        <w:t>оустройства</w:t>
      </w:r>
      <w:r w:rsidRPr="004625AD">
        <w:rPr>
          <w:rFonts w:eastAsiaTheme="minorHAnsi"/>
          <w:sz w:val="28"/>
          <w:szCs w:val="28"/>
          <w:lang w:eastAsia="en-US"/>
        </w:rPr>
        <w:t>, в связи</w:t>
      </w:r>
      <w:r w:rsidR="004625AD">
        <w:rPr>
          <w:rFonts w:eastAsiaTheme="minorHAnsi"/>
          <w:sz w:val="28"/>
          <w:szCs w:val="28"/>
          <w:lang w:eastAsia="en-US"/>
        </w:rPr>
        <w:t>,</w:t>
      </w:r>
      <w:r w:rsidRPr="004625AD">
        <w:rPr>
          <w:rFonts w:eastAsiaTheme="minorHAnsi"/>
          <w:sz w:val="28"/>
          <w:szCs w:val="28"/>
          <w:lang w:eastAsia="en-US"/>
        </w:rPr>
        <w:t xml:space="preserve"> с чем просил назначить ему наказание в виде штрафа.</w:t>
      </w:r>
      <w:r w:rsidRPr="004625AD" w:rsidR="00293D81">
        <w:rPr>
          <w:rFonts w:eastAsiaTheme="minorHAnsi"/>
          <w:sz w:val="28"/>
          <w:szCs w:val="28"/>
          <w:lang w:eastAsia="en-US"/>
        </w:rPr>
        <w:tab/>
      </w:r>
      <w:r w:rsidRPr="004625AD" w:rsidR="00293D81">
        <w:rPr>
          <w:rFonts w:eastAsiaTheme="minorHAnsi"/>
          <w:sz w:val="28"/>
          <w:szCs w:val="28"/>
          <w:lang w:eastAsia="en-US"/>
        </w:rPr>
        <w:tab/>
      </w:r>
    </w:p>
    <w:p w:rsidR="001079B5" w:rsidRPr="004625AD" w:rsidP="002161BD">
      <w:pPr>
        <w:pStyle w:val="NoSpacing"/>
        <w:ind w:left="-142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  </w:t>
      </w:r>
      <w:r w:rsidRPr="004625AD">
        <w:rPr>
          <w:sz w:val="28"/>
          <w:szCs w:val="28"/>
          <w:shd w:val="clear" w:color="auto" w:fill="FFFFFF"/>
        </w:rPr>
        <w:t xml:space="preserve">Огласив протокол по делу об административном правонарушении, заслушав пояснения лица, </w:t>
      </w:r>
      <w:r w:rsidRPr="004625AD">
        <w:rPr>
          <w:sz w:val="28"/>
          <w:szCs w:val="28"/>
        </w:rPr>
        <w:t>в отношении которого ведется производство по делу об</w:t>
      </w:r>
      <w:r w:rsidR="002161BD">
        <w:rPr>
          <w:sz w:val="28"/>
          <w:szCs w:val="28"/>
        </w:rPr>
        <w:t xml:space="preserve"> </w:t>
      </w:r>
      <w:r w:rsidRPr="004625AD">
        <w:rPr>
          <w:sz w:val="28"/>
          <w:szCs w:val="28"/>
        </w:rPr>
        <w:t>административном правонарушении – Сидорчук Ю.Н., исследовав материалы дела и видеозаписи события административного</w:t>
      </w:r>
      <w:r w:rsidRPr="004625AD">
        <w:rPr>
          <w:sz w:val="28"/>
          <w:szCs w:val="28"/>
        </w:rPr>
        <w:t xml:space="preserve"> правонарушения, оценив</w:t>
      </w:r>
      <w:r w:rsidR="004625AD">
        <w:rPr>
          <w:sz w:val="28"/>
          <w:szCs w:val="28"/>
        </w:rPr>
        <w:t xml:space="preserve"> </w:t>
      </w:r>
      <w:r w:rsidRPr="004625AD">
        <w:rPr>
          <w:sz w:val="28"/>
          <w:szCs w:val="28"/>
        </w:rPr>
        <w:t>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Сидорчук Ю.Н. в совершении административного правонарушения, предусмотр</w:t>
      </w:r>
      <w:r w:rsidRPr="004625AD">
        <w:rPr>
          <w:sz w:val="28"/>
          <w:szCs w:val="28"/>
        </w:rPr>
        <w:t>енного ч.2 ст. 12.26 КоАП РФ,  исходя из следующего.</w:t>
      </w:r>
    </w:p>
    <w:p w:rsidR="002862B0" w:rsidRPr="002862B0" w:rsidP="002862B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Исходя из содержания абз. 1-3 п.п. 2.1.1. </w:t>
      </w:r>
      <w:r w:rsidRPr="004625AD">
        <w:rPr>
          <w:color w:val="000000" w:themeColor="text1"/>
          <w:sz w:val="28"/>
          <w:szCs w:val="28"/>
          <w:shd w:val="clear" w:color="auto" w:fill="FFFFFF"/>
        </w:rPr>
        <w:t xml:space="preserve">Правил Дорожного движения  </w:t>
      </w:r>
      <w:r w:rsidRPr="004625AD">
        <w:rPr>
          <w:sz w:val="28"/>
          <w:szCs w:val="28"/>
        </w:rPr>
        <w:t>Российской Федерации</w:t>
      </w:r>
      <w:r w:rsidRPr="004625AD">
        <w:rPr>
          <w:color w:val="000000" w:themeColor="text1"/>
          <w:sz w:val="28"/>
          <w:szCs w:val="28"/>
          <w:shd w:val="clear" w:color="auto" w:fill="FFFFFF"/>
        </w:rPr>
        <w:t xml:space="preserve">, утвержденных </w:t>
      </w:r>
      <w:r w:rsidRPr="004625AD">
        <w:rPr>
          <w:sz w:val="28"/>
          <w:szCs w:val="28"/>
        </w:rPr>
        <w:t>Постановлением Совета Министров - Правительства Российской Федерации от 23 октября 1993 года № 1090</w:t>
      </w:r>
      <w:r w:rsidRPr="004625AD">
        <w:rPr>
          <w:sz w:val="28"/>
          <w:szCs w:val="28"/>
        </w:rPr>
        <w:t xml:space="preserve"> (далее – ПДД РФ) водитель механического транспортного средства обязан: иметь при себе и по требованию сотрудников полиции передавать им, для проверки </w:t>
      </w:r>
      <w:r w:rsidRPr="002862B0">
        <w:rPr>
          <w:sz w:val="28"/>
          <w:szCs w:val="28"/>
        </w:rPr>
        <w:t>Документы, предусмотренные настоящими Правилами, в случае их оформления в электронном виде в соответствии</w:t>
      </w:r>
      <w:r w:rsidRPr="002862B0">
        <w:rPr>
          <w:sz w:val="28"/>
          <w:szCs w:val="28"/>
        </w:rPr>
        <w:t xml:space="preserve"> с законодательством Российской Федерации предъявляются в виде электронного документа или его копии на бумажном н</w:t>
      </w:r>
      <w:r w:rsidRPr="004625AD">
        <w:rPr>
          <w:sz w:val="28"/>
          <w:szCs w:val="28"/>
        </w:rPr>
        <w:t xml:space="preserve">осителе: </w:t>
      </w:r>
      <w:r w:rsidRPr="002862B0">
        <w:rPr>
          <w:sz w:val="28"/>
          <w:szCs w:val="28"/>
        </w:rPr>
        <w:t>водительское удостоверение на право управления транспортным средством соответствующей категории или подкатегории; регистрационные доку</w:t>
      </w:r>
      <w:r w:rsidRPr="002862B0">
        <w:rPr>
          <w:sz w:val="28"/>
          <w:szCs w:val="28"/>
        </w:rPr>
        <w:t xml:space="preserve">менты на данное транспортное средство (кроме мопедов), а при наличии прицепа - и на прицеп (кроме прицепов к мопедам); </w:t>
      </w:r>
    </w:p>
    <w:p w:rsidR="00B928C4" w:rsidRPr="004625AD" w:rsidP="002161BD">
      <w:pPr>
        <w:pStyle w:val="NoSpacing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625AD">
        <w:rPr>
          <w:sz w:val="28"/>
          <w:szCs w:val="28"/>
          <w:shd w:val="clear" w:color="auto" w:fill="FFFFFF"/>
        </w:rPr>
        <w:t>В соответствии с п.п.</w:t>
      </w:r>
      <w:r w:rsidRPr="004625AD" w:rsidR="00E5223F">
        <w:rPr>
          <w:sz w:val="28"/>
          <w:szCs w:val="28"/>
          <w:shd w:val="clear" w:color="auto" w:fill="FFFFFF"/>
        </w:rPr>
        <w:t xml:space="preserve">2.3.2. </w:t>
      </w:r>
      <w:r w:rsidR="004625AD">
        <w:rPr>
          <w:sz w:val="28"/>
          <w:szCs w:val="28"/>
          <w:shd w:val="clear" w:color="auto" w:fill="FFFFFF"/>
        </w:rPr>
        <w:t xml:space="preserve">ПДД РФ </w:t>
      </w:r>
      <w:r w:rsidRPr="004625AD" w:rsidR="00E5223F">
        <w:rPr>
          <w:sz w:val="28"/>
          <w:szCs w:val="28"/>
          <w:shd w:val="clear" w:color="auto" w:fill="FFFFFF"/>
        </w:rPr>
        <w:t>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4625AD" w:rsidR="00851A94">
        <w:rPr>
          <w:sz w:val="28"/>
          <w:szCs w:val="28"/>
          <w:shd w:val="clear" w:color="auto" w:fill="FFFFFF"/>
        </w:rPr>
        <w:tab/>
      </w:r>
    </w:p>
    <w:p w:rsidR="00AD60C3" w:rsidRPr="004625AD" w:rsidP="0047225D">
      <w:pPr>
        <w:pStyle w:val="BodyText"/>
        <w:ind w:left="-142" w:firstLine="708"/>
        <w:rPr>
          <w:color w:val="000000" w:themeColor="text1"/>
          <w:sz w:val="28"/>
          <w:szCs w:val="28"/>
          <w:shd w:val="clear" w:color="auto" w:fill="FFFFFF"/>
        </w:rPr>
      </w:pPr>
      <w:r w:rsidRPr="004625AD">
        <w:rPr>
          <w:color w:val="000000" w:themeColor="text1"/>
          <w:sz w:val="28"/>
          <w:szCs w:val="28"/>
          <w:shd w:val="clear" w:color="auto" w:fill="FFFFFF"/>
        </w:rPr>
        <w:t>Частью 2</w:t>
      </w:r>
      <w:r w:rsidRPr="004625AD" w:rsidR="00EA1D90">
        <w:rPr>
          <w:color w:val="000000" w:themeColor="text1"/>
          <w:sz w:val="28"/>
          <w:szCs w:val="28"/>
          <w:shd w:val="clear" w:color="auto" w:fill="FFFFFF"/>
        </w:rPr>
        <w:t xml:space="preserve"> ст</w:t>
      </w:r>
      <w:r w:rsidRPr="004625AD">
        <w:rPr>
          <w:color w:val="000000" w:themeColor="text1"/>
          <w:sz w:val="28"/>
          <w:szCs w:val="28"/>
          <w:shd w:val="clear" w:color="auto" w:fill="FFFFFF"/>
        </w:rPr>
        <w:t>атьи 12.26 КоАП РФ предусмотрена административная от</w:t>
      </w:r>
      <w:r w:rsidRPr="004625AD">
        <w:rPr>
          <w:color w:val="000000" w:themeColor="text1"/>
          <w:sz w:val="28"/>
          <w:szCs w:val="28"/>
          <w:shd w:val="clear" w:color="auto" w:fill="FFFFFF"/>
        </w:rPr>
        <w:t xml:space="preserve">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 w:rsidRPr="004625AD">
        <w:rPr>
          <w:color w:val="000000" w:themeColor="text1"/>
          <w:sz w:val="28"/>
          <w:szCs w:val="28"/>
          <w:shd w:val="clear" w:color="auto" w:fill="FFFFFF"/>
        </w:rPr>
        <w:t>освидетельствования на состояние опьянения, если такие действия (бездействие) не содержат уголовно наказуемого деяния, что влечет административный арест на срок от десяти до пятнадцати суток или наложение административного штрафа на лиц, в отношении которы</w:t>
      </w:r>
      <w:r w:rsidRPr="004625AD">
        <w:rPr>
          <w:color w:val="000000" w:themeColor="text1"/>
          <w:sz w:val="28"/>
          <w:szCs w:val="28"/>
          <w:shd w:val="clear" w:color="auto" w:fill="FFFFFF"/>
        </w:rPr>
        <w:t>х в соответствии с настоящим Кодексом не может применяться административный арест, в размере тридцати тысяч рублей.</w:t>
      </w:r>
      <w:r w:rsidRPr="004625AD">
        <w:rPr>
          <w:color w:val="000000" w:themeColor="text1"/>
          <w:sz w:val="28"/>
          <w:szCs w:val="28"/>
          <w:shd w:val="clear" w:color="auto" w:fill="FFFFFF"/>
        </w:rPr>
        <w:tab/>
      </w:r>
    </w:p>
    <w:p w:rsidR="00AD60C3" w:rsidRPr="004625AD" w:rsidP="0047225D">
      <w:pPr>
        <w:pStyle w:val="BodyText"/>
        <w:ind w:left="-142" w:firstLine="708"/>
        <w:rPr>
          <w:color w:val="000000" w:themeColor="text1"/>
          <w:sz w:val="28"/>
          <w:szCs w:val="28"/>
          <w:shd w:val="clear" w:color="auto" w:fill="FFFFFF"/>
        </w:rPr>
      </w:pPr>
      <w:r w:rsidRPr="004625AD">
        <w:rPr>
          <w:color w:val="000000" w:themeColor="text1"/>
          <w:sz w:val="28"/>
          <w:szCs w:val="28"/>
          <w:shd w:val="clear" w:color="auto" w:fill="FFFFFF"/>
        </w:rPr>
        <w:t>В соответствии с ч.1.1 ст.27.12 КоАП РФ, лицо, которое управляет транспортным средством соответствующего вида и в отношении которого имеютс</w:t>
      </w:r>
      <w:r w:rsidRPr="004625AD">
        <w:rPr>
          <w:color w:val="000000" w:themeColor="text1"/>
          <w:sz w:val="28"/>
          <w:szCs w:val="28"/>
          <w:shd w:val="clear" w:color="auto" w:fill="FFFFFF"/>
        </w:rPr>
        <w:t>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настоящей статьи. При отказе от прохождения освидетельствования на состояние алкогольного</w:t>
      </w:r>
      <w:r w:rsidRPr="004625AD">
        <w:rPr>
          <w:color w:val="000000" w:themeColor="text1"/>
          <w:sz w:val="28"/>
          <w:szCs w:val="28"/>
          <w:shd w:val="clear" w:color="auto" w:fill="FFFFFF"/>
        </w:rPr>
        <w:t xml:space="preserve">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</w:t>
      </w:r>
      <w:r w:rsidRPr="004625AD">
        <w:rPr>
          <w:color w:val="000000" w:themeColor="text1"/>
          <w:sz w:val="28"/>
          <w:szCs w:val="28"/>
          <w:shd w:val="clear" w:color="auto" w:fill="FFFFFF"/>
        </w:rPr>
        <w:t>указанное лицо подлежит направлению на медицинское освидетельствован</w:t>
      </w:r>
      <w:r w:rsidRPr="004625AD" w:rsidR="00C16F0F">
        <w:rPr>
          <w:color w:val="000000" w:themeColor="text1"/>
          <w:sz w:val="28"/>
          <w:szCs w:val="28"/>
          <w:shd w:val="clear" w:color="auto" w:fill="FFFFFF"/>
        </w:rPr>
        <w:t>ие на состояние опьянения.</w:t>
      </w:r>
      <w:r w:rsidRPr="004625AD" w:rsidR="00C16F0F">
        <w:rPr>
          <w:color w:val="000000" w:themeColor="text1"/>
          <w:sz w:val="28"/>
          <w:szCs w:val="28"/>
          <w:shd w:val="clear" w:color="auto" w:fill="FFFFFF"/>
        </w:rPr>
        <w:tab/>
      </w:r>
      <w:r w:rsidRPr="004625AD" w:rsidR="00C16F0F">
        <w:rPr>
          <w:color w:val="000000" w:themeColor="text1"/>
          <w:sz w:val="28"/>
          <w:szCs w:val="28"/>
          <w:shd w:val="clear" w:color="auto" w:fill="FFFFFF"/>
        </w:rPr>
        <w:tab/>
      </w:r>
    </w:p>
    <w:p w:rsidR="00AD60C3" w:rsidRPr="004625AD" w:rsidP="0047225D">
      <w:pPr>
        <w:pStyle w:val="BodyText"/>
        <w:ind w:left="-142"/>
        <w:rPr>
          <w:color w:val="000000" w:themeColor="text1"/>
          <w:sz w:val="28"/>
          <w:szCs w:val="28"/>
          <w:shd w:val="clear" w:color="auto" w:fill="FFFFFF"/>
        </w:rPr>
      </w:pPr>
      <w:r w:rsidRPr="004625AD">
        <w:rPr>
          <w:color w:val="000000" w:themeColor="text1"/>
          <w:sz w:val="28"/>
          <w:szCs w:val="28"/>
          <w:shd w:val="clear" w:color="auto" w:fill="FFFFFF"/>
        </w:rPr>
        <w:t xml:space="preserve">            Таким образом, направление лица, управляющего транспортным средством, на медицинское освидетельствование возможно лишь в случаях, установленных ч.1</w:t>
      </w:r>
      <w:r w:rsidRPr="004625AD">
        <w:rPr>
          <w:color w:val="000000" w:themeColor="text1"/>
          <w:sz w:val="28"/>
          <w:szCs w:val="28"/>
          <w:shd w:val="clear" w:color="auto" w:fill="FFFFFF"/>
        </w:rPr>
        <w:t xml:space="preserve">.1 ст.27.12 КоАП РФ. </w:t>
      </w:r>
      <w:r w:rsidRPr="004625AD">
        <w:rPr>
          <w:color w:val="000000" w:themeColor="text1"/>
          <w:sz w:val="28"/>
          <w:szCs w:val="28"/>
          <w:shd w:val="clear" w:color="auto" w:fill="FFFFFF"/>
        </w:rPr>
        <w:tab/>
      </w:r>
      <w:r w:rsidRPr="004625AD">
        <w:rPr>
          <w:color w:val="000000" w:themeColor="text1"/>
          <w:sz w:val="28"/>
          <w:szCs w:val="28"/>
          <w:shd w:val="clear" w:color="auto" w:fill="FFFFFF"/>
        </w:rPr>
        <w:tab/>
      </w:r>
      <w:r w:rsidRPr="004625AD">
        <w:rPr>
          <w:color w:val="000000" w:themeColor="text1"/>
          <w:sz w:val="28"/>
          <w:szCs w:val="28"/>
          <w:shd w:val="clear" w:color="auto" w:fill="FFFFFF"/>
        </w:rPr>
        <w:tab/>
      </w:r>
      <w:r w:rsidRPr="004625AD">
        <w:rPr>
          <w:color w:val="000000" w:themeColor="text1"/>
          <w:sz w:val="28"/>
          <w:szCs w:val="28"/>
          <w:shd w:val="clear" w:color="auto" w:fill="FFFFFF"/>
        </w:rPr>
        <w:tab/>
      </w:r>
      <w:r w:rsidRPr="004625AD">
        <w:rPr>
          <w:color w:val="000000" w:themeColor="text1"/>
          <w:sz w:val="28"/>
          <w:szCs w:val="28"/>
          <w:shd w:val="clear" w:color="auto" w:fill="FFFFFF"/>
        </w:rPr>
        <w:tab/>
      </w:r>
      <w:r w:rsidRPr="004625AD">
        <w:rPr>
          <w:color w:val="000000" w:themeColor="text1"/>
          <w:sz w:val="28"/>
          <w:szCs w:val="28"/>
          <w:shd w:val="clear" w:color="auto" w:fill="FFFFFF"/>
        </w:rPr>
        <w:tab/>
      </w:r>
    </w:p>
    <w:p w:rsidR="00CB4606" w:rsidRPr="004625AD" w:rsidP="00047D33">
      <w:pPr>
        <w:pStyle w:val="BodyText"/>
        <w:ind w:left="-142" w:firstLine="708"/>
        <w:rPr>
          <w:sz w:val="28"/>
          <w:szCs w:val="28"/>
          <w:lang w:bidi="ru-RU"/>
        </w:rPr>
      </w:pPr>
      <w:r w:rsidRPr="004625AD">
        <w:rPr>
          <w:color w:val="000000" w:themeColor="text1"/>
          <w:sz w:val="28"/>
          <w:szCs w:val="28"/>
          <w:shd w:val="clear" w:color="auto" w:fill="FFFFFF"/>
        </w:rPr>
        <w:t>Вина</w:t>
      </w:r>
      <w:r w:rsidRPr="004625AD" w:rsidR="002862B0">
        <w:rPr>
          <w:sz w:val="28"/>
          <w:szCs w:val="28"/>
          <w:shd w:val="clear" w:color="auto" w:fill="FFFFFF"/>
        </w:rPr>
        <w:t xml:space="preserve"> Сидорчук Ю.Н.</w:t>
      </w:r>
      <w:r w:rsidRPr="004625AD">
        <w:rPr>
          <w:sz w:val="28"/>
          <w:szCs w:val="28"/>
          <w:shd w:val="clear" w:color="auto" w:fill="FFFFFF"/>
        </w:rPr>
        <w:t xml:space="preserve">, </w:t>
      </w:r>
      <w:r w:rsidRPr="004625AD">
        <w:rPr>
          <w:color w:val="000000" w:themeColor="text1"/>
          <w:sz w:val="28"/>
          <w:szCs w:val="28"/>
          <w:shd w:val="clear" w:color="auto" w:fill="FFFFFF"/>
        </w:rPr>
        <w:t xml:space="preserve">в совершении вменяемого административного правонарушения подтверждается </w:t>
      </w:r>
      <w:r w:rsidRPr="004625AD" w:rsidR="007E4FE9">
        <w:rPr>
          <w:color w:val="000000" w:themeColor="text1"/>
          <w:sz w:val="28"/>
          <w:szCs w:val="28"/>
          <w:shd w:val="clear" w:color="auto" w:fill="FFFFFF"/>
        </w:rPr>
        <w:t>следующими доказательствами:</w:t>
      </w:r>
      <w:r w:rsidRPr="004625AD" w:rsidR="00D753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5AD">
        <w:rPr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3F6490">
        <w:rPr>
          <w:color w:val="000000"/>
          <w:sz w:val="28"/>
          <w:szCs w:val="28"/>
        </w:rPr>
        <w:t>/ДАННЫЕ ИЗЪЯТЫ/</w:t>
      </w:r>
      <w:r w:rsidRPr="004625AD" w:rsidR="00302609">
        <w:rPr>
          <w:color w:val="000000" w:themeColor="text1"/>
          <w:sz w:val="28"/>
          <w:szCs w:val="28"/>
          <w:shd w:val="clear" w:color="auto" w:fill="FFFFFF"/>
        </w:rPr>
        <w:t>;</w:t>
      </w:r>
      <w:r w:rsidRPr="004625AD" w:rsidR="002862B0">
        <w:rPr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713702">
        <w:rPr>
          <w:color w:val="000000" w:themeColor="text1"/>
          <w:sz w:val="28"/>
          <w:szCs w:val="28"/>
          <w:shd w:val="clear" w:color="auto" w:fill="FFFFFF"/>
        </w:rPr>
        <w:t xml:space="preserve">об отстранении от управления транспортным средством </w:t>
      </w:r>
      <w:r w:rsidR="003F6490">
        <w:rPr>
          <w:color w:val="000000"/>
          <w:sz w:val="28"/>
          <w:szCs w:val="28"/>
        </w:rPr>
        <w:t>/ДАННЫЕ ИЗЪЯТЫ/</w:t>
      </w:r>
      <w:r w:rsidRPr="004625AD" w:rsidR="002862B0">
        <w:rPr>
          <w:color w:val="000000" w:themeColor="text1"/>
          <w:sz w:val="28"/>
          <w:szCs w:val="28"/>
          <w:shd w:val="clear" w:color="auto" w:fill="FFFFFF"/>
        </w:rPr>
        <w:t>; прот</w:t>
      </w:r>
      <w:r w:rsidR="00713702">
        <w:rPr>
          <w:color w:val="000000" w:themeColor="text1"/>
          <w:sz w:val="28"/>
          <w:szCs w:val="28"/>
          <w:shd w:val="clear" w:color="auto" w:fill="FFFFFF"/>
        </w:rPr>
        <w:t>о</w:t>
      </w:r>
      <w:r w:rsidRPr="004625AD" w:rsidR="002862B0">
        <w:rPr>
          <w:color w:val="000000" w:themeColor="text1"/>
          <w:sz w:val="28"/>
          <w:szCs w:val="28"/>
          <w:shd w:val="clear" w:color="auto" w:fill="FFFFFF"/>
        </w:rPr>
        <w:t xml:space="preserve">колом </w:t>
      </w:r>
      <w:r w:rsidR="00713702">
        <w:rPr>
          <w:color w:val="000000" w:themeColor="text1"/>
          <w:sz w:val="28"/>
          <w:szCs w:val="28"/>
          <w:shd w:val="clear" w:color="auto" w:fill="FFFFFF"/>
        </w:rPr>
        <w:t>о направлении</w:t>
      </w:r>
      <w:r w:rsidRPr="004625AD" w:rsidR="00713702">
        <w:rPr>
          <w:color w:val="000000" w:themeColor="text1"/>
          <w:sz w:val="28"/>
          <w:szCs w:val="28"/>
          <w:shd w:val="clear" w:color="auto" w:fill="FFFFFF"/>
        </w:rPr>
        <w:t xml:space="preserve"> на медицинское освидетельствование на состояние опьянения </w:t>
      </w:r>
      <w:r w:rsidR="003F6490">
        <w:rPr>
          <w:color w:val="000000"/>
          <w:sz w:val="28"/>
          <w:szCs w:val="28"/>
        </w:rPr>
        <w:t>/ДАННЫЕ ИЗЪЯТЫ/</w:t>
      </w:r>
      <w:r w:rsidRPr="004625AD" w:rsidR="002862B0">
        <w:rPr>
          <w:sz w:val="28"/>
          <w:szCs w:val="28"/>
        </w:rPr>
        <w:t>, в котором имеется запись, сделанная собственноручно   Сидорчук Ю.Н «отказываюсь»; прот</w:t>
      </w:r>
      <w:r w:rsidR="00713702">
        <w:rPr>
          <w:sz w:val="28"/>
          <w:szCs w:val="28"/>
        </w:rPr>
        <w:t>о</w:t>
      </w:r>
      <w:r w:rsidRPr="004625AD" w:rsidR="002862B0">
        <w:rPr>
          <w:sz w:val="28"/>
          <w:szCs w:val="28"/>
        </w:rPr>
        <w:t xml:space="preserve">колом </w:t>
      </w:r>
      <w:r w:rsidRPr="004625AD" w:rsidR="00713702">
        <w:rPr>
          <w:sz w:val="28"/>
          <w:szCs w:val="28"/>
        </w:rPr>
        <w:t xml:space="preserve">о задержании транспортного средства </w:t>
      </w:r>
      <w:r w:rsidRPr="004625AD" w:rsidR="002862B0">
        <w:rPr>
          <w:sz w:val="28"/>
          <w:szCs w:val="28"/>
        </w:rPr>
        <w:t xml:space="preserve">серии </w:t>
      </w:r>
      <w:r w:rsidR="003F6490">
        <w:rPr>
          <w:color w:val="000000"/>
          <w:sz w:val="28"/>
          <w:szCs w:val="28"/>
        </w:rPr>
        <w:t>/ДАННЫЕ ИЗЪЯТЫ/</w:t>
      </w:r>
      <w:r w:rsidRPr="004625AD" w:rsidR="002862B0">
        <w:rPr>
          <w:sz w:val="28"/>
          <w:szCs w:val="28"/>
        </w:rPr>
        <w:t xml:space="preserve">, копией технических характеристик транспортного средства </w:t>
      </w:r>
      <w:r w:rsidR="003F6490">
        <w:rPr>
          <w:color w:val="000000"/>
          <w:sz w:val="28"/>
          <w:szCs w:val="28"/>
        </w:rPr>
        <w:t>/ДАННЫЕ ИЗЪЯТЫ/</w:t>
      </w:r>
      <w:r w:rsidRPr="004625AD" w:rsidR="002862B0">
        <w:rPr>
          <w:sz w:val="28"/>
          <w:szCs w:val="28"/>
        </w:rPr>
        <w:t xml:space="preserve">; справкой </w:t>
      </w:r>
      <w:r w:rsidR="00713702">
        <w:rPr>
          <w:sz w:val="28"/>
          <w:szCs w:val="28"/>
        </w:rPr>
        <w:t>«</w:t>
      </w:r>
      <w:r w:rsidRPr="004625AD" w:rsidR="002862B0">
        <w:rPr>
          <w:sz w:val="28"/>
          <w:szCs w:val="28"/>
        </w:rPr>
        <w:t xml:space="preserve">ФИС ГИБДД М» </w:t>
      </w:r>
      <w:r w:rsidRPr="004625AD" w:rsidR="00713702">
        <w:rPr>
          <w:sz w:val="28"/>
          <w:szCs w:val="28"/>
        </w:rPr>
        <w:t>составленной</w:t>
      </w:r>
      <w:r w:rsidRPr="004625AD" w:rsidR="002862B0">
        <w:rPr>
          <w:sz w:val="28"/>
          <w:szCs w:val="28"/>
        </w:rPr>
        <w:t xml:space="preserve"> в отношении С</w:t>
      </w:r>
      <w:r w:rsidR="00C21DE0">
        <w:rPr>
          <w:sz w:val="28"/>
          <w:szCs w:val="28"/>
        </w:rPr>
        <w:t>идорчук</w:t>
      </w:r>
      <w:r w:rsidRPr="004625AD" w:rsidR="002862B0">
        <w:rPr>
          <w:sz w:val="28"/>
          <w:szCs w:val="28"/>
        </w:rPr>
        <w:t xml:space="preserve"> Ю.Н. согласно которой Сидорчу</w:t>
      </w:r>
      <w:r w:rsidR="00713702">
        <w:rPr>
          <w:sz w:val="28"/>
          <w:szCs w:val="28"/>
        </w:rPr>
        <w:t>к</w:t>
      </w:r>
      <w:r w:rsidRPr="004625AD" w:rsidR="002862B0">
        <w:rPr>
          <w:sz w:val="28"/>
          <w:szCs w:val="28"/>
        </w:rPr>
        <w:t xml:space="preserve"> Ю.Н. ранее подвергался административном нак</w:t>
      </w:r>
      <w:r w:rsidR="00713702">
        <w:rPr>
          <w:sz w:val="28"/>
          <w:szCs w:val="28"/>
        </w:rPr>
        <w:t>а</w:t>
      </w:r>
      <w:r w:rsidRPr="004625AD" w:rsidR="002862B0">
        <w:rPr>
          <w:sz w:val="28"/>
          <w:szCs w:val="28"/>
        </w:rPr>
        <w:t>занию по ч.2 ст. 12.26 КоАП РФ, справко</w:t>
      </w:r>
      <w:r w:rsidR="00713702">
        <w:rPr>
          <w:sz w:val="28"/>
          <w:szCs w:val="28"/>
        </w:rPr>
        <w:t>й</w:t>
      </w:r>
      <w:r w:rsidRPr="004625AD" w:rsidR="002862B0">
        <w:rPr>
          <w:sz w:val="28"/>
          <w:szCs w:val="28"/>
        </w:rPr>
        <w:t xml:space="preserve"> «ФИС ГИБДД М» от 09.11.2024, со</w:t>
      </w:r>
      <w:r w:rsidR="00713702">
        <w:rPr>
          <w:sz w:val="28"/>
          <w:szCs w:val="28"/>
        </w:rPr>
        <w:t>гл</w:t>
      </w:r>
      <w:r w:rsidRPr="004625AD" w:rsidR="002862B0">
        <w:rPr>
          <w:sz w:val="28"/>
          <w:szCs w:val="28"/>
        </w:rPr>
        <w:t>асно ко</w:t>
      </w:r>
      <w:r w:rsidR="00713702">
        <w:rPr>
          <w:sz w:val="28"/>
          <w:szCs w:val="28"/>
        </w:rPr>
        <w:t>то</w:t>
      </w:r>
      <w:r w:rsidRPr="004625AD" w:rsidR="002862B0">
        <w:rPr>
          <w:sz w:val="28"/>
          <w:szCs w:val="28"/>
        </w:rPr>
        <w:t>рой Сидорчук Ю.Н.  водительское удостоверение не по</w:t>
      </w:r>
      <w:r w:rsidR="00713702">
        <w:rPr>
          <w:sz w:val="28"/>
          <w:szCs w:val="28"/>
        </w:rPr>
        <w:t>л</w:t>
      </w:r>
      <w:r w:rsidRPr="004625AD" w:rsidR="002862B0">
        <w:rPr>
          <w:sz w:val="28"/>
          <w:szCs w:val="28"/>
        </w:rPr>
        <w:t>учал;</w:t>
      </w:r>
      <w:r w:rsidR="00713702">
        <w:rPr>
          <w:sz w:val="28"/>
          <w:szCs w:val="28"/>
        </w:rPr>
        <w:t xml:space="preserve"> </w:t>
      </w:r>
      <w:r w:rsidRPr="004625AD" w:rsidR="00047D33">
        <w:rPr>
          <w:sz w:val="28"/>
          <w:szCs w:val="28"/>
        </w:rPr>
        <w:t>справкой «ФИС ГИБДД М» согласно кот</w:t>
      </w:r>
      <w:r w:rsidR="00713702">
        <w:rPr>
          <w:sz w:val="28"/>
          <w:szCs w:val="28"/>
        </w:rPr>
        <w:t>о</w:t>
      </w:r>
      <w:r w:rsidRPr="004625AD" w:rsidR="00047D33">
        <w:rPr>
          <w:sz w:val="28"/>
          <w:szCs w:val="28"/>
        </w:rPr>
        <w:t xml:space="preserve">рой Сидорчук Ю.Н. </w:t>
      </w:r>
      <w:r w:rsidRPr="004625AD" w:rsidR="00713702">
        <w:rPr>
          <w:sz w:val="28"/>
          <w:szCs w:val="28"/>
        </w:rPr>
        <w:t>постановлением</w:t>
      </w:r>
      <w:r w:rsidRPr="004625AD" w:rsidR="00047D33">
        <w:rPr>
          <w:sz w:val="28"/>
          <w:szCs w:val="28"/>
        </w:rPr>
        <w:t xml:space="preserve"> мирового судьи суде</w:t>
      </w:r>
      <w:r w:rsidR="00713702">
        <w:rPr>
          <w:sz w:val="28"/>
          <w:szCs w:val="28"/>
        </w:rPr>
        <w:t>б</w:t>
      </w:r>
      <w:r w:rsidRPr="004625AD" w:rsidR="00047D33">
        <w:rPr>
          <w:sz w:val="28"/>
          <w:szCs w:val="28"/>
        </w:rPr>
        <w:t xml:space="preserve">ного </w:t>
      </w:r>
      <w:r w:rsidR="00713702">
        <w:rPr>
          <w:sz w:val="28"/>
          <w:szCs w:val="28"/>
        </w:rPr>
        <w:t>у</w:t>
      </w:r>
      <w:r w:rsidRPr="004625AD" w:rsidR="00047D33">
        <w:rPr>
          <w:sz w:val="28"/>
          <w:szCs w:val="28"/>
        </w:rPr>
        <w:t>ч</w:t>
      </w:r>
      <w:r w:rsidR="00713702">
        <w:rPr>
          <w:sz w:val="28"/>
          <w:szCs w:val="28"/>
        </w:rPr>
        <w:t>а</w:t>
      </w:r>
      <w:r w:rsidRPr="004625AD" w:rsidR="00047D33">
        <w:rPr>
          <w:sz w:val="28"/>
          <w:szCs w:val="28"/>
        </w:rPr>
        <w:t>с</w:t>
      </w:r>
      <w:r w:rsidR="00713702">
        <w:rPr>
          <w:sz w:val="28"/>
          <w:szCs w:val="28"/>
        </w:rPr>
        <w:t>т</w:t>
      </w:r>
      <w:r w:rsidRPr="004625AD" w:rsidR="00047D33">
        <w:rPr>
          <w:sz w:val="28"/>
          <w:szCs w:val="28"/>
        </w:rPr>
        <w:t xml:space="preserve">ка № 16 Центрального </w:t>
      </w:r>
      <w:r w:rsidRPr="004625AD" w:rsidR="00713702">
        <w:rPr>
          <w:sz w:val="28"/>
          <w:szCs w:val="28"/>
        </w:rPr>
        <w:t>судебного</w:t>
      </w:r>
      <w:r w:rsidRPr="004625AD" w:rsidR="00047D33">
        <w:rPr>
          <w:sz w:val="28"/>
          <w:szCs w:val="28"/>
        </w:rPr>
        <w:t xml:space="preserve"> района города Симферополя от 18.07.2022 года  был привлечен</w:t>
      </w:r>
      <w:r w:rsidR="00713702">
        <w:rPr>
          <w:sz w:val="28"/>
          <w:szCs w:val="28"/>
        </w:rPr>
        <w:t xml:space="preserve"> к административной </w:t>
      </w:r>
      <w:r w:rsidRPr="004625AD" w:rsidR="00047D33">
        <w:rPr>
          <w:sz w:val="28"/>
          <w:szCs w:val="28"/>
        </w:rPr>
        <w:t>отве</w:t>
      </w:r>
      <w:r w:rsidR="00713702">
        <w:rPr>
          <w:sz w:val="28"/>
          <w:szCs w:val="28"/>
        </w:rPr>
        <w:t>тственности</w:t>
      </w:r>
      <w:r w:rsidRPr="004625AD" w:rsidR="00047D33">
        <w:rPr>
          <w:sz w:val="28"/>
          <w:szCs w:val="28"/>
        </w:rPr>
        <w:t xml:space="preserve"> по ч.2 ст. 12.26 КоАП РФ</w:t>
      </w:r>
      <w:r w:rsidRPr="004625AD" w:rsidR="001378DB">
        <w:rPr>
          <w:sz w:val="28"/>
          <w:szCs w:val="28"/>
          <w:lang w:bidi="ru-RU"/>
        </w:rPr>
        <w:t>; диском  с видеозаписью</w:t>
      </w:r>
      <w:r w:rsidRPr="004625AD" w:rsidR="00A36962">
        <w:rPr>
          <w:sz w:val="28"/>
          <w:szCs w:val="28"/>
          <w:lang w:bidi="ru-RU"/>
        </w:rPr>
        <w:t>.</w:t>
      </w:r>
    </w:p>
    <w:p w:rsidR="00047D33" w:rsidRPr="004625AD" w:rsidP="00713702">
      <w:pPr>
        <w:pStyle w:val="NoSpacing"/>
        <w:ind w:left="-142" w:firstLine="426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Согласно примечанию к статье </w:t>
      </w:r>
      <w:r w:rsidRPr="004625AD">
        <w:rPr>
          <w:sz w:val="28"/>
          <w:szCs w:val="28"/>
        </w:rPr>
        <w:t>12.1 Кодекса Российской Федерации об административных правонарушениях (в редакции Федерального закона от 31 декабря 2014 года N 528-ФЗ) под транспортным средством в настоящей статье следует понимать автомототранспортное средство с рабочим объемом двигателя</w:t>
      </w:r>
      <w:r w:rsidRPr="004625AD">
        <w:rPr>
          <w:sz w:val="28"/>
          <w:szCs w:val="28"/>
        </w:rPr>
        <w:t xml:space="preserve">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</w:t>
      </w:r>
      <w:r w:rsidRPr="004625AD">
        <w:rPr>
          <w:sz w:val="28"/>
          <w:szCs w:val="28"/>
        </w:rPr>
        <w:t xml:space="preserve">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</w:t>
      </w:r>
      <w:r w:rsidRPr="004625AD">
        <w:rPr>
          <w:sz w:val="28"/>
          <w:szCs w:val="28"/>
        </w:rPr>
        <w:t xml:space="preserve">альное право. </w:t>
      </w:r>
    </w:p>
    <w:p w:rsidR="00047D33" w:rsidRPr="004625AD" w:rsidP="00713702">
      <w:pPr>
        <w:pStyle w:val="NoSpacing"/>
        <w:ind w:left="-142" w:firstLine="568"/>
        <w:jc w:val="both"/>
        <w:rPr>
          <w:sz w:val="28"/>
          <w:szCs w:val="28"/>
        </w:rPr>
      </w:pPr>
      <w:r w:rsidRPr="004625AD">
        <w:rPr>
          <w:sz w:val="28"/>
          <w:szCs w:val="28"/>
        </w:rPr>
        <w:t>В соответствии с пунктом 1.2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механическое транспортное средство - транспортное с</w:t>
      </w:r>
      <w:r w:rsidRPr="004625AD">
        <w:rPr>
          <w:sz w:val="28"/>
          <w:szCs w:val="28"/>
        </w:rPr>
        <w:t xml:space="preserve">редство, приводимое в движение двигателем. </w:t>
      </w:r>
    </w:p>
    <w:p w:rsidR="00047D33" w:rsidRPr="004625AD" w:rsidP="00713702">
      <w:pPr>
        <w:pStyle w:val="NoSpacing"/>
        <w:ind w:left="-142" w:firstLine="709"/>
        <w:jc w:val="both"/>
        <w:rPr>
          <w:sz w:val="28"/>
          <w:szCs w:val="28"/>
        </w:rPr>
      </w:pPr>
      <w:r w:rsidRPr="004625AD">
        <w:rPr>
          <w:sz w:val="28"/>
          <w:szCs w:val="28"/>
        </w:rP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</w:t>
      </w:r>
      <w:r w:rsidRPr="004625AD">
        <w:rPr>
          <w:sz w:val="28"/>
          <w:szCs w:val="28"/>
        </w:rPr>
        <w:t>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(пункт 1.2 Правил дорожного дв</w:t>
      </w:r>
      <w:r w:rsidRPr="004625AD">
        <w:rPr>
          <w:sz w:val="28"/>
          <w:szCs w:val="28"/>
        </w:rPr>
        <w:t xml:space="preserve">ижения). </w:t>
      </w:r>
    </w:p>
    <w:p w:rsidR="00047D33" w:rsidRPr="004625AD" w:rsidP="00047D33">
      <w:pPr>
        <w:pStyle w:val="NoSpacing"/>
        <w:ind w:firstLine="568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В соответствии с пунктом 1 статьи 25 Федерального закона от 10 декабря 1995 года N 196-ФЗ "О безопасности дорожного движения" в Российской Федерации устанавливаются категории и входящие в них подкатегории </w:t>
      </w:r>
      <w:r w:rsidRPr="004625AD">
        <w:rPr>
          <w:sz w:val="28"/>
          <w:szCs w:val="28"/>
        </w:rPr>
        <w:t>транспортных средств, на управление котор</w:t>
      </w:r>
      <w:r w:rsidRPr="004625AD">
        <w:rPr>
          <w:sz w:val="28"/>
          <w:szCs w:val="28"/>
        </w:rPr>
        <w:t xml:space="preserve">ыми предоставляется специальное право, в частности категория "М" - мопеды и легкие квадрициклы. </w:t>
      </w:r>
    </w:p>
    <w:p w:rsidR="00047D33" w:rsidRPr="004625AD" w:rsidP="00047D33">
      <w:pPr>
        <w:pStyle w:val="NoSpacing"/>
        <w:ind w:firstLine="142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   Из имеющихся в деле материалов, в том числе, технических характеристик транспортного средства </w:t>
      </w:r>
      <w:r w:rsidR="003F6490">
        <w:rPr>
          <w:color w:val="000000"/>
          <w:sz w:val="28"/>
          <w:szCs w:val="28"/>
        </w:rPr>
        <w:t>/ДАННЫЕ ИЗЪЯТЫ/</w:t>
      </w:r>
      <w:r w:rsidRPr="004625AD">
        <w:rPr>
          <w:sz w:val="28"/>
          <w:szCs w:val="28"/>
        </w:rPr>
        <w:t>, которым управлял</w:t>
      </w:r>
      <w:r w:rsidRPr="004625AD" w:rsidR="00091106">
        <w:rPr>
          <w:sz w:val="28"/>
          <w:szCs w:val="28"/>
        </w:rPr>
        <w:t xml:space="preserve"> Сидорчук Ю.Н.</w:t>
      </w:r>
      <w:r w:rsidRPr="004625AD">
        <w:rPr>
          <w:sz w:val="28"/>
          <w:szCs w:val="28"/>
        </w:rPr>
        <w:t>, следует, что у</w:t>
      </w:r>
      <w:r w:rsidRPr="004625AD">
        <w:rPr>
          <w:sz w:val="28"/>
          <w:szCs w:val="28"/>
        </w:rPr>
        <w:t xml:space="preserve">казанное средство передвижения является двухколесным, имеет двигатель мощностью </w:t>
      </w:r>
      <w:r w:rsidRPr="004625AD" w:rsidR="00091106">
        <w:rPr>
          <w:sz w:val="28"/>
          <w:szCs w:val="28"/>
        </w:rPr>
        <w:t xml:space="preserve">400 </w:t>
      </w:r>
      <w:r w:rsidRPr="004625AD" w:rsidR="00091106">
        <w:rPr>
          <w:sz w:val="28"/>
          <w:szCs w:val="28"/>
          <w:lang w:val="en-US"/>
        </w:rPr>
        <w:t>W</w:t>
      </w:r>
      <w:r w:rsidRPr="004625AD">
        <w:rPr>
          <w:sz w:val="28"/>
          <w:szCs w:val="28"/>
        </w:rPr>
        <w:t xml:space="preserve"> и развива</w:t>
      </w:r>
      <w:r w:rsidRPr="004625AD" w:rsidR="00091106">
        <w:rPr>
          <w:sz w:val="28"/>
          <w:szCs w:val="28"/>
        </w:rPr>
        <w:t>ет максимальную скорость около 4</w:t>
      </w:r>
      <w:r w:rsidRPr="004625AD">
        <w:rPr>
          <w:sz w:val="28"/>
          <w:szCs w:val="28"/>
        </w:rPr>
        <w:t>0 км/ч которое по своим техническим характеристикам не может быть отнесено в соответствии с ГОСТ Р 70514-2022 "Национальный станд</w:t>
      </w:r>
      <w:r w:rsidRPr="004625AD">
        <w:rPr>
          <w:sz w:val="28"/>
          <w:szCs w:val="28"/>
        </w:rPr>
        <w:t>арт Российской Федерации. Электрические средства индивидуальной мобильности. Технические требования и методы испытаний" к средствам индивидуальной мобильности", так как в силу пункта 4 названного ГОСТ максимальная конструктивная скорость электрических сред</w:t>
      </w:r>
      <w:r w:rsidRPr="004625AD">
        <w:rPr>
          <w:sz w:val="28"/>
          <w:szCs w:val="28"/>
        </w:rPr>
        <w:t>ств индивидуальной мобильности не может превышать 25 км/ч.</w:t>
      </w:r>
    </w:p>
    <w:p w:rsidR="00047D33" w:rsidRPr="004625AD" w:rsidP="00047D33">
      <w:pPr>
        <w:pStyle w:val="NoSpacing"/>
        <w:ind w:firstLine="142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      Таким образом,  транспортное средство, которым управлял </w:t>
      </w:r>
      <w:r w:rsidRPr="004625AD" w:rsidR="00091106">
        <w:rPr>
          <w:sz w:val="28"/>
          <w:szCs w:val="28"/>
        </w:rPr>
        <w:t>Сидорчук Ю.Н.</w:t>
      </w:r>
      <w:r w:rsidR="00713702">
        <w:rPr>
          <w:sz w:val="28"/>
          <w:szCs w:val="28"/>
        </w:rPr>
        <w:t>,</w:t>
      </w:r>
      <w:r w:rsidRPr="004625AD" w:rsidR="00091106">
        <w:rPr>
          <w:sz w:val="28"/>
          <w:szCs w:val="28"/>
        </w:rPr>
        <w:t xml:space="preserve"> </w:t>
      </w:r>
      <w:r w:rsidRPr="004625AD">
        <w:rPr>
          <w:sz w:val="28"/>
          <w:szCs w:val="28"/>
        </w:rPr>
        <w:t>при описанных выше обстоятельствах, по своим техническим характеристикам относится к механическим транспортным средствам</w:t>
      </w:r>
      <w:r w:rsidRPr="004625AD">
        <w:rPr>
          <w:sz w:val="28"/>
          <w:szCs w:val="28"/>
        </w:rPr>
        <w:t>, право на управление</w:t>
      </w:r>
      <w:r w:rsidR="00713702">
        <w:rPr>
          <w:sz w:val="28"/>
          <w:szCs w:val="28"/>
        </w:rPr>
        <w:t>,</w:t>
      </w:r>
      <w:r w:rsidRPr="004625AD">
        <w:rPr>
          <w:sz w:val="28"/>
          <w:szCs w:val="28"/>
        </w:rPr>
        <w:t xml:space="preserve"> которыми должно быть подтверждено водительским удостоверением, с учетом примечания к статье 12.1 Кодекса Российской Федерации об административных правонарушениях. </w:t>
      </w:r>
    </w:p>
    <w:p w:rsidR="00047D33" w:rsidRPr="004625AD" w:rsidP="00047D33">
      <w:pPr>
        <w:pStyle w:val="NoSpacing"/>
        <w:ind w:firstLine="142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   В  части доводов лица в отношении которого ведется производство по</w:t>
      </w:r>
      <w:r w:rsidRPr="004625AD">
        <w:rPr>
          <w:sz w:val="28"/>
          <w:szCs w:val="28"/>
        </w:rPr>
        <w:t xml:space="preserve"> делу об административном правонарушении –</w:t>
      </w:r>
      <w:r w:rsidRPr="004625AD" w:rsidR="00091106">
        <w:rPr>
          <w:sz w:val="28"/>
          <w:szCs w:val="28"/>
        </w:rPr>
        <w:t>Сидорчук Ю.Н.</w:t>
      </w:r>
      <w:r w:rsidRPr="004625AD">
        <w:rPr>
          <w:sz w:val="28"/>
          <w:szCs w:val="28"/>
        </w:rPr>
        <w:t>, следует отметить следующее.</w:t>
      </w:r>
    </w:p>
    <w:p w:rsidR="00047D33" w:rsidRPr="004625AD" w:rsidP="00047D33">
      <w:pPr>
        <w:pStyle w:val="NoSpacing"/>
        <w:ind w:firstLine="142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   В части доводов</w:t>
      </w:r>
      <w:r w:rsidRPr="004625AD" w:rsidR="00091106">
        <w:rPr>
          <w:sz w:val="28"/>
          <w:szCs w:val="28"/>
        </w:rPr>
        <w:t xml:space="preserve"> Сидорчук Ю.</w:t>
      </w:r>
      <w:r w:rsidR="00713702">
        <w:rPr>
          <w:sz w:val="28"/>
          <w:szCs w:val="28"/>
        </w:rPr>
        <w:t>Н</w:t>
      </w:r>
      <w:r w:rsidRPr="004625AD" w:rsidR="00091106">
        <w:rPr>
          <w:sz w:val="28"/>
          <w:szCs w:val="28"/>
        </w:rPr>
        <w:t>.</w:t>
      </w:r>
      <w:r w:rsidRPr="004625AD">
        <w:rPr>
          <w:sz w:val="28"/>
          <w:szCs w:val="28"/>
        </w:rPr>
        <w:t>, что он не знал, что за управление транспортным средством электро</w:t>
      </w:r>
      <w:r w:rsidRPr="004625AD" w:rsidR="00091106">
        <w:rPr>
          <w:sz w:val="28"/>
          <w:szCs w:val="28"/>
        </w:rPr>
        <w:t xml:space="preserve">велосипедом </w:t>
      </w:r>
      <w:r w:rsidR="00713702">
        <w:rPr>
          <w:sz w:val="28"/>
          <w:szCs w:val="28"/>
        </w:rPr>
        <w:t xml:space="preserve">марки </w:t>
      </w:r>
      <w:r w:rsidRPr="004625AD" w:rsidR="00091106">
        <w:rPr>
          <w:sz w:val="28"/>
          <w:szCs w:val="28"/>
        </w:rPr>
        <w:t>K</w:t>
      </w:r>
      <w:r w:rsidRPr="004625AD" w:rsidR="00091106">
        <w:rPr>
          <w:sz w:val="28"/>
          <w:szCs w:val="28"/>
          <w:lang w:val="en-US"/>
        </w:rPr>
        <w:t>ugoo</w:t>
      </w:r>
      <w:r w:rsidRPr="004625AD" w:rsidR="00091106">
        <w:rPr>
          <w:sz w:val="28"/>
          <w:szCs w:val="28"/>
        </w:rPr>
        <w:t xml:space="preserve"> </w:t>
      </w:r>
      <w:r w:rsidRPr="004625AD" w:rsidR="00091106">
        <w:rPr>
          <w:sz w:val="28"/>
          <w:szCs w:val="28"/>
          <w:lang w:val="en-US"/>
        </w:rPr>
        <w:t>Kirin</w:t>
      </w:r>
      <w:r w:rsidRPr="004625AD" w:rsidR="00091106">
        <w:rPr>
          <w:sz w:val="28"/>
          <w:szCs w:val="28"/>
        </w:rPr>
        <w:t xml:space="preserve"> </w:t>
      </w:r>
      <w:r w:rsidRPr="004625AD" w:rsidR="00091106">
        <w:rPr>
          <w:sz w:val="28"/>
          <w:szCs w:val="28"/>
          <w:lang w:val="en-US"/>
        </w:rPr>
        <w:t>V</w:t>
      </w:r>
      <w:r w:rsidRPr="004625AD" w:rsidR="00091106">
        <w:rPr>
          <w:sz w:val="28"/>
          <w:szCs w:val="28"/>
        </w:rPr>
        <w:t>1</w:t>
      </w:r>
      <w:r w:rsidRPr="004625AD">
        <w:rPr>
          <w:sz w:val="28"/>
          <w:szCs w:val="28"/>
        </w:rPr>
        <w:t xml:space="preserve">в состоянии опьянения предусмотрена </w:t>
      </w:r>
      <w:r w:rsidRPr="004625AD">
        <w:rPr>
          <w:sz w:val="28"/>
          <w:szCs w:val="28"/>
        </w:rPr>
        <w:t>административная ответственность стоит отметить, что согласно общеправовой презумпции незнание закона не освобождает от ответственности за его нарушение.</w:t>
      </w:r>
    </w:p>
    <w:p w:rsidR="002161BD" w:rsidRPr="002161BD" w:rsidP="002161B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     </w:t>
      </w:r>
      <w:r w:rsidRPr="002161BD">
        <w:rPr>
          <w:sz w:val="28"/>
          <w:szCs w:val="28"/>
        </w:rPr>
        <w:t xml:space="preserve">В части доводов </w:t>
      </w:r>
      <w:r w:rsidRPr="002161BD" w:rsidR="00091106">
        <w:rPr>
          <w:sz w:val="28"/>
          <w:szCs w:val="28"/>
        </w:rPr>
        <w:t xml:space="preserve">Сидорчук Ю.Н. </w:t>
      </w:r>
      <w:r w:rsidRPr="002161BD">
        <w:rPr>
          <w:sz w:val="28"/>
          <w:szCs w:val="28"/>
        </w:rPr>
        <w:t xml:space="preserve">о назначении ему наказания в виде штрафа </w:t>
      </w:r>
      <w:r w:rsidRPr="002161BD" w:rsidR="00713702">
        <w:rPr>
          <w:sz w:val="28"/>
          <w:szCs w:val="28"/>
        </w:rPr>
        <w:t>в связи с наличием гражданской супруги, являющейся инвалидом</w:t>
      </w:r>
      <w:r w:rsidRPr="002161BD">
        <w:rPr>
          <w:sz w:val="28"/>
          <w:szCs w:val="28"/>
        </w:rPr>
        <w:t>, стоит отметить следующее, н</w:t>
      </w:r>
      <w:r w:rsidRPr="002161BD" w:rsidR="00713702">
        <w:rPr>
          <w:sz w:val="28"/>
          <w:szCs w:val="28"/>
        </w:rPr>
        <w:t>аличие супруги, нуждающейся в посторонней помощи, не является препятствием для назначения наказания в виде административного ареста.</w:t>
      </w:r>
      <w:r w:rsidRPr="002161BD">
        <w:rPr>
          <w:sz w:val="28"/>
          <w:szCs w:val="28"/>
        </w:rPr>
        <w:t xml:space="preserve"> Ограничений к отбыванию административного ареста не и</w:t>
      </w:r>
      <w:r w:rsidRPr="002161BD">
        <w:rPr>
          <w:sz w:val="28"/>
          <w:szCs w:val="28"/>
        </w:rPr>
        <w:t>меет.  Сидорчук Ю.Н. к лицам, в отношении которых в силу ч. 2 ст. 3.9 КоАП РФ административный арест не может применяться, не относится.</w:t>
      </w:r>
    </w:p>
    <w:p w:rsidR="00091106" w:rsidRPr="004625AD" w:rsidP="002161BD">
      <w:pPr>
        <w:pStyle w:val="NoSpacing"/>
        <w:ind w:firstLine="540"/>
        <w:jc w:val="both"/>
        <w:rPr>
          <w:sz w:val="28"/>
          <w:szCs w:val="28"/>
          <w:shd w:val="clear" w:color="auto" w:fill="FFFFFF"/>
        </w:rPr>
      </w:pPr>
      <w:r w:rsidRPr="004625AD">
        <w:rPr>
          <w:sz w:val="28"/>
          <w:szCs w:val="28"/>
        </w:rPr>
        <w:t>При таких обстоятельствах, мировой судья приходит к выводу, о наличии в действиях Сидорчук Ю.Н. состава административно</w:t>
      </w:r>
      <w:r w:rsidRPr="004625AD">
        <w:rPr>
          <w:sz w:val="28"/>
          <w:szCs w:val="28"/>
        </w:rPr>
        <w:t xml:space="preserve">го правонарушения, предусмотренного ч.2 ст.12.26 КоАП РФ, </w:t>
      </w:r>
      <w:r w:rsidRPr="004625AD">
        <w:rPr>
          <w:color w:val="000000" w:themeColor="text1"/>
          <w:sz w:val="28"/>
          <w:szCs w:val="28"/>
          <w:shd w:val="clear" w:color="auto" w:fill="FFFFFF"/>
        </w:rPr>
        <w:t xml:space="preserve">как невыполнение водителем транспортного средства, </w:t>
      </w:r>
      <w:r w:rsidRPr="004625AD">
        <w:rPr>
          <w:sz w:val="28"/>
          <w:szCs w:val="28"/>
        </w:rPr>
        <w:t>не имеющим права управления транспортными средствами</w:t>
      </w:r>
      <w:r w:rsidRPr="004625AD">
        <w:rPr>
          <w:color w:val="000000" w:themeColor="text1"/>
          <w:sz w:val="28"/>
          <w:szCs w:val="28"/>
          <w:shd w:val="clear" w:color="auto" w:fill="FFFFFF"/>
        </w:rPr>
        <w:t>, законного требования уполномоченного должностного лица о прохождении медицинского освидетельс</w:t>
      </w:r>
      <w:r w:rsidRPr="004625AD">
        <w:rPr>
          <w:color w:val="000000" w:themeColor="text1"/>
          <w:sz w:val="28"/>
          <w:szCs w:val="28"/>
          <w:shd w:val="clear" w:color="auto" w:fill="FFFFFF"/>
        </w:rPr>
        <w:t>твования на состояние опьянения</w:t>
      </w:r>
      <w:r w:rsidRPr="004625AD">
        <w:rPr>
          <w:sz w:val="28"/>
          <w:szCs w:val="28"/>
        </w:rPr>
        <w:t xml:space="preserve">, если такие действия (бездействия) не содержат </w:t>
      </w:r>
      <w:hyperlink r:id="rId4" w:history="1">
        <w:r w:rsidRPr="004625AD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4625AD">
        <w:rPr>
          <w:sz w:val="28"/>
          <w:szCs w:val="28"/>
        </w:rPr>
        <w:t>.</w:t>
      </w:r>
    </w:p>
    <w:p w:rsidR="00091106" w:rsidRPr="004625AD" w:rsidP="00091106">
      <w:pPr>
        <w:pStyle w:val="NoSpacing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     При назначении административного наказания,  мировой судья исходит из следующего.</w:t>
      </w:r>
    </w:p>
    <w:p w:rsidR="00091106" w:rsidRPr="004625AD" w:rsidP="0009110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25AD">
        <w:rPr>
          <w:sz w:val="28"/>
          <w:szCs w:val="28"/>
        </w:rPr>
        <w:t>Санкцией ч.2 чт. 12.2</w:t>
      </w:r>
      <w:r w:rsidRPr="004625AD">
        <w:rPr>
          <w:sz w:val="28"/>
          <w:szCs w:val="28"/>
        </w:rPr>
        <w:t>6 КоАП РФ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</w:t>
      </w:r>
      <w:r w:rsidRPr="004625AD">
        <w:rPr>
          <w:sz w:val="28"/>
          <w:szCs w:val="28"/>
        </w:rPr>
        <w:t>й.</w:t>
      </w:r>
    </w:p>
    <w:p w:rsidR="00091106" w:rsidRPr="004625AD" w:rsidP="00C21DE0">
      <w:pPr>
        <w:pStyle w:val="NoSpacing"/>
        <w:ind w:firstLine="540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В соответствии со </w:t>
      </w:r>
      <w:hyperlink r:id="rId5" w:history="1">
        <w:r w:rsidRPr="00713702">
          <w:rPr>
            <w:rStyle w:val="Hyperlink"/>
            <w:color w:val="auto"/>
            <w:sz w:val="28"/>
            <w:szCs w:val="28"/>
            <w:u w:val="none"/>
          </w:rPr>
          <w:t>ст. 4.2</w:t>
        </w:r>
      </w:hyperlink>
      <w:r w:rsidRPr="004625AD">
        <w:rPr>
          <w:sz w:val="28"/>
          <w:szCs w:val="28"/>
        </w:rPr>
        <w:t xml:space="preserve"> КоАП РФ обстоятельствами смягчающими ответственность являются признание вины Сидорчук Ю.Н. в совершенном администрат</w:t>
      </w:r>
      <w:r w:rsidRPr="004625AD">
        <w:rPr>
          <w:sz w:val="28"/>
          <w:szCs w:val="28"/>
        </w:rPr>
        <w:t>ивном правонарушении.</w:t>
      </w:r>
    </w:p>
    <w:p w:rsidR="00091106" w:rsidRPr="004625AD" w:rsidP="00C21DE0">
      <w:pPr>
        <w:pStyle w:val="NoSpacing"/>
        <w:ind w:firstLine="540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В соответствии со </w:t>
      </w:r>
      <w:hyperlink r:id="rId6" w:history="1">
        <w:r w:rsidRPr="00713702">
          <w:rPr>
            <w:rStyle w:val="Hyperlink"/>
            <w:color w:val="auto"/>
            <w:sz w:val="28"/>
            <w:szCs w:val="28"/>
            <w:u w:val="none"/>
          </w:rPr>
          <w:t>ст. 4.3</w:t>
        </w:r>
      </w:hyperlink>
      <w:r w:rsidRPr="00713702">
        <w:rPr>
          <w:sz w:val="28"/>
          <w:szCs w:val="28"/>
        </w:rPr>
        <w:t xml:space="preserve"> </w:t>
      </w:r>
      <w:r w:rsidRPr="004625AD">
        <w:rPr>
          <w:sz w:val="28"/>
          <w:szCs w:val="28"/>
        </w:rPr>
        <w:t xml:space="preserve">КоАП РФ обстоятельств отягчающих ответственность не установлено. </w:t>
      </w:r>
    </w:p>
    <w:p w:rsidR="00091106" w:rsidRPr="004625AD" w:rsidP="00091106">
      <w:pPr>
        <w:pStyle w:val="NoSpacing"/>
        <w:ind w:firstLine="710"/>
        <w:jc w:val="both"/>
        <w:rPr>
          <w:sz w:val="28"/>
          <w:szCs w:val="28"/>
          <w:shd w:val="clear" w:color="auto" w:fill="FFFFFF"/>
        </w:rPr>
      </w:pPr>
      <w:r w:rsidRPr="004625AD">
        <w:rPr>
          <w:sz w:val="28"/>
          <w:szCs w:val="28"/>
          <w:shd w:val="clear" w:color="auto" w:fill="FFFFFF"/>
        </w:rPr>
        <w:t>При назначении наказания, миров</w:t>
      </w:r>
      <w:r w:rsidRPr="004625AD">
        <w:rPr>
          <w:sz w:val="28"/>
          <w:szCs w:val="28"/>
          <w:shd w:val="clear" w:color="auto" w:fill="FFFFFF"/>
        </w:rPr>
        <w:t xml:space="preserve">ой судья учитывает данные о личности </w:t>
      </w:r>
      <w:r w:rsidRPr="004625AD">
        <w:rPr>
          <w:rStyle w:val="1"/>
          <w:sz w:val="28"/>
          <w:szCs w:val="28"/>
        </w:rPr>
        <w:t xml:space="preserve"> Сидорчук Ю.Н. </w:t>
      </w:r>
      <w:r w:rsidRPr="004625AD">
        <w:rPr>
          <w:sz w:val="28"/>
          <w:szCs w:val="28"/>
          <w:shd w:val="clear" w:color="auto" w:fill="FFFFFF"/>
        </w:rPr>
        <w:t xml:space="preserve">характер совершенного им административного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обстоятельств.  </w:t>
      </w:r>
    </w:p>
    <w:p w:rsidR="0047225D" w:rsidRPr="004625AD" w:rsidP="004722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62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 учетом указанного </w:t>
      </w:r>
      <w:r w:rsidRPr="004625AD" w:rsidR="00A369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625AD" w:rsidR="00047D33">
        <w:rPr>
          <w:rFonts w:ascii="Times New Roman" w:hAnsi="Times New Roman"/>
          <w:sz w:val="28"/>
          <w:szCs w:val="28"/>
          <w:shd w:val="clear" w:color="auto" w:fill="FFFFFF"/>
        </w:rPr>
        <w:t xml:space="preserve">Сидорчук Ю.Н. </w:t>
      </w:r>
      <w:r w:rsidRPr="00462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следует назначить адм</w:t>
      </w:r>
      <w:r w:rsidRPr="004625AD" w:rsidR="000F6F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инистративное наказание в виде </w:t>
      </w:r>
      <w:r w:rsidRPr="00462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минимального размера наказания, пр</w:t>
      </w:r>
      <w:r w:rsidRPr="004625AD" w:rsidR="000F6F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едусмотренного санкцией ч.2 ст.12.26 КоАП РФ, учитывая также, что </w:t>
      </w:r>
      <w:r w:rsidRPr="00462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отношении</w:t>
      </w:r>
      <w:r w:rsidRPr="004625AD" w:rsidR="00A369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25AD" w:rsidR="00047D33">
        <w:rPr>
          <w:rFonts w:ascii="Times New Roman" w:hAnsi="Times New Roman"/>
          <w:sz w:val="28"/>
          <w:szCs w:val="28"/>
          <w:shd w:val="clear" w:color="auto" w:fill="FFFFFF"/>
        </w:rPr>
        <w:t xml:space="preserve">Сидорчук Ю.Н. </w:t>
      </w:r>
      <w:r w:rsidRPr="00462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установлено обстоятельств, свидетельст</w:t>
      </w:r>
      <w:r w:rsidRPr="004625AD" w:rsidR="000F6F7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вующих о возможности  применении </w:t>
      </w:r>
      <w:r w:rsidRPr="00462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штрафа, согласно санкции  данно</w:t>
      </w:r>
      <w:r w:rsidRPr="004625AD" w:rsidR="000F74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й  статьи.</w:t>
      </w:r>
      <w:r w:rsidRPr="004625AD" w:rsidR="00BA17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625AD" w:rsidRPr="004625AD" w:rsidP="004625AD">
      <w:pPr>
        <w:pStyle w:val="NoSpacing"/>
        <w:ind w:firstLine="426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Не имеется оснований для освобождения Сидорчук Ю.Н. от административной ответственности и в силу малозначительности. </w:t>
      </w:r>
    </w:p>
    <w:p w:rsidR="004625AD" w:rsidRPr="004625AD" w:rsidP="004625AD">
      <w:pPr>
        <w:pStyle w:val="NoSpacing"/>
        <w:ind w:firstLine="426"/>
        <w:jc w:val="both"/>
        <w:rPr>
          <w:sz w:val="28"/>
          <w:szCs w:val="28"/>
        </w:rPr>
      </w:pPr>
      <w:r w:rsidRPr="004625AD">
        <w:rPr>
          <w:sz w:val="28"/>
          <w:szCs w:val="28"/>
        </w:rPr>
        <w:t xml:space="preserve">Так, в  соответствии с разъяснением Пленума Верховного Суда Российской Федерации, изложенном в </w:t>
      </w:r>
      <w:hyperlink r:id="rId7" w:history="1">
        <w:r w:rsidRPr="00713702">
          <w:rPr>
            <w:rStyle w:val="Hyperlink"/>
            <w:color w:val="auto"/>
            <w:sz w:val="28"/>
            <w:szCs w:val="28"/>
          </w:rPr>
          <w:t>пункте 21</w:t>
        </w:r>
      </w:hyperlink>
      <w:r w:rsidRPr="00713702">
        <w:rPr>
          <w:sz w:val="28"/>
          <w:szCs w:val="28"/>
        </w:rPr>
        <w:t xml:space="preserve"> </w:t>
      </w:r>
      <w:r w:rsidRPr="004625AD">
        <w:rPr>
          <w:sz w:val="28"/>
          <w:szCs w:val="28"/>
        </w:rPr>
        <w:t xml:space="preserve">постановления от 24 марта 2005 года N 5 </w:t>
      </w:r>
      <w:r w:rsidRPr="004625AD">
        <w:rPr>
          <w:sz w:val="28"/>
          <w:szCs w:val="28"/>
        </w:rPr>
        <w:t>"О некоторых вопросах, возникающих у судов при применении Кодекса Российской Федерации об административных правонарушениях", с учетом признаков объективной стороны некоторых административных правонарушений, они ни при каких обстоятельствах не могут быть пр</w:t>
      </w:r>
      <w:r w:rsidRPr="004625AD">
        <w:rPr>
          <w:sz w:val="28"/>
          <w:szCs w:val="28"/>
        </w:rPr>
        <w:t xml:space="preserve">изнаны малозначительными, поскольку существенно нарушают охраняемые общественные отношения; к ним, в частности, относятся административные правонарушения, предусмотренные </w:t>
      </w:r>
      <w:hyperlink r:id="rId8" w:history="1">
        <w:r w:rsidRPr="00713702">
          <w:rPr>
            <w:rStyle w:val="Hyperlink"/>
            <w:color w:val="auto"/>
            <w:sz w:val="28"/>
            <w:szCs w:val="28"/>
            <w:u w:val="none"/>
          </w:rPr>
          <w:t>статьями 12.8</w:t>
        </w:r>
      </w:hyperlink>
      <w:r w:rsidRPr="00713702">
        <w:rPr>
          <w:sz w:val="28"/>
          <w:szCs w:val="28"/>
        </w:rPr>
        <w:t xml:space="preserve">, </w:t>
      </w:r>
      <w:hyperlink r:id="rId9" w:history="1">
        <w:r w:rsidRPr="00713702">
          <w:rPr>
            <w:rStyle w:val="Hyperlink"/>
            <w:color w:val="auto"/>
            <w:sz w:val="28"/>
            <w:szCs w:val="28"/>
            <w:u w:val="none"/>
          </w:rPr>
          <w:t>12.26</w:t>
        </w:r>
      </w:hyperlink>
      <w:r w:rsidRPr="004625AD">
        <w:rPr>
          <w:sz w:val="28"/>
          <w:szCs w:val="28"/>
        </w:rPr>
        <w:t xml:space="preserve"> КоАП РФ. </w:t>
      </w:r>
    </w:p>
    <w:p w:rsidR="00A36962" w:rsidRPr="004625AD" w:rsidP="004722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62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Pr="004625AD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</w:t>
      </w:r>
      <w:r w:rsidRPr="004625AD" w:rsidR="004625AD">
        <w:rPr>
          <w:rFonts w:ascii="Times New Roman" w:hAnsi="Times New Roman"/>
          <w:color w:val="000000" w:themeColor="text1"/>
          <w:sz w:val="28"/>
          <w:szCs w:val="28"/>
        </w:rPr>
        <w:t>ч.2 ст. 12. 26 КоАП РФ</w:t>
      </w:r>
      <w:r w:rsidRPr="004625AD">
        <w:rPr>
          <w:rFonts w:ascii="Times New Roman" w:hAnsi="Times New Roman"/>
          <w:color w:val="000000" w:themeColor="text1"/>
          <w:sz w:val="28"/>
          <w:szCs w:val="28"/>
        </w:rPr>
        <w:t xml:space="preserve">, руководствуясь </w:t>
      </w:r>
      <w:r w:rsidRPr="004625AD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462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ст. 29.9,</w:t>
      </w:r>
      <w:r w:rsidRPr="004625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62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29.10</w:t>
      </w:r>
      <w:r w:rsidRPr="004625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625AD">
        <w:rPr>
          <w:rFonts w:ascii="Times New Roman" w:hAnsi="Times New Roman"/>
          <w:bCs/>
          <w:color w:val="000000" w:themeColor="text1"/>
          <w:sz w:val="28"/>
          <w:szCs w:val="28"/>
        </w:rPr>
        <w:t>КоАП</w:t>
      </w:r>
      <w:r w:rsidRPr="004625A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625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</w:t>
      </w:r>
    </w:p>
    <w:p w:rsidR="00A36962" w:rsidRPr="004625AD" w:rsidP="004722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36962" w:rsidRPr="004625AD" w:rsidP="0047225D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625AD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4625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A36962" w:rsidRPr="004625AD" w:rsidP="0047225D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6962" w:rsidRPr="004625AD" w:rsidP="0047225D">
      <w:pPr>
        <w:spacing w:after="0" w:line="240" w:lineRule="auto"/>
        <w:ind w:left="-142"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625AD">
        <w:rPr>
          <w:rFonts w:ascii="Times New Roman" w:hAnsi="Times New Roman"/>
          <w:sz w:val="28"/>
          <w:szCs w:val="28"/>
          <w:shd w:val="clear" w:color="auto" w:fill="FFFFFF"/>
        </w:rPr>
        <w:t xml:space="preserve">Сидорчук Юрия Николаевича, </w:t>
      </w:r>
      <w:r w:rsidR="003F6490">
        <w:rPr>
          <w:color w:val="000000"/>
          <w:sz w:val="28"/>
          <w:szCs w:val="28"/>
        </w:rPr>
        <w:t>/ДАННЫЕ ИЗЪЯТЫ/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признать виновным в совершении административного правонарушения, предусмотренного ч.2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625AD" w:rsidR="00293D81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625AD" w:rsidR="00293D81">
        <w:rPr>
          <w:rFonts w:ascii="Times New Roman" w:hAnsi="Times New Roman"/>
          <w:bCs/>
          <w:color w:val="000000" w:themeColor="text1"/>
          <w:sz w:val="28"/>
          <w:szCs w:val="28"/>
        </w:rPr>
        <w:t>12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4625AD" w:rsidR="00293D81">
        <w:rPr>
          <w:rFonts w:ascii="Times New Roman" w:hAnsi="Times New Roman"/>
          <w:bCs/>
          <w:color w:val="000000" w:themeColor="text1"/>
          <w:sz w:val="28"/>
          <w:szCs w:val="28"/>
        </w:rPr>
        <w:t>26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625AD" w:rsidR="00293D81">
        <w:rPr>
          <w:rFonts w:ascii="Times New Roman" w:hAnsi="Times New Roman"/>
          <w:bCs/>
          <w:color w:val="000000" w:themeColor="text1"/>
          <w:sz w:val="28"/>
          <w:szCs w:val="28"/>
        </w:rPr>
        <w:t>КоАП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625AD" w:rsidR="00293D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РФ, и назначить ему административное наказание в виде ареста сроком на 10 (десять) суток.</w:t>
      </w:r>
    </w:p>
    <w:p w:rsidR="00047D33" w:rsidRPr="004625AD" w:rsidP="00C21DE0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25AD">
        <w:rPr>
          <w:rFonts w:ascii="Times New Roman" w:hAnsi="Times New Roman"/>
          <w:sz w:val="28"/>
          <w:szCs w:val="28"/>
          <w:shd w:val="clear" w:color="auto" w:fill="FFFFFF"/>
        </w:rPr>
        <w:t xml:space="preserve">Срок </w:t>
      </w:r>
      <w:r w:rsidRPr="004625AD" w:rsidR="00423015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 ареста </w:t>
      </w:r>
      <w:r w:rsidRPr="004625AD">
        <w:rPr>
          <w:rFonts w:ascii="Times New Roman" w:hAnsi="Times New Roman"/>
          <w:sz w:val="28"/>
          <w:szCs w:val="28"/>
          <w:shd w:val="clear" w:color="auto" w:fill="FFFFFF"/>
        </w:rPr>
        <w:t xml:space="preserve">исчислять с момента </w:t>
      </w:r>
      <w:r w:rsidRPr="004625AD">
        <w:rPr>
          <w:rFonts w:ascii="Times New Roman" w:hAnsi="Times New Roman"/>
          <w:sz w:val="28"/>
          <w:szCs w:val="28"/>
          <w:shd w:val="clear" w:color="auto" w:fill="FFFFFF"/>
        </w:rPr>
        <w:t>фактического задержания Сидорчук Юрия Николаевича.</w:t>
      </w:r>
    </w:p>
    <w:p w:rsidR="00A36962" w:rsidRPr="004625AD" w:rsidP="00C21DE0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4625AD"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</w:t>
      </w:r>
      <w:r w:rsidRPr="004625AD" w:rsidR="0047225D">
        <w:rPr>
          <w:rFonts w:ascii="Times New Roman" w:hAnsi="Times New Roman"/>
          <w:sz w:val="28"/>
          <w:szCs w:val="28"/>
        </w:rPr>
        <w:t xml:space="preserve"> после вынесения постановления</w:t>
      </w:r>
      <w:r w:rsidRPr="004625AD">
        <w:rPr>
          <w:rFonts w:ascii="Times New Roman" w:hAnsi="Times New Roman"/>
          <w:sz w:val="28"/>
          <w:szCs w:val="28"/>
        </w:rPr>
        <w:t>.</w:t>
      </w:r>
    </w:p>
    <w:p w:rsidR="00A36962" w:rsidRPr="004625AD" w:rsidP="0047225D">
      <w:pPr>
        <w:spacing w:after="0" w:line="240" w:lineRule="auto"/>
        <w:ind w:left="-142" w:firstLine="70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2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может быть обжаловано в </w:t>
      </w:r>
      <w:r w:rsidRPr="004625AD" w:rsidR="00472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Центральный </w:t>
      </w:r>
      <w:r w:rsidRPr="004625AD" w:rsidR="004230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62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районный суд города Симферополя в течение десяти </w:t>
      </w:r>
      <w:r w:rsidRPr="004625AD" w:rsidR="00047D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дней </w:t>
      </w:r>
      <w:r w:rsidRPr="00462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дня вручения или получения копии постановления через мирового судью судебного участка №</w:t>
      </w:r>
      <w:r w:rsidRPr="004625AD" w:rsidR="00472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18 Центрального </w:t>
      </w:r>
      <w:r w:rsidRPr="004625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судебного района  города Симферополь.</w:t>
      </w:r>
    </w:p>
    <w:p w:rsidR="00A36962" w:rsidRPr="0047225D" w:rsidP="0047225D">
      <w:pPr>
        <w:spacing w:after="0" w:line="240" w:lineRule="auto"/>
        <w:ind w:left="-142" w:firstLine="705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A36962" w:rsidRPr="0047225D" w:rsidP="0047225D">
      <w:pPr>
        <w:spacing w:line="240" w:lineRule="auto"/>
        <w:ind w:left="-142"/>
        <w:rPr>
          <w:rFonts w:ascii="Times New Roman" w:hAnsi="Times New Roman"/>
          <w:b/>
          <w:sz w:val="26"/>
          <w:szCs w:val="26"/>
        </w:rPr>
      </w:pPr>
      <w:r w:rsidRPr="0047225D">
        <w:rPr>
          <w:rFonts w:ascii="Times New Roman" w:hAnsi="Times New Roman"/>
          <w:sz w:val="26"/>
          <w:szCs w:val="26"/>
        </w:rPr>
        <w:t xml:space="preserve">           </w:t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>Мировой  судья</w:t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ab/>
      </w:r>
      <w:r w:rsidRPr="0047225D" w:rsidR="0047225D">
        <w:rPr>
          <w:rFonts w:ascii="Times New Roman" w:hAnsi="Times New Roman"/>
          <w:b/>
          <w:color w:val="000000"/>
          <w:sz w:val="26"/>
          <w:szCs w:val="26"/>
        </w:rPr>
        <w:t>В.В. Прянишникова</w:t>
      </w:r>
      <w:r w:rsidRPr="0047225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36962" w:rsidRPr="0047225D" w:rsidP="0047225D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41E33" w:rsidRPr="0047225D" w:rsidP="0047225D">
      <w:pPr>
        <w:pStyle w:val="BodyText"/>
        <w:ind w:left="-142" w:firstLine="708"/>
        <w:rPr>
          <w:b/>
          <w:color w:val="000000" w:themeColor="text1"/>
          <w:sz w:val="26"/>
          <w:szCs w:val="26"/>
        </w:rPr>
      </w:pPr>
    </w:p>
    <w:sectPr w:rsidSect="0078256B">
      <w:headerReference w:type="default" r:id="rId10"/>
      <w:footerReference w:type="default" r:id="rId11"/>
      <w:pgSz w:w="11906" w:h="16838" w:code="9"/>
      <w:pgMar w:top="1134" w:right="849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64212"/>
      <w:richText/>
    </w:sdtPr>
    <w:sdtContent>
      <w:p w:rsidR="00C21DE0">
        <w:pPr>
          <w:pStyle w:val="Footer"/>
          <w:jc w:val="right"/>
        </w:pPr>
        <w:r>
          <w:fldChar w:fldCharType="begin"/>
        </w:r>
        <w:r w:rsidR="000D7EDB">
          <w:instrText>PAGE   \* MERGEFORMAT</w:instrText>
        </w:r>
        <w:r>
          <w:fldChar w:fldCharType="separate"/>
        </w:r>
        <w:r w:rsidR="003F6490">
          <w:rPr>
            <w:noProof/>
          </w:rPr>
          <w:t>6</w:t>
        </w:r>
        <w:r>
          <w:fldChar w:fldCharType="end"/>
        </w:r>
      </w:p>
    </w:sdtContent>
  </w:sdt>
  <w:p w:rsidR="00C21D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1A1">
    <w:pPr>
      <w:pStyle w:val="Header"/>
      <w:jc w:val="right"/>
    </w:pPr>
  </w:p>
  <w:p w:rsidR="009321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characterSpacingControl w:val="doNotCompress"/>
  <w:compat/>
  <w:rsids>
    <w:rsidRoot w:val="00255C4A"/>
    <w:rsid w:val="00000EBF"/>
    <w:rsid w:val="00025D90"/>
    <w:rsid w:val="00036DC8"/>
    <w:rsid w:val="0004182A"/>
    <w:rsid w:val="00047D33"/>
    <w:rsid w:val="000717C4"/>
    <w:rsid w:val="000757F0"/>
    <w:rsid w:val="00077CE5"/>
    <w:rsid w:val="0008041A"/>
    <w:rsid w:val="0009004F"/>
    <w:rsid w:val="00091106"/>
    <w:rsid w:val="000A2D69"/>
    <w:rsid w:val="000B1522"/>
    <w:rsid w:val="000B2E55"/>
    <w:rsid w:val="000C6396"/>
    <w:rsid w:val="000D7EDB"/>
    <w:rsid w:val="000E50DA"/>
    <w:rsid w:val="000F6CB3"/>
    <w:rsid w:val="000F6F73"/>
    <w:rsid w:val="000F7416"/>
    <w:rsid w:val="001079B5"/>
    <w:rsid w:val="001203FA"/>
    <w:rsid w:val="00120DAE"/>
    <w:rsid w:val="0012176E"/>
    <w:rsid w:val="001378DB"/>
    <w:rsid w:val="00141E33"/>
    <w:rsid w:val="001473F4"/>
    <w:rsid w:val="0017219C"/>
    <w:rsid w:val="001728D7"/>
    <w:rsid w:val="001873E3"/>
    <w:rsid w:val="00197CDF"/>
    <w:rsid w:val="001A2037"/>
    <w:rsid w:val="00205CAB"/>
    <w:rsid w:val="00210021"/>
    <w:rsid w:val="002161BD"/>
    <w:rsid w:val="00217D77"/>
    <w:rsid w:val="00220A7A"/>
    <w:rsid w:val="00237020"/>
    <w:rsid w:val="00244F7D"/>
    <w:rsid w:val="0025231E"/>
    <w:rsid w:val="00255C4A"/>
    <w:rsid w:val="00256C44"/>
    <w:rsid w:val="002600E6"/>
    <w:rsid w:val="0027202D"/>
    <w:rsid w:val="00272ADF"/>
    <w:rsid w:val="002753AE"/>
    <w:rsid w:val="00282DBA"/>
    <w:rsid w:val="002862B0"/>
    <w:rsid w:val="002934F3"/>
    <w:rsid w:val="00293D81"/>
    <w:rsid w:val="002975E2"/>
    <w:rsid w:val="002B2D9D"/>
    <w:rsid w:val="002C6255"/>
    <w:rsid w:val="002D7765"/>
    <w:rsid w:val="002E18A3"/>
    <w:rsid w:val="002E278E"/>
    <w:rsid w:val="00302609"/>
    <w:rsid w:val="00310527"/>
    <w:rsid w:val="00352708"/>
    <w:rsid w:val="0036443B"/>
    <w:rsid w:val="003712A0"/>
    <w:rsid w:val="00373FD8"/>
    <w:rsid w:val="0038572A"/>
    <w:rsid w:val="003962D0"/>
    <w:rsid w:val="003B091D"/>
    <w:rsid w:val="003B219B"/>
    <w:rsid w:val="003B243F"/>
    <w:rsid w:val="003B56CE"/>
    <w:rsid w:val="003B6425"/>
    <w:rsid w:val="003C03BB"/>
    <w:rsid w:val="003D4ACF"/>
    <w:rsid w:val="003D7E6D"/>
    <w:rsid w:val="003E7FDC"/>
    <w:rsid w:val="003F6490"/>
    <w:rsid w:val="00412FBA"/>
    <w:rsid w:val="00423015"/>
    <w:rsid w:val="00423531"/>
    <w:rsid w:val="0045400E"/>
    <w:rsid w:val="004625AD"/>
    <w:rsid w:val="00466AAA"/>
    <w:rsid w:val="00470DC8"/>
    <w:rsid w:val="0047225D"/>
    <w:rsid w:val="00475D4F"/>
    <w:rsid w:val="00476AC9"/>
    <w:rsid w:val="004770C4"/>
    <w:rsid w:val="00490BBE"/>
    <w:rsid w:val="004A086A"/>
    <w:rsid w:val="004A637B"/>
    <w:rsid w:val="004C064D"/>
    <w:rsid w:val="004C13BA"/>
    <w:rsid w:val="004C7690"/>
    <w:rsid w:val="004E28CB"/>
    <w:rsid w:val="004E38FB"/>
    <w:rsid w:val="004E4F0E"/>
    <w:rsid w:val="004F2B8A"/>
    <w:rsid w:val="004F433F"/>
    <w:rsid w:val="004F4D21"/>
    <w:rsid w:val="005078A9"/>
    <w:rsid w:val="00523EBC"/>
    <w:rsid w:val="00551C49"/>
    <w:rsid w:val="00565268"/>
    <w:rsid w:val="0059289D"/>
    <w:rsid w:val="005A081D"/>
    <w:rsid w:val="005B40E9"/>
    <w:rsid w:val="005F2D3E"/>
    <w:rsid w:val="00622FBC"/>
    <w:rsid w:val="00623903"/>
    <w:rsid w:val="0065072C"/>
    <w:rsid w:val="00664367"/>
    <w:rsid w:val="00674439"/>
    <w:rsid w:val="00675C17"/>
    <w:rsid w:val="00683568"/>
    <w:rsid w:val="00692A0C"/>
    <w:rsid w:val="006A57D3"/>
    <w:rsid w:val="006B3CE8"/>
    <w:rsid w:val="006E6285"/>
    <w:rsid w:val="006E7A06"/>
    <w:rsid w:val="006E7AA3"/>
    <w:rsid w:val="006F1046"/>
    <w:rsid w:val="006F6CD3"/>
    <w:rsid w:val="00713702"/>
    <w:rsid w:val="0071498F"/>
    <w:rsid w:val="0073418C"/>
    <w:rsid w:val="00744E51"/>
    <w:rsid w:val="00746D0E"/>
    <w:rsid w:val="00753EB6"/>
    <w:rsid w:val="00771266"/>
    <w:rsid w:val="0078256B"/>
    <w:rsid w:val="007A0E1E"/>
    <w:rsid w:val="007A2648"/>
    <w:rsid w:val="007A338B"/>
    <w:rsid w:val="007B29EC"/>
    <w:rsid w:val="007C3448"/>
    <w:rsid w:val="007C4763"/>
    <w:rsid w:val="007D1246"/>
    <w:rsid w:val="007D276A"/>
    <w:rsid w:val="007E4FE9"/>
    <w:rsid w:val="00806612"/>
    <w:rsid w:val="008445FD"/>
    <w:rsid w:val="008469FF"/>
    <w:rsid w:val="00851A94"/>
    <w:rsid w:val="00865ED4"/>
    <w:rsid w:val="00891A41"/>
    <w:rsid w:val="00895F6F"/>
    <w:rsid w:val="00897E93"/>
    <w:rsid w:val="008A128E"/>
    <w:rsid w:val="008A622F"/>
    <w:rsid w:val="008B3C1C"/>
    <w:rsid w:val="008C7B89"/>
    <w:rsid w:val="008C7E6F"/>
    <w:rsid w:val="008D2AF0"/>
    <w:rsid w:val="008D4BCE"/>
    <w:rsid w:val="008E0FCF"/>
    <w:rsid w:val="009321A1"/>
    <w:rsid w:val="00944AD5"/>
    <w:rsid w:val="00947089"/>
    <w:rsid w:val="00947A77"/>
    <w:rsid w:val="009500B3"/>
    <w:rsid w:val="00954DEE"/>
    <w:rsid w:val="009662A7"/>
    <w:rsid w:val="0096759A"/>
    <w:rsid w:val="00970722"/>
    <w:rsid w:val="009721FA"/>
    <w:rsid w:val="00980D5E"/>
    <w:rsid w:val="009A65E9"/>
    <w:rsid w:val="009A7FF9"/>
    <w:rsid w:val="009C2C29"/>
    <w:rsid w:val="009C7A3C"/>
    <w:rsid w:val="009D61AF"/>
    <w:rsid w:val="009E4BF9"/>
    <w:rsid w:val="00A03ADB"/>
    <w:rsid w:val="00A03B03"/>
    <w:rsid w:val="00A05DD9"/>
    <w:rsid w:val="00A159D5"/>
    <w:rsid w:val="00A20177"/>
    <w:rsid w:val="00A265B9"/>
    <w:rsid w:val="00A2719D"/>
    <w:rsid w:val="00A36962"/>
    <w:rsid w:val="00A44BFB"/>
    <w:rsid w:val="00A44D1B"/>
    <w:rsid w:val="00A5124F"/>
    <w:rsid w:val="00A60865"/>
    <w:rsid w:val="00A668A5"/>
    <w:rsid w:val="00A715E2"/>
    <w:rsid w:val="00A827F8"/>
    <w:rsid w:val="00A87207"/>
    <w:rsid w:val="00A95B82"/>
    <w:rsid w:val="00AA5CA7"/>
    <w:rsid w:val="00AB0E89"/>
    <w:rsid w:val="00AC184B"/>
    <w:rsid w:val="00AC3F97"/>
    <w:rsid w:val="00AD60C3"/>
    <w:rsid w:val="00AE22A8"/>
    <w:rsid w:val="00AE2554"/>
    <w:rsid w:val="00B00633"/>
    <w:rsid w:val="00B4687A"/>
    <w:rsid w:val="00B928C4"/>
    <w:rsid w:val="00BA17AE"/>
    <w:rsid w:val="00BC620D"/>
    <w:rsid w:val="00BD600A"/>
    <w:rsid w:val="00BF3339"/>
    <w:rsid w:val="00C00337"/>
    <w:rsid w:val="00C16F0F"/>
    <w:rsid w:val="00C21DE0"/>
    <w:rsid w:val="00C3209A"/>
    <w:rsid w:val="00C36B1F"/>
    <w:rsid w:val="00C3767A"/>
    <w:rsid w:val="00C37E76"/>
    <w:rsid w:val="00C44512"/>
    <w:rsid w:val="00C53B4B"/>
    <w:rsid w:val="00C72966"/>
    <w:rsid w:val="00C76FFA"/>
    <w:rsid w:val="00C90B6B"/>
    <w:rsid w:val="00CB4606"/>
    <w:rsid w:val="00CB6FF6"/>
    <w:rsid w:val="00CC6EDC"/>
    <w:rsid w:val="00CE538C"/>
    <w:rsid w:val="00CE7C2C"/>
    <w:rsid w:val="00CF0E58"/>
    <w:rsid w:val="00D00151"/>
    <w:rsid w:val="00D13C39"/>
    <w:rsid w:val="00D23B43"/>
    <w:rsid w:val="00D264F6"/>
    <w:rsid w:val="00D3598A"/>
    <w:rsid w:val="00D3798D"/>
    <w:rsid w:val="00D557C5"/>
    <w:rsid w:val="00D70A61"/>
    <w:rsid w:val="00D71729"/>
    <w:rsid w:val="00D75399"/>
    <w:rsid w:val="00D83CC2"/>
    <w:rsid w:val="00D95E3E"/>
    <w:rsid w:val="00DD0D1C"/>
    <w:rsid w:val="00E00D6F"/>
    <w:rsid w:val="00E06A83"/>
    <w:rsid w:val="00E11419"/>
    <w:rsid w:val="00E32A38"/>
    <w:rsid w:val="00E4256C"/>
    <w:rsid w:val="00E42D7E"/>
    <w:rsid w:val="00E5223F"/>
    <w:rsid w:val="00E52753"/>
    <w:rsid w:val="00E55CB0"/>
    <w:rsid w:val="00EA03FF"/>
    <w:rsid w:val="00EA1224"/>
    <w:rsid w:val="00EA1D90"/>
    <w:rsid w:val="00EA32C7"/>
    <w:rsid w:val="00EB211B"/>
    <w:rsid w:val="00EB5347"/>
    <w:rsid w:val="00EC10FE"/>
    <w:rsid w:val="00EC6680"/>
    <w:rsid w:val="00ED065F"/>
    <w:rsid w:val="00ED62A7"/>
    <w:rsid w:val="00EE03CF"/>
    <w:rsid w:val="00EF1B11"/>
    <w:rsid w:val="00F119E2"/>
    <w:rsid w:val="00F1491A"/>
    <w:rsid w:val="00F25C3F"/>
    <w:rsid w:val="00FA04C8"/>
    <w:rsid w:val="00FB6AE7"/>
    <w:rsid w:val="00FC37EE"/>
    <w:rsid w:val="00FD1EDA"/>
    <w:rsid w:val="00FD5D4E"/>
    <w:rsid w:val="00FE3364"/>
    <w:rsid w:val="00FE4E01"/>
    <w:rsid w:val="00FF4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3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1E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4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141E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14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1E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82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321A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21A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D70A61"/>
  </w:style>
  <w:style w:type="character" w:customStyle="1" w:styleId="a4">
    <w:name w:val="Гипертекстовая ссылка"/>
    <w:basedOn w:val="DefaultParagraphFont"/>
    <w:uiPriority w:val="99"/>
    <w:rsid w:val="000B1522"/>
    <w:rPr>
      <w:color w:val="106BBE"/>
    </w:rPr>
  </w:style>
  <w:style w:type="character" w:customStyle="1" w:styleId="a5">
    <w:name w:val="Основной текст_"/>
    <w:basedOn w:val="DefaultParagraphFont"/>
    <w:link w:val="2"/>
    <w:rsid w:val="000A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0A2D69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4E38FB"/>
    <w:rPr>
      <w:i/>
      <w:iCs/>
    </w:rPr>
  </w:style>
  <w:style w:type="paragraph" w:styleId="HTMLPreformatted">
    <w:name w:val="HTML Preformatted"/>
    <w:basedOn w:val="Normal"/>
    <w:link w:val="HTML"/>
    <w:uiPriority w:val="99"/>
    <w:unhideWhenUsed/>
    <w:rsid w:val="0021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1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10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862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basedOn w:val="a5"/>
    <w:rsid w:val="00047D3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/" TargetMode="External" /><Relationship Id="rId5" Type="http://schemas.openxmlformats.org/officeDocument/2006/relationships/hyperlink" Target="https://login.consultant.ru/link/?req=doc&amp;base=LAW&amp;n=330029&amp;dst=100139&amp;field=134&amp;date=18.08.2024" TargetMode="External" /><Relationship Id="rId6" Type="http://schemas.openxmlformats.org/officeDocument/2006/relationships/hyperlink" Target="https://login.consultant.ru/link/?req=doc&amp;base=LAW&amp;n=330029&amp;dst=100147&amp;field=134&amp;date=18.08.2024" TargetMode="External" /><Relationship Id="rId7" Type="http://schemas.openxmlformats.org/officeDocument/2006/relationships/hyperlink" Target="https://login.consultant.ru/link/?req=doc&amp;base=LAW&amp;n=404814&amp;dst=100077&amp;field=134&amp;date=21.08.2024" TargetMode="External" /><Relationship Id="rId8" Type="http://schemas.openxmlformats.org/officeDocument/2006/relationships/hyperlink" Target="https://login.consultant.ru/link/?req=doc&amp;base=LAW&amp;n=475133&amp;dst=4270&amp;field=134&amp;date=21.08.2024" TargetMode="External" /><Relationship Id="rId9" Type="http://schemas.openxmlformats.org/officeDocument/2006/relationships/hyperlink" Target="https://login.consultant.ru/link/?req=doc&amp;base=LAW&amp;n=475133&amp;dst=4319&amp;field=134&amp;date=21.08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