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3D58" w:rsidRPr="004B1261" w:rsidP="006F3D58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Дело №05-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004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/1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/20</w:t>
      </w:r>
      <w:r w:rsidR="004220D3">
        <w:rPr>
          <w:rFonts w:ascii="Times New Roman" w:eastAsia="Times New Roman" w:hAnsi="Times New Roman" w:cs="Times New Roman"/>
          <w:sz w:val="28"/>
          <w:szCs w:val="28"/>
        </w:rPr>
        <w:t>2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A7B9E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3D58" w:rsidRPr="004B1261" w:rsidP="007867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января 2023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г. Симферополь</w:t>
      </w:r>
    </w:p>
    <w:p w:rsidR="00DA7B9E" w:rsidP="006F3D58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Мировой судья 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 города Симферополь (Центральный район городского округа Симферополя) Республики Крым </w:t>
      </w:r>
      <w:r w:rsidR="00EA56EA">
        <w:rPr>
          <w:rFonts w:ascii="Times New Roman" w:hAnsi="Times New Roman" w:cs="Times New Roman"/>
          <w:sz w:val="28"/>
          <w:szCs w:val="28"/>
        </w:rPr>
        <w:t xml:space="preserve">Шуб Л.А., 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</w:t>
      </w:r>
      <w:r w:rsidRPr="004B1261">
        <w:rPr>
          <w:rFonts w:ascii="Times New Roman" w:hAnsi="Times New Roman" w:cs="Times New Roman"/>
          <w:sz w:val="28"/>
          <w:szCs w:val="28"/>
        </w:rPr>
        <w:t>судебного участка №1</w:t>
      </w:r>
      <w:r w:rsidR="00EA56EA">
        <w:rPr>
          <w:rFonts w:ascii="Times New Roman" w:hAnsi="Times New Roman" w:cs="Times New Roman"/>
          <w:sz w:val="28"/>
          <w:szCs w:val="28"/>
        </w:rPr>
        <w:t>9</w:t>
      </w:r>
      <w:r w:rsidRPr="004B1261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>
        <w:rPr>
          <w:rFonts w:ascii="Times New Roman" w:hAnsi="Times New Roman" w:cs="Times New Roman"/>
          <w:sz w:val="28"/>
          <w:szCs w:val="28"/>
        </w:rPr>
        <w:t xml:space="preserve">орода </w:t>
      </w:r>
      <w:r w:rsidRPr="004B1261">
        <w:rPr>
          <w:rFonts w:ascii="Times New Roman" w:hAnsi="Times New Roman" w:cs="Times New Roman"/>
          <w:sz w:val="28"/>
          <w:szCs w:val="28"/>
        </w:rPr>
        <w:t xml:space="preserve">Симферополь, по адресу: </w:t>
      </w:r>
      <w:r w:rsidRPr="004B126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B1261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256DDF" w:rsidP="00256DDF">
      <w:pPr>
        <w:spacing w:after="0" w:line="240" w:lineRule="auto"/>
        <w:ind w:left="3261"/>
        <w:jc w:val="both"/>
        <w:rPr>
          <w:rFonts w:ascii="Times New Roman" w:hAnsi="Times New Roman" w:cs="Times New Roman"/>
          <w:sz w:val="28"/>
          <w:szCs w:val="28"/>
        </w:rPr>
      </w:pPr>
      <w:r w:rsidRPr="00256DDF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</w:t>
      </w:r>
      <w:r w:rsidR="00EC7D20">
        <w:rPr>
          <w:rFonts w:ascii="Times New Roman" w:hAnsi="Times New Roman" w:cs="Times New Roman"/>
          <w:sz w:val="28"/>
          <w:szCs w:val="28"/>
        </w:rPr>
        <w:t>Крымснабстрой</w:t>
      </w:r>
      <w:r w:rsidR="00882DA7">
        <w:rPr>
          <w:rFonts w:ascii="Times New Roman" w:hAnsi="Times New Roman" w:cs="Times New Roman"/>
          <w:sz w:val="28"/>
          <w:szCs w:val="28"/>
        </w:rPr>
        <w:t>сервис</w:t>
      </w:r>
      <w:r w:rsidRPr="00256DDF">
        <w:rPr>
          <w:rFonts w:ascii="Times New Roman" w:hAnsi="Times New Roman" w:cs="Times New Roman"/>
          <w:sz w:val="28"/>
          <w:szCs w:val="28"/>
        </w:rPr>
        <w:t xml:space="preserve">» </w:t>
      </w:r>
      <w:r w:rsidR="00882DA7">
        <w:rPr>
          <w:rFonts w:ascii="Times New Roman" w:hAnsi="Times New Roman" w:cs="Times New Roman"/>
          <w:sz w:val="28"/>
          <w:szCs w:val="28"/>
        </w:rPr>
        <w:t>Собещанского</w:t>
      </w:r>
      <w:r w:rsidR="00882DA7">
        <w:rPr>
          <w:rFonts w:ascii="Times New Roman" w:hAnsi="Times New Roman" w:cs="Times New Roman"/>
          <w:sz w:val="28"/>
          <w:szCs w:val="28"/>
        </w:rPr>
        <w:t xml:space="preserve"> Вячеслава Николаевича</w:t>
      </w:r>
      <w:r w:rsidRPr="00256DDF">
        <w:rPr>
          <w:rFonts w:ascii="Times New Roman" w:hAnsi="Times New Roman" w:cs="Times New Roman"/>
          <w:sz w:val="28"/>
          <w:szCs w:val="28"/>
        </w:rPr>
        <w:t xml:space="preserve">, </w:t>
      </w:r>
      <w:r w:rsidRPr="00C743A5" w:rsidR="00C743A5">
        <w:rPr>
          <w:rFonts w:ascii="Times New Roman" w:hAnsi="Times New Roman" w:cs="Times New Roman"/>
          <w:sz w:val="28"/>
          <w:szCs w:val="28"/>
        </w:rPr>
        <w:t>«данные изъяты»</w:t>
      </w:r>
      <w:r w:rsidR="00E148C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 признакам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</w:p>
    <w:p w:rsidR="006F3D58" w:rsidRPr="004B1261" w:rsidP="006F3D58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 w:rsidR="00EA56EA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., являясь директором Общества с ограниченной ответственностью «</w:t>
      </w:r>
      <w:r w:rsidRPr="004373B7">
        <w:rPr>
          <w:rFonts w:ascii="Times New Roman" w:eastAsia="Times New Roman" w:hAnsi="Times New Roman" w:cs="Times New Roman"/>
          <w:sz w:val="28"/>
          <w:szCs w:val="28"/>
        </w:rPr>
        <w:t>Крымснабстройсервис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>» (далее ООО «</w:t>
      </w:r>
      <w:r w:rsidRPr="004373B7">
        <w:rPr>
          <w:rFonts w:ascii="Times New Roman" w:eastAsia="Times New Roman" w:hAnsi="Times New Roman" w:cs="Times New Roman"/>
          <w:sz w:val="28"/>
          <w:szCs w:val="28"/>
        </w:rPr>
        <w:t>Крымснабстройсервис</w:t>
      </w:r>
      <w:r w:rsidRPr="00256DDF" w:rsidR="00256DDF">
        <w:rPr>
          <w:rFonts w:ascii="Times New Roman" w:eastAsia="Times New Roman" w:hAnsi="Times New Roman" w:cs="Times New Roman"/>
          <w:sz w:val="28"/>
          <w:szCs w:val="28"/>
        </w:rPr>
        <w:t xml:space="preserve">», юридическое лицо), зарегистрированного по адресу: </w:t>
      </w:r>
      <w:r w:rsidRPr="00C743A5" w:rsidR="00C743A5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не предоставил в ИФНС России по г. Симферополю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>информацию (сведения) по требованию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налогового органа</w:t>
      </w:r>
      <w:r w:rsidRPr="004B1261" w:rsidR="006F3D58">
        <w:rPr>
          <w:rFonts w:ascii="Times New Roman" w:eastAsia="Times New Roman" w:hAnsi="Times New Roman" w:cs="Times New Roman"/>
          <w:sz w:val="28"/>
          <w:szCs w:val="28"/>
        </w:rPr>
        <w:t xml:space="preserve"> по сроку предоставления не позднее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04.04.2022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тем самым нарушив п. 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</w:t>
      </w:r>
      <w:r w:rsidR="00D64F5D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. не явился, о дате и времени судебного разбирательства уведомлен надлежащим образом, почтовая корреспонденция, направленная по месту жительства лица, в отношении которого ведется дело об административном правонарушении,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возвращена в суд с отметкой об истечении срока хранения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, ходатайств об отложении судебного заседания в суд не направил. 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правонарушениях", а также положений ст. 25.1 Кодекса Российской Федерации об административных правонарушениях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 считается надлежаще извещенным о времени и месте рассмотрения дела об административ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ном правонарушении.</w:t>
      </w:r>
    </w:p>
    <w:p w:rsidR="00D64F5D" w:rsidRP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Pr="00D64F5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64F5D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4F5D">
        <w:rPr>
          <w:rFonts w:ascii="Times New Roman" w:eastAsia="Times New Roman" w:hAnsi="Times New Roman" w:cs="Times New Roman"/>
          <w:sz w:val="28"/>
          <w:szCs w:val="28"/>
        </w:rPr>
        <w:t>Исследовав материалы дела, прихожу к следующему.</w:t>
      </w:r>
    </w:p>
    <w:p w:rsidR="006F3D58" w:rsidRPr="004B1261" w:rsidP="00D64F5D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Согласно ст. 2.4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неисполнением либо ненадлежащим исполнением своих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служебных обязанностей.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п. 5 ст. 93.1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Федерации,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>лицо, получившее требование о предоставлении документов (информации)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предоставлены в указанный срок, налоговый орган при получении от лица, у которого истребованы докуме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ты (информация), </w:t>
      </w:r>
      <w:r>
        <w:rPr>
          <w:rFonts w:ascii="Times New Roman" w:eastAsia="Times New Roman" w:hAnsi="Times New Roman" w:cs="Times New Roman"/>
          <w:sz w:val="28"/>
          <w:szCs w:val="28"/>
        </w:rPr>
        <w:t>уведомления о невозможности представ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ления в установленный срок документов (информации), вправе продлить срок представления этих документов (информации). Истребуемые документы представляются с учетом положений, предусмотренных п.п. 1, 5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F3D58" w:rsidRPr="004B1261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5 ст. 23 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невыполнение или ненадлежащее выполнение возложенных на налогоплательщика обязанностей, он несет ответственность в соответствии  с законодательством Российской Федерации.  </w:t>
      </w:r>
      <w:r w:rsidR="00EA56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130A0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ст.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126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непредставление в установленный срок налоговому органу сведений о налогоплательщике, отказ лица представить имеющиеся у него документы, предусмотренные НК РФ, со сведениями о налогоплательщике по запросу налогового органа либо представление документов с заведомо недостоверными сведениями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если такое деяние не содержит признаков нарушения законодательства о налогах и сборах, предусмотренных статьями 126.1 и 135.1 НК РФ,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 влечет взыскание штрафа с организации в размере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10</w:t>
      </w:r>
      <w:r w:rsidR="00256DDF">
        <w:rPr>
          <w:rFonts w:ascii="Times New Roman" w:eastAsia="Times New Roman" w:hAnsi="Times New Roman" w:cs="Times New Roman"/>
          <w:sz w:val="28"/>
          <w:szCs w:val="28"/>
        </w:rPr>
        <w:t xml:space="preserve"> 000,00 рублей.  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материалов дела, на основании п. 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93.1 </w:t>
      </w:r>
      <w:r w:rsidRPr="009130A0">
        <w:rPr>
          <w:rFonts w:ascii="Times New Roman" w:eastAsia="Times New Roman" w:hAnsi="Times New Roman" w:cs="Times New Roman"/>
          <w:sz w:val="28"/>
          <w:szCs w:val="28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подготовлено требование о предоставлении документов №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2684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05.03.2022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6DDF" w:rsidP="006F3D58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Требование было направлено в адрес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снабстройинвест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05.03.2022</w:t>
      </w:r>
      <w:r w:rsidR="007867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посредством телекоммуникационных каналов связи, которое согласно квитанции о приеме электронного документа получено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28.03.2022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F3D58" w:rsidRPr="004B1261" w:rsidP="0049118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граничным сроком предоставления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запрашиваемых документов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04.04.2022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3D58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</w:t>
      </w:r>
      <w:r w:rsidRPr="004B1261">
        <w:rPr>
          <w:rFonts w:ascii="Times New Roman" w:hAnsi="Times New Roman" w:cs="Times New Roman"/>
          <w:sz w:val="28"/>
          <w:szCs w:val="28"/>
        </w:rPr>
        <w:t xml:space="preserve">что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>документы и информация, истребуемые налоговым органом,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 пр</w:t>
      </w:r>
      <w:r w:rsidR="009130A0">
        <w:rPr>
          <w:rFonts w:ascii="Times New Roman" w:eastAsia="Times New Roman" w:hAnsi="Times New Roman" w:cs="Times New Roman"/>
          <w:sz w:val="28"/>
          <w:szCs w:val="28"/>
        </w:rPr>
        <w:t xml:space="preserve">едставлены, также как и уведомление о невозможности представить данные документы и ходатайство о продлении срока для их представления. </w:t>
      </w:r>
    </w:p>
    <w:p w:rsidR="00EB0B4B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>факту данного нарушения составлен акт проверки №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18421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E148C3">
        <w:rPr>
          <w:rFonts w:ascii="Times New Roman" w:eastAsia="Times New Roman" w:hAnsi="Times New Roman" w:cs="Times New Roman"/>
          <w:sz w:val="28"/>
          <w:szCs w:val="28"/>
        </w:rPr>
        <w:t>23.08</w:t>
      </w:r>
      <w:r w:rsidR="00200527">
        <w:rPr>
          <w:rFonts w:ascii="Times New Roman" w:eastAsia="Times New Roman" w:hAnsi="Times New Roman" w:cs="Times New Roman"/>
          <w:sz w:val="28"/>
          <w:szCs w:val="28"/>
        </w:rPr>
        <w:t>.2022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B0B4B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Данные обстоятельства стали основанием для составления в отношении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 xml:space="preserve"> В.Н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протокола об административном правонарушении по ч. 1 ст. 15.6 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</w:t>
      </w:r>
      <w:r w:rsidRPr="00EB0B4B">
        <w:rPr>
          <w:rFonts w:ascii="Times New Roman" w:eastAsia="Times New Roman" w:hAnsi="Times New Roman" w:cs="Times New Roman"/>
          <w:sz w:val="28"/>
          <w:szCs w:val="28"/>
        </w:rPr>
        <w:t>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2C26" w:rsidP="00B72C26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рганы, таможенные органы оформленных в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тренных частью 2 настоящей статьи.</w:t>
      </w:r>
    </w:p>
    <w:p w:rsidR="00491181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государственного реестра юридических лиц директором ООО «</w:t>
      </w:r>
      <w:r w:rsidR="0042512F">
        <w:rPr>
          <w:rFonts w:ascii="Times New Roman" w:eastAsia="Times New Roman" w:hAnsi="Times New Roman" w:cs="Times New Roman"/>
          <w:sz w:val="28"/>
          <w:szCs w:val="28"/>
        </w:rPr>
        <w:t>Крым</w:t>
      </w:r>
      <w:r w:rsidR="004373B7">
        <w:rPr>
          <w:rFonts w:ascii="Times New Roman" w:eastAsia="Times New Roman" w:hAnsi="Times New Roman" w:cs="Times New Roman"/>
          <w:sz w:val="28"/>
          <w:szCs w:val="28"/>
        </w:rPr>
        <w:t>снабстройсервис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» является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1181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 учетом имеющихся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. Опровергающих указан</w:t>
      </w:r>
      <w:r w:rsidRPr="00491181">
        <w:rPr>
          <w:rFonts w:ascii="Times New Roman" w:eastAsia="Times New Roman" w:hAnsi="Times New Roman" w:cs="Times New Roman"/>
          <w:sz w:val="28"/>
          <w:szCs w:val="28"/>
        </w:rPr>
        <w:t>ные обстоятельства доказательств мировому судье не представлено.</w:t>
      </w:r>
    </w:p>
    <w:p w:rsidR="006F3D58" w:rsidRPr="004B126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Вина </w:t>
      </w:r>
      <w:r w:rsidRPr="004373B7" w:rsidR="004373B7">
        <w:rPr>
          <w:rFonts w:ascii="Times New Roman" w:hAnsi="Times New Roman" w:cs="Times New Roman"/>
          <w:sz w:val="28"/>
          <w:szCs w:val="28"/>
        </w:rPr>
        <w:t>Собещанск</w:t>
      </w:r>
      <w:r w:rsidR="004373B7">
        <w:rPr>
          <w:rFonts w:ascii="Times New Roman" w:hAnsi="Times New Roman" w:cs="Times New Roman"/>
          <w:sz w:val="28"/>
          <w:szCs w:val="28"/>
        </w:rPr>
        <w:t>ого</w:t>
      </w:r>
      <w:r w:rsidRPr="004373B7" w:rsidR="004373B7">
        <w:rPr>
          <w:rFonts w:ascii="Times New Roman" w:hAnsi="Times New Roman" w:cs="Times New Roman"/>
          <w:sz w:val="28"/>
          <w:szCs w:val="28"/>
        </w:rPr>
        <w:t xml:space="preserve"> В.Н</w:t>
      </w:r>
      <w:r w:rsidRPr="00EB0B4B" w:rsidR="00EB0B4B">
        <w:rPr>
          <w:rFonts w:ascii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91022225100046300002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22.11.</w:t>
      </w:r>
      <w:r w:rsidR="004251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копией акта №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15/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18421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23.08</w:t>
      </w:r>
      <w:r w:rsidR="002005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копией </w:t>
      </w:r>
      <w:r w:rsidR="00EB0B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требования №</w:t>
      </w:r>
      <w:r w:rsidR="008C04F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15-08/2684 от 05.03.2022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сведениями из Единого государственного реестра юридических лиц.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прихожу к выводу, что </w:t>
      </w:r>
      <w:r w:rsidRPr="004373B7" w:rsidR="004373B7">
        <w:rPr>
          <w:rFonts w:ascii="Times New Roman" w:eastAsia="Times New Roman" w:hAnsi="Times New Roman" w:cs="Times New Roman"/>
          <w:sz w:val="28"/>
          <w:szCs w:val="28"/>
        </w:rPr>
        <w:t>Собещанский В.Н</w:t>
      </w:r>
      <w:r w:rsidRPr="00EB0B4B" w:rsidR="00EB0B4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совершил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необходимые для осуществления налогового контроля.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ти установлен в один год со дня совершения административного правонарушения. 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анному делу не установлено.  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373B7"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>Собещанск</w:t>
      </w:r>
      <w:r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4373B7" w:rsidR="00437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В.Н</w:t>
      </w:r>
      <w:r w:rsidRPr="00EB0B4B" w:rsidR="00EB0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воз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буждении дела об административном правонарушении нарушены не были.</w:t>
      </w:r>
    </w:p>
    <w:p w:rsidR="006F3D58" w:rsidRPr="004B1261" w:rsidP="006F3D5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или отягчаю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щих ответственность, предусмотренных ст. ст. 4.2, 4.3 Кодекса Российской Федерации об административных правонарушениях, по делу не установлено.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4.1.1 Кодекса Российской Федерации об административных правонарушениях, за впервые совершенное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стоящего Кодекса, за исключением случаев, предусмотренных частью 2 настоящей статьи.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и физического или юридического лица. Предупреждение выносится в письменной форме.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В случаях, если назначение административного наказания в виде предупреждения не предусмотрено соответствующей статьей раздела II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правонарушениях).</w:t>
      </w:r>
    </w:p>
    <w:p w:rsidR="008C04FB" w:rsidRP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8C04FB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4FB">
        <w:rPr>
          <w:rFonts w:ascii="Times New Roman" w:eastAsia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предусмотренных ст.ст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 к администр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>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правонарушениях, то обс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тоятельство, что допущенные ею нарушения не повлекли причинения вреда или возникновения 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угрозы причинения вреда жизни и здоровью людей либо других негативных последствий, считаю возможным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Собещанскому В.Н</w:t>
      </w:r>
      <w:r w:rsidRPr="008C04FB">
        <w:rPr>
          <w:rFonts w:ascii="Times New Roman" w:eastAsia="Times New Roman" w:hAnsi="Times New Roman" w:cs="Times New Roman"/>
          <w:sz w:val="28"/>
          <w:szCs w:val="28"/>
        </w:rPr>
        <w:t xml:space="preserve">. наказание с применением ч. 1 ст. 4.1.1 Кодекса Российской Федерации об административных правонарушениях. </w:t>
      </w:r>
    </w:p>
    <w:p w:rsidR="006F3D58" w:rsidRPr="004B1261" w:rsidP="008C04FB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>Руководствуясь ст.ст. 29.9, 29.10, 29.11 Кодекса Российской Федерации об административных правонарушениях, мировой судья –</w:t>
      </w: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F3D58" w:rsidRPr="004B1261" w:rsidP="006F3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ПОСТАНОВИЛ:</w:t>
      </w:r>
    </w:p>
    <w:p w:rsidR="006F3D58" w:rsidRPr="004B1261" w:rsidP="006F3D58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73B7">
        <w:rPr>
          <w:rFonts w:ascii="Times New Roman" w:hAnsi="Times New Roman" w:cs="Times New Roman"/>
          <w:sz w:val="28"/>
          <w:szCs w:val="28"/>
        </w:rPr>
        <w:t>Собещанского</w:t>
      </w:r>
      <w:r w:rsidRPr="004373B7">
        <w:rPr>
          <w:rFonts w:ascii="Times New Roman" w:hAnsi="Times New Roman" w:cs="Times New Roman"/>
          <w:sz w:val="28"/>
          <w:szCs w:val="28"/>
        </w:rPr>
        <w:t xml:space="preserve"> Вячеслава Николаевича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</w:t>
      </w:r>
      <w:r w:rsidRPr="004B1261">
        <w:rPr>
          <w:rFonts w:ascii="Times New Roman" w:eastAsia="Times New Roman" w:hAnsi="Times New Roman" w:cs="Times New Roman"/>
          <w:i/>
          <w:sz w:val="28"/>
          <w:szCs w:val="28"/>
        </w:rPr>
        <w:t xml:space="preserve"> 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назначить е</w:t>
      </w:r>
      <w:r w:rsidR="00491181">
        <w:rPr>
          <w:rFonts w:ascii="Times New Roman" w:eastAsia="Times New Roman" w:hAnsi="Times New Roman" w:cs="Times New Roman"/>
          <w:sz w:val="28"/>
          <w:szCs w:val="28"/>
        </w:rPr>
        <w:t>му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штрафа в размере 300 (трехсот) рублей.</w:t>
      </w:r>
    </w:p>
    <w:p w:rsidR="0042512F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512F">
        <w:rPr>
          <w:rFonts w:ascii="Times New Roman" w:eastAsia="Times New Roman" w:hAnsi="Times New Roman" w:cs="Times New Roman"/>
          <w:sz w:val="28"/>
          <w:szCs w:val="28"/>
        </w:rPr>
        <w:t>В соответствии со ст.4.1.1 Кодекса Российской Федерации об административных правонарушениях назначенное наказание заменить на предупреждение.</w:t>
      </w:r>
    </w:p>
    <w:p w:rsidR="006F3D58" w:rsidRPr="00491181" w:rsidP="0049118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апелляционном порядке в Центральный районный суд города Симферополя 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>Республики Крым через мирового судью судебного участка №1</w:t>
      </w:r>
      <w:r w:rsidR="00EB0B4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B1261">
        <w:rPr>
          <w:rFonts w:ascii="Times New Roman" w:eastAsia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491181" w:rsidP="00491181">
      <w:pPr>
        <w:ind w:firstLine="993"/>
        <w:rPr>
          <w:rFonts w:ascii="Times New Roman" w:hAnsi="Times New Roman" w:cs="Times New Roman"/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F3D58" w:rsidRPr="004B1261" w:rsidP="00491181">
      <w:pPr>
        <w:ind w:firstLine="993"/>
        <w:rPr>
          <w:sz w:val="28"/>
          <w:szCs w:val="28"/>
        </w:rPr>
      </w:pPr>
      <w:r w:rsidRPr="004B1261">
        <w:rPr>
          <w:rFonts w:ascii="Times New Roman" w:hAnsi="Times New Roman" w:cs="Times New Roman"/>
          <w:sz w:val="28"/>
          <w:szCs w:val="28"/>
        </w:rPr>
        <w:t>Мир</w:t>
      </w:r>
      <w:r w:rsidRPr="004B1261">
        <w:rPr>
          <w:rFonts w:ascii="Times New Roman" w:hAnsi="Times New Roman" w:cs="Times New Roman"/>
          <w:sz w:val="28"/>
          <w:szCs w:val="28"/>
        </w:rPr>
        <w:t xml:space="preserve">овой судья:                </w:t>
      </w:r>
      <w:r w:rsidR="00EB0B4B">
        <w:rPr>
          <w:rFonts w:ascii="Times New Roman" w:hAnsi="Times New Roman" w:cs="Times New Roman"/>
          <w:sz w:val="28"/>
          <w:szCs w:val="28"/>
        </w:rPr>
        <w:t xml:space="preserve">                               Л.А. Шуб </w:t>
      </w:r>
    </w:p>
    <w:p w:rsidR="002C5A43"/>
    <w:sectPr w:rsidSect="00491181">
      <w:footerReference w:type="default" r:id="rId4"/>
      <w:pgSz w:w="11906" w:h="16838"/>
      <w:pgMar w:top="567" w:right="707" w:bottom="568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3A5">
          <w:rPr>
            <w:noProof/>
          </w:rPr>
          <w:t>1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D58"/>
    <w:rsid w:val="001976BF"/>
    <w:rsid w:val="001A70BF"/>
    <w:rsid w:val="001B52BE"/>
    <w:rsid w:val="00200527"/>
    <w:rsid w:val="00256DDF"/>
    <w:rsid w:val="00286140"/>
    <w:rsid w:val="002C5A43"/>
    <w:rsid w:val="00326552"/>
    <w:rsid w:val="003C6CB6"/>
    <w:rsid w:val="003D74CA"/>
    <w:rsid w:val="004220D3"/>
    <w:rsid w:val="0042512F"/>
    <w:rsid w:val="004373B7"/>
    <w:rsid w:val="00451B06"/>
    <w:rsid w:val="00491181"/>
    <w:rsid w:val="004B1261"/>
    <w:rsid w:val="00581AC0"/>
    <w:rsid w:val="006E4120"/>
    <w:rsid w:val="006F3D58"/>
    <w:rsid w:val="00786758"/>
    <w:rsid w:val="007F1DEA"/>
    <w:rsid w:val="00863C5B"/>
    <w:rsid w:val="008826CA"/>
    <w:rsid w:val="00882DA7"/>
    <w:rsid w:val="008C04FB"/>
    <w:rsid w:val="009130A0"/>
    <w:rsid w:val="009F0F1D"/>
    <w:rsid w:val="00A039C2"/>
    <w:rsid w:val="00AB0BFE"/>
    <w:rsid w:val="00B5441C"/>
    <w:rsid w:val="00B72C26"/>
    <w:rsid w:val="00BA6385"/>
    <w:rsid w:val="00BE6471"/>
    <w:rsid w:val="00C02750"/>
    <w:rsid w:val="00C10F9B"/>
    <w:rsid w:val="00C545F8"/>
    <w:rsid w:val="00C743A5"/>
    <w:rsid w:val="00C81508"/>
    <w:rsid w:val="00CA71D7"/>
    <w:rsid w:val="00CE2477"/>
    <w:rsid w:val="00D27A00"/>
    <w:rsid w:val="00D4721E"/>
    <w:rsid w:val="00D64F5D"/>
    <w:rsid w:val="00D733C1"/>
    <w:rsid w:val="00D76201"/>
    <w:rsid w:val="00D874FA"/>
    <w:rsid w:val="00DA2FB7"/>
    <w:rsid w:val="00DA7B9E"/>
    <w:rsid w:val="00DC7B59"/>
    <w:rsid w:val="00E0117B"/>
    <w:rsid w:val="00E148C3"/>
    <w:rsid w:val="00EA56EA"/>
    <w:rsid w:val="00EB0B4B"/>
    <w:rsid w:val="00EB2A95"/>
    <w:rsid w:val="00EC7D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D5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6F3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6F3D58"/>
    <w:rPr>
      <w:rFonts w:eastAsiaTheme="minorEastAsia"/>
      <w:lang w:eastAsia="ru-RU"/>
    </w:rPr>
  </w:style>
  <w:style w:type="paragraph" w:styleId="Header">
    <w:name w:val="header"/>
    <w:basedOn w:val="Normal"/>
    <w:link w:val="a0"/>
    <w:uiPriority w:val="99"/>
    <w:unhideWhenUsed/>
    <w:rsid w:val="00CE24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E247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