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402B72" w:rsidP="00E54899">
      <w:pPr>
        <w:jc w:val="right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>Дело №5-</w:t>
      </w:r>
      <w:r w:rsidRPr="00402B72" w:rsidR="00553614">
        <w:rPr>
          <w:rFonts w:ascii="Times New Roman" w:hAnsi="Times New Roman"/>
          <w:sz w:val="16"/>
          <w:szCs w:val="16"/>
        </w:rPr>
        <w:t>0011</w:t>
      </w:r>
      <w:r w:rsidRPr="00402B72" w:rsidR="00513A0F">
        <w:rPr>
          <w:rFonts w:ascii="Times New Roman" w:hAnsi="Times New Roman"/>
          <w:sz w:val="16"/>
          <w:szCs w:val="16"/>
        </w:rPr>
        <w:t>/19</w:t>
      </w:r>
      <w:r w:rsidRPr="00402B72">
        <w:rPr>
          <w:rFonts w:ascii="Times New Roman" w:hAnsi="Times New Roman"/>
          <w:sz w:val="16"/>
          <w:szCs w:val="16"/>
        </w:rPr>
        <w:t>/201</w:t>
      </w:r>
      <w:r w:rsidRPr="00402B72" w:rsidR="00553614">
        <w:rPr>
          <w:rFonts w:ascii="Times New Roman" w:hAnsi="Times New Roman"/>
          <w:sz w:val="16"/>
          <w:szCs w:val="16"/>
        </w:rPr>
        <w:t>8</w:t>
      </w:r>
    </w:p>
    <w:p w:rsidR="00C66BE4" w:rsidRPr="00402B72" w:rsidP="00E54899">
      <w:pPr>
        <w:jc w:val="right"/>
        <w:rPr>
          <w:rFonts w:ascii="Times New Roman" w:hAnsi="Times New Roman"/>
          <w:sz w:val="16"/>
          <w:szCs w:val="16"/>
        </w:rPr>
      </w:pPr>
    </w:p>
    <w:p w:rsidR="00C66BE4" w:rsidRPr="00402B72" w:rsidP="00E54899">
      <w:pPr>
        <w:jc w:val="center"/>
        <w:rPr>
          <w:rFonts w:ascii="Times New Roman" w:hAnsi="Times New Roman"/>
          <w:b/>
          <w:sz w:val="16"/>
          <w:szCs w:val="16"/>
        </w:rPr>
      </w:pPr>
      <w:r w:rsidRPr="00402B72">
        <w:rPr>
          <w:rFonts w:ascii="Times New Roman" w:hAnsi="Times New Roman"/>
          <w:b/>
          <w:sz w:val="16"/>
          <w:szCs w:val="16"/>
        </w:rPr>
        <w:t>ПОСТАНОВЛЕНИЕ</w:t>
      </w:r>
    </w:p>
    <w:p w:rsidR="00C66BE4" w:rsidRPr="00402B72" w:rsidP="00E54899">
      <w:pPr>
        <w:jc w:val="both"/>
        <w:rPr>
          <w:rFonts w:ascii="Times New Roman" w:hAnsi="Times New Roman"/>
          <w:sz w:val="16"/>
          <w:szCs w:val="16"/>
        </w:rPr>
      </w:pP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b/>
          <w:sz w:val="16"/>
          <w:szCs w:val="16"/>
        </w:rPr>
        <w:t>17</w:t>
      </w:r>
      <w:r w:rsidRPr="00402B72">
        <w:rPr>
          <w:rFonts w:ascii="Times New Roman" w:hAnsi="Times New Roman"/>
          <w:b/>
          <w:sz w:val="16"/>
          <w:szCs w:val="16"/>
        </w:rPr>
        <w:t xml:space="preserve"> </w:t>
      </w:r>
      <w:r w:rsidRPr="00402B72">
        <w:rPr>
          <w:rFonts w:ascii="Times New Roman" w:hAnsi="Times New Roman"/>
          <w:b/>
          <w:sz w:val="16"/>
          <w:szCs w:val="16"/>
        </w:rPr>
        <w:t>янва</w:t>
      </w:r>
      <w:r w:rsidRPr="00402B72" w:rsidR="00513A0F">
        <w:rPr>
          <w:rFonts w:ascii="Times New Roman" w:hAnsi="Times New Roman"/>
          <w:b/>
          <w:sz w:val="16"/>
          <w:szCs w:val="16"/>
        </w:rPr>
        <w:t>ря</w:t>
      </w:r>
      <w:r w:rsidRPr="00402B72">
        <w:rPr>
          <w:rFonts w:ascii="Times New Roman" w:hAnsi="Times New Roman"/>
          <w:b/>
          <w:sz w:val="16"/>
          <w:szCs w:val="16"/>
        </w:rPr>
        <w:t xml:space="preserve"> 201</w:t>
      </w:r>
      <w:r w:rsidRPr="00402B72">
        <w:rPr>
          <w:rFonts w:ascii="Times New Roman" w:hAnsi="Times New Roman"/>
          <w:b/>
          <w:sz w:val="16"/>
          <w:szCs w:val="16"/>
        </w:rPr>
        <w:t>8</w:t>
      </w:r>
      <w:r w:rsidRPr="00402B72">
        <w:rPr>
          <w:rFonts w:ascii="Times New Roman" w:hAnsi="Times New Roman"/>
          <w:b/>
          <w:sz w:val="16"/>
          <w:szCs w:val="16"/>
        </w:rPr>
        <w:t xml:space="preserve"> года                                               город Симферополь</w:t>
      </w:r>
      <w:r w:rsidRPr="00402B72">
        <w:rPr>
          <w:rFonts w:ascii="Times New Roman" w:hAnsi="Times New Roman"/>
          <w:b/>
          <w:sz w:val="16"/>
          <w:szCs w:val="16"/>
        </w:rPr>
        <w:br/>
      </w:r>
      <w:r w:rsidRPr="00402B72">
        <w:rPr>
          <w:rFonts w:ascii="Times New Roman" w:hAnsi="Times New Roman"/>
          <w:sz w:val="16"/>
          <w:szCs w:val="16"/>
        </w:rPr>
        <w:t xml:space="preserve">      </w:t>
      </w:r>
      <w:r w:rsidRPr="00402B72" w:rsidR="00513A0F">
        <w:rPr>
          <w:rFonts w:ascii="Times New Roman" w:eastAsia="Calibri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402B72" w:rsidR="00DD48E6">
        <w:rPr>
          <w:rFonts w:ascii="Times New Roman" w:eastAsia="Calibri" w:hAnsi="Times New Roman"/>
          <w:sz w:val="16"/>
          <w:szCs w:val="16"/>
        </w:rPr>
        <w:t>директора ООО «</w:t>
      </w:r>
      <w:r w:rsidRPr="00402B72">
        <w:rPr>
          <w:rFonts w:ascii="Times New Roman" w:eastAsia="Calibri" w:hAnsi="Times New Roman"/>
          <w:sz w:val="16"/>
          <w:szCs w:val="16"/>
        </w:rPr>
        <w:t>ИНТЕР</w:t>
      </w:r>
      <w:r w:rsidRPr="00402B72">
        <w:rPr>
          <w:rFonts w:ascii="Times New Roman" w:eastAsia="Calibri" w:hAnsi="Times New Roman"/>
          <w:sz w:val="16"/>
          <w:szCs w:val="16"/>
        </w:rPr>
        <w:t xml:space="preserve"> ТУР</w:t>
      </w:r>
      <w:r w:rsidRPr="00402B72" w:rsidR="00DD48E6">
        <w:rPr>
          <w:rFonts w:ascii="Times New Roman" w:eastAsia="Calibri" w:hAnsi="Times New Roman"/>
          <w:sz w:val="16"/>
          <w:szCs w:val="16"/>
        </w:rPr>
        <w:t>»</w:t>
      </w:r>
      <w:r w:rsidRPr="00402B72" w:rsidR="008D54A3">
        <w:rPr>
          <w:rFonts w:ascii="Times New Roman" w:eastAsia="Calibri" w:hAnsi="Times New Roman"/>
          <w:sz w:val="16"/>
          <w:szCs w:val="16"/>
        </w:rPr>
        <w:t xml:space="preserve"> </w:t>
      </w:r>
      <w:r w:rsidRPr="00402B72">
        <w:rPr>
          <w:rFonts w:ascii="Times New Roman" w:eastAsia="Calibri" w:hAnsi="Times New Roman"/>
          <w:sz w:val="16"/>
          <w:szCs w:val="16"/>
        </w:rPr>
        <w:t>Дженеевой</w:t>
      </w:r>
      <w:r w:rsidRPr="00402B72">
        <w:rPr>
          <w:rFonts w:ascii="Times New Roman" w:eastAsia="Calibri" w:hAnsi="Times New Roman"/>
          <w:sz w:val="16"/>
          <w:szCs w:val="16"/>
        </w:rPr>
        <w:t xml:space="preserve"> Е</w:t>
      </w:r>
      <w:r w:rsidRPr="00402B72" w:rsidR="00402B72">
        <w:rPr>
          <w:rFonts w:ascii="Times New Roman" w:eastAsia="Calibri" w:hAnsi="Times New Roman"/>
          <w:sz w:val="16"/>
          <w:szCs w:val="16"/>
        </w:rPr>
        <w:t>.</w:t>
      </w:r>
      <w:r w:rsidRPr="00402B72">
        <w:rPr>
          <w:rFonts w:ascii="Times New Roman" w:eastAsia="Calibri" w:hAnsi="Times New Roman"/>
          <w:sz w:val="16"/>
          <w:szCs w:val="16"/>
        </w:rPr>
        <w:t xml:space="preserve"> С</w:t>
      </w:r>
      <w:r w:rsidRPr="00402B72" w:rsidR="00402B72">
        <w:rPr>
          <w:rFonts w:ascii="Times New Roman" w:eastAsia="Calibri" w:hAnsi="Times New Roman"/>
          <w:sz w:val="16"/>
          <w:szCs w:val="16"/>
        </w:rPr>
        <w:t>.</w:t>
      </w:r>
      <w:r w:rsidRPr="00402B72">
        <w:rPr>
          <w:rFonts w:ascii="Times New Roman" w:hAnsi="Times New Roman"/>
          <w:sz w:val="16"/>
          <w:szCs w:val="16"/>
        </w:rPr>
        <w:t xml:space="preserve">, </w:t>
      </w:r>
      <w:r w:rsidRPr="00402B72" w:rsidR="00402B72">
        <w:rPr>
          <w:rFonts w:ascii="Times New Roman" w:hAnsi="Times New Roman"/>
          <w:sz w:val="16"/>
          <w:szCs w:val="16"/>
        </w:rPr>
        <w:t>«данные изъяты»,</w:t>
      </w:r>
      <w:r w:rsidRPr="00402B72">
        <w:rPr>
          <w:rFonts w:ascii="Times New Roman" w:hAnsi="Times New Roman"/>
          <w:sz w:val="16"/>
          <w:szCs w:val="16"/>
        </w:rPr>
        <w:t>,</w:t>
      </w:r>
      <w:r w:rsidRPr="00402B72">
        <w:rPr>
          <w:rFonts w:ascii="Times New Roman" w:hAnsi="Times New Roman"/>
          <w:b/>
          <w:sz w:val="16"/>
          <w:szCs w:val="16"/>
        </w:rPr>
        <w:t xml:space="preserve"> </w:t>
      </w:r>
      <w:r w:rsidRPr="00402B72">
        <w:rPr>
          <w:rFonts w:ascii="Times New Roman" w:hAnsi="Times New Roman"/>
          <w:sz w:val="16"/>
          <w:szCs w:val="16"/>
        </w:rPr>
        <w:t>урожен</w:t>
      </w:r>
      <w:r w:rsidRPr="00402B72">
        <w:rPr>
          <w:rFonts w:ascii="Times New Roman" w:hAnsi="Times New Roman"/>
          <w:sz w:val="16"/>
          <w:szCs w:val="16"/>
        </w:rPr>
        <w:t>ки</w:t>
      </w:r>
      <w:r w:rsidRPr="00402B72">
        <w:rPr>
          <w:rFonts w:ascii="Times New Roman" w:hAnsi="Times New Roman"/>
          <w:sz w:val="16"/>
          <w:szCs w:val="16"/>
        </w:rPr>
        <w:t xml:space="preserve"> </w:t>
      </w:r>
      <w:r w:rsidRPr="00402B72" w:rsidR="00402B72">
        <w:rPr>
          <w:rFonts w:ascii="Times New Roman" w:hAnsi="Times New Roman"/>
          <w:sz w:val="16"/>
          <w:szCs w:val="16"/>
        </w:rPr>
        <w:t>«данные изъяты»,</w:t>
      </w:r>
      <w:r w:rsidRPr="00402B72">
        <w:rPr>
          <w:rFonts w:ascii="Times New Roman" w:hAnsi="Times New Roman"/>
          <w:sz w:val="16"/>
          <w:szCs w:val="16"/>
        </w:rPr>
        <w:t>,</w:t>
      </w:r>
      <w:r w:rsidRPr="00402B72">
        <w:rPr>
          <w:rFonts w:ascii="Times New Roman" w:hAnsi="Times New Roman"/>
          <w:sz w:val="16"/>
          <w:szCs w:val="16"/>
        </w:rPr>
        <w:t xml:space="preserve"> </w:t>
      </w:r>
      <w:r w:rsidRPr="00402B72" w:rsidR="008D54A3">
        <w:rPr>
          <w:rFonts w:ascii="Times New Roman" w:hAnsi="Times New Roman"/>
          <w:sz w:val="16"/>
          <w:szCs w:val="16"/>
        </w:rPr>
        <w:t>зарегистрированно</w:t>
      </w:r>
      <w:r w:rsidRPr="00402B72">
        <w:rPr>
          <w:rFonts w:ascii="Times New Roman" w:hAnsi="Times New Roman"/>
          <w:sz w:val="16"/>
          <w:szCs w:val="16"/>
        </w:rPr>
        <w:t>й</w:t>
      </w:r>
      <w:r w:rsidRPr="00402B72" w:rsidR="008D54A3">
        <w:rPr>
          <w:rFonts w:ascii="Times New Roman" w:hAnsi="Times New Roman"/>
          <w:sz w:val="16"/>
          <w:szCs w:val="16"/>
        </w:rPr>
        <w:t xml:space="preserve"> и </w:t>
      </w:r>
      <w:r w:rsidRPr="00402B72" w:rsidR="00223EF3">
        <w:rPr>
          <w:rFonts w:ascii="Times New Roman" w:hAnsi="Times New Roman"/>
          <w:sz w:val="16"/>
          <w:szCs w:val="16"/>
        </w:rPr>
        <w:t>проживающе</w:t>
      </w:r>
      <w:r w:rsidRPr="00402B72">
        <w:rPr>
          <w:rFonts w:ascii="Times New Roman" w:hAnsi="Times New Roman"/>
          <w:sz w:val="16"/>
          <w:szCs w:val="16"/>
        </w:rPr>
        <w:t>й</w:t>
      </w:r>
      <w:r w:rsidRPr="00402B72" w:rsidR="00223EF3">
        <w:rPr>
          <w:rFonts w:ascii="Times New Roman" w:hAnsi="Times New Roman"/>
          <w:sz w:val="16"/>
          <w:szCs w:val="16"/>
        </w:rPr>
        <w:t xml:space="preserve"> </w:t>
      </w:r>
      <w:r w:rsidRPr="00402B72">
        <w:rPr>
          <w:rFonts w:ascii="Times New Roman" w:hAnsi="Times New Roman"/>
          <w:sz w:val="16"/>
          <w:szCs w:val="16"/>
        </w:rPr>
        <w:t>по</w:t>
      </w:r>
      <w:r w:rsidRPr="00402B72">
        <w:rPr>
          <w:rFonts w:ascii="Times New Roman" w:hAnsi="Times New Roman"/>
          <w:sz w:val="16"/>
          <w:szCs w:val="16"/>
        </w:rPr>
        <w:t xml:space="preserve"> адресу: </w:t>
      </w:r>
      <w:r w:rsidRPr="00402B72">
        <w:rPr>
          <w:rFonts w:ascii="Times New Roman" w:hAnsi="Times New Roman"/>
          <w:sz w:val="16"/>
          <w:szCs w:val="16"/>
        </w:rPr>
        <w:t>Республика Крым</w:t>
      </w:r>
      <w:r w:rsidRPr="00402B72" w:rsidR="008E4BBA">
        <w:rPr>
          <w:rFonts w:ascii="Times New Roman" w:hAnsi="Times New Roman"/>
          <w:sz w:val="16"/>
          <w:szCs w:val="16"/>
        </w:rPr>
        <w:t xml:space="preserve">, </w:t>
      </w:r>
      <w:r w:rsidRPr="00402B72" w:rsidR="00402B72">
        <w:rPr>
          <w:rFonts w:ascii="Times New Roman" w:hAnsi="Times New Roman"/>
          <w:sz w:val="16"/>
          <w:szCs w:val="16"/>
        </w:rPr>
        <w:t>«данные изъяты</w:t>
      </w:r>
      <w:r w:rsidRPr="00402B72" w:rsidR="00402B72">
        <w:rPr>
          <w:rFonts w:ascii="Times New Roman" w:hAnsi="Times New Roman"/>
          <w:sz w:val="16"/>
          <w:szCs w:val="16"/>
        </w:rPr>
        <w:t>»,</w:t>
      </w:r>
      <w:r w:rsidRPr="00402B72" w:rsidR="008D54A3">
        <w:rPr>
          <w:rFonts w:ascii="Times New Roman" w:hAnsi="Times New Roman"/>
          <w:sz w:val="16"/>
          <w:szCs w:val="16"/>
        </w:rPr>
        <w:t xml:space="preserve">, </w:t>
      </w: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ст.15.33</w:t>
      </w:r>
      <w:r w:rsidRPr="00402B72" w:rsidR="00513A0F">
        <w:rPr>
          <w:rFonts w:ascii="Times New Roman" w:hAnsi="Times New Roman"/>
          <w:sz w:val="16"/>
          <w:szCs w:val="16"/>
        </w:rPr>
        <w:t>.2</w:t>
      </w:r>
      <w:r w:rsidRPr="00402B72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</w:t>
      </w:r>
    </w:p>
    <w:p w:rsidR="00C66BE4" w:rsidRPr="00402B72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402B72">
        <w:rPr>
          <w:rFonts w:ascii="Times New Roman" w:hAnsi="Times New Roman"/>
          <w:b/>
          <w:sz w:val="16"/>
          <w:szCs w:val="16"/>
        </w:rPr>
        <w:t>УСТАНОВИЛ:</w:t>
      </w:r>
    </w:p>
    <w:p w:rsidR="00C66BE4" w:rsidRPr="00402B72" w:rsidP="003639B2">
      <w:pPr>
        <w:pStyle w:val="ConsPlusNormal"/>
        <w:ind w:firstLine="540"/>
        <w:jc w:val="both"/>
        <w:rPr>
          <w:bCs/>
          <w:sz w:val="16"/>
          <w:szCs w:val="16"/>
        </w:rPr>
      </w:pPr>
      <w:r w:rsidRPr="00402B72">
        <w:rPr>
          <w:sz w:val="16"/>
          <w:szCs w:val="16"/>
        </w:rPr>
        <w:t xml:space="preserve"> </w:t>
      </w:r>
      <w:r w:rsidRPr="00402B72" w:rsidR="00DD48E6">
        <w:rPr>
          <w:rFonts w:eastAsia="Calibri"/>
          <w:sz w:val="16"/>
          <w:szCs w:val="16"/>
        </w:rPr>
        <w:t>Директор ООО «</w:t>
      </w:r>
      <w:r w:rsidRPr="00402B72" w:rsidR="001E2039">
        <w:rPr>
          <w:rFonts w:eastAsia="Calibri"/>
          <w:sz w:val="16"/>
          <w:szCs w:val="16"/>
        </w:rPr>
        <w:t>ИНТЕР ТУР</w:t>
      </w:r>
      <w:r w:rsidRPr="00402B72" w:rsidR="00DD48E6">
        <w:rPr>
          <w:rFonts w:eastAsia="Calibri"/>
          <w:sz w:val="16"/>
          <w:szCs w:val="16"/>
        </w:rPr>
        <w:t xml:space="preserve">», </w:t>
      </w:r>
      <w:r w:rsidRPr="00402B72" w:rsidR="00DD48E6">
        <w:rPr>
          <w:sz w:val="16"/>
          <w:szCs w:val="16"/>
        </w:rPr>
        <w:t xml:space="preserve">зарегистрированного по адресу: </w:t>
      </w:r>
      <w:r w:rsidRPr="00402B72" w:rsidR="00402B72">
        <w:rPr>
          <w:sz w:val="16"/>
          <w:szCs w:val="16"/>
        </w:rPr>
        <w:t>«данные изъяты»,</w:t>
      </w:r>
      <w:r w:rsidRPr="00402B72" w:rsidR="00DD48E6">
        <w:rPr>
          <w:sz w:val="16"/>
          <w:szCs w:val="16"/>
        </w:rPr>
        <w:t xml:space="preserve">, </w:t>
      </w:r>
      <w:r w:rsidRPr="00402B72" w:rsidR="001E2039">
        <w:rPr>
          <w:rFonts w:eastAsia="Calibri"/>
          <w:sz w:val="16"/>
          <w:szCs w:val="16"/>
        </w:rPr>
        <w:t>Дженеева</w:t>
      </w:r>
      <w:r w:rsidRPr="00402B72" w:rsidR="001E2039">
        <w:rPr>
          <w:rFonts w:eastAsia="Calibri"/>
          <w:sz w:val="16"/>
          <w:szCs w:val="16"/>
        </w:rPr>
        <w:t xml:space="preserve"> Е.С</w:t>
      </w:r>
      <w:r w:rsidRPr="00402B72" w:rsidR="008E4BBA">
        <w:rPr>
          <w:rFonts w:eastAsia="Calibri"/>
          <w:sz w:val="16"/>
          <w:szCs w:val="16"/>
        </w:rPr>
        <w:t>.</w:t>
      </w:r>
      <w:r w:rsidRPr="00402B72" w:rsidR="00DD48E6">
        <w:rPr>
          <w:sz w:val="16"/>
          <w:szCs w:val="16"/>
        </w:rPr>
        <w:t>,</w:t>
      </w:r>
      <w:r w:rsidRPr="00402B72" w:rsidR="008D54A3">
        <w:rPr>
          <w:sz w:val="16"/>
          <w:szCs w:val="16"/>
        </w:rPr>
        <w:t xml:space="preserve"> </w:t>
      </w:r>
      <w:r w:rsidRPr="00402B72" w:rsidR="00742F7A">
        <w:rPr>
          <w:sz w:val="16"/>
          <w:szCs w:val="16"/>
        </w:rPr>
        <w:t>не представил</w:t>
      </w:r>
      <w:r w:rsidRPr="00402B72" w:rsidR="001E2039">
        <w:rPr>
          <w:sz w:val="16"/>
          <w:szCs w:val="16"/>
        </w:rPr>
        <w:t>а</w:t>
      </w:r>
      <w:r w:rsidRPr="00402B72" w:rsidR="00742F7A">
        <w:rPr>
          <w:sz w:val="16"/>
          <w:szCs w:val="16"/>
        </w:rPr>
        <w:t xml:space="preserve"> в установленный законодательством Российско</w:t>
      </w:r>
      <w:r w:rsidRPr="00402B72" w:rsidR="00F1778C">
        <w:rPr>
          <w:sz w:val="16"/>
          <w:szCs w:val="16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402B72" w:rsidR="00402B72">
        <w:rPr>
          <w:sz w:val="16"/>
          <w:szCs w:val="16"/>
        </w:rPr>
        <w:t>«данные изъяты»,</w:t>
      </w:r>
      <w:r w:rsidRPr="00402B72">
        <w:rPr>
          <w:bCs/>
          <w:sz w:val="16"/>
          <w:szCs w:val="16"/>
        </w:rPr>
        <w:t>.</w:t>
      </w:r>
    </w:p>
    <w:p w:rsidR="00F1778C" w:rsidRPr="00402B72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402B72">
        <w:rPr>
          <w:rStyle w:val="FontStyle24"/>
          <w:sz w:val="16"/>
          <w:szCs w:val="16"/>
        </w:rPr>
        <w:t xml:space="preserve">      </w:t>
      </w:r>
      <w:r w:rsidRPr="00402B72" w:rsidR="00C66BE4">
        <w:rPr>
          <w:rStyle w:val="FontStyle24"/>
          <w:sz w:val="16"/>
          <w:szCs w:val="16"/>
        </w:rPr>
        <w:t xml:space="preserve"> </w:t>
      </w:r>
      <w:r w:rsidRPr="00402B72" w:rsidR="00C66BE4">
        <w:rPr>
          <w:rStyle w:val="FontStyle24"/>
          <w:b w:val="0"/>
          <w:i w:val="0"/>
          <w:spacing w:val="20"/>
          <w:sz w:val="16"/>
          <w:szCs w:val="16"/>
        </w:rPr>
        <w:t>Так</w:t>
      </w:r>
      <w:r w:rsidRPr="00402B72" w:rsidR="00C66BE4">
        <w:rPr>
          <w:rFonts w:ascii="Times New Roman" w:hAnsi="Times New Roman" w:cs="Times New Roman"/>
          <w:b w:val="0"/>
          <w:i w:val="0"/>
          <w:sz w:val="16"/>
          <w:szCs w:val="16"/>
        </w:rPr>
        <w:t>, согласно п.</w:t>
      </w:r>
      <w:r w:rsidRPr="00402B72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2.2</w:t>
      </w:r>
      <w:r w:rsidRPr="00402B72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ст.1</w:t>
      </w:r>
      <w:r w:rsidRPr="00402B72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1</w:t>
      </w:r>
      <w:r w:rsidRPr="00402B72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</w:t>
      </w:r>
      <w:r w:rsidRPr="00402B72">
        <w:rPr>
          <w:rFonts w:ascii="Times New Roman" w:hAnsi="Times New Roman" w:cs="Times New Roman"/>
          <w:b w:val="0"/>
          <w:i w:val="0"/>
          <w:sz w:val="16"/>
          <w:szCs w:val="16"/>
        </w:rPr>
        <w:t>01</w:t>
      </w:r>
      <w:r w:rsidRPr="00402B72" w:rsidR="00C66BE4">
        <w:rPr>
          <w:rFonts w:ascii="Times New Roman" w:hAnsi="Times New Roman" w:cs="Times New Roman"/>
          <w:b w:val="0"/>
          <w:i w:val="0"/>
          <w:sz w:val="16"/>
          <w:szCs w:val="16"/>
        </w:rPr>
        <w:t>.0</w:t>
      </w:r>
      <w:r w:rsidRPr="00402B72">
        <w:rPr>
          <w:rFonts w:ascii="Times New Roman" w:hAnsi="Times New Roman" w:cs="Times New Roman"/>
          <w:b w:val="0"/>
          <w:i w:val="0"/>
          <w:sz w:val="16"/>
          <w:szCs w:val="16"/>
        </w:rPr>
        <w:t>4.1996</w:t>
      </w:r>
      <w:r w:rsidRPr="00402B72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№</w:t>
      </w:r>
      <w:r w:rsidRPr="00402B72">
        <w:rPr>
          <w:rFonts w:ascii="Times New Roman" w:hAnsi="Times New Roman" w:cs="Times New Roman"/>
          <w:b w:val="0"/>
          <w:i w:val="0"/>
          <w:sz w:val="16"/>
          <w:szCs w:val="16"/>
        </w:rPr>
        <w:t>27</w:t>
      </w:r>
      <w:r w:rsidRPr="00402B72" w:rsidR="00C66BE4">
        <w:rPr>
          <w:rFonts w:ascii="Times New Roman" w:hAnsi="Times New Roman" w:cs="Times New Roman"/>
          <w:b w:val="0"/>
          <w:i w:val="0"/>
          <w:sz w:val="16"/>
          <w:szCs w:val="16"/>
        </w:rPr>
        <w:t>-ФЗ</w:t>
      </w:r>
      <w:r w:rsidRPr="00402B72" w:rsidR="00C66BE4">
        <w:rPr>
          <w:rFonts w:ascii="Times New Roman" w:hAnsi="Times New Roman" w:cs="Times New Roman"/>
          <w:sz w:val="16"/>
          <w:szCs w:val="16"/>
        </w:rPr>
        <w:t xml:space="preserve"> «</w:t>
      </w:r>
      <w:r w:rsidRPr="00402B72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6"/>
          <w:szCs w:val="16"/>
        </w:rPr>
        <w:t xml:space="preserve">ОБ ИНДИВИДУАЛЬНОМ (ПЕРСОНИФИЦИРОВАННОМ) УЧЕТЕ В СИСТЕМЕ ОБЯЗАТЕЛЬНОГО </w:t>
      </w:r>
      <w:r w:rsidRPr="00402B72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6"/>
          <w:szCs w:val="16"/>
        </w:rPr>
        <w:t>ПЕНСИОННОГО СТРАХОВАНИЯ</w:t>
      </w:r>
      <w:r w:rsidRPr="00402B72" w:rsidR="00C66BE4">
        <w:rPr>
          <w:sz w:val="16"/>
          <w:szCs w:val="16"/>
        </w:rPr>
        <w:t xml:space="preserve">», </w:t>
      </w:r>
      <w:r w:rsidRPr="00402B72">
        <w:rPr>
          <w:rFonts w:ascii="Times New Roman" w:hAnsi="Times New Roman" w:cs="Times New Roman"/>
          <w:b w:val="0"/>
          <w:i w:val="0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</w:t>
      </w:r>
      <w:r w:rsidRPr="00402B72">
        <w:rPr>
          <w:rFonts w:ascii="Times New Roman" w:hAnsi="Times New Roman" w:cs="Times New Roman"/>
          <w:b w:val="0"/>
          <w:i w:val="0"/>
          <w:sz w:val="16"/>
          <w:szCs w:val="16"/>
        </w:rPr>
        <w:t>етом которых являются выполнение работ, оказание услуг, договоры авторского заказа, договоры об отчуждении исключительного</w:t>
      </w:r>
      <w:r w:rsidRPr="00402B72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</w:t>
      </w:r>
      <w:r w:rsidRPr="00402B72">
        <w:rPr>
          <w:rFonts w:ascii="Times New Roman" w:hAnsi="Times New Roman" w:cs="Times New Roman"/>
          <w:b w:val="0"/>
          <w:i w:val="0"/>
          <w:sz w:val="16"/>
          <w:szCs w:val="16"/>
        </w:rP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F1778C" w:rsidRPr="00402B72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02B72">
        <w:rPr>
          <w:rStyle w:val="dt-m"/>
          <w:sz w:val="16"/>
          <w:szCs w:val="16"/>
        </w:rPr>
        <w:t>1)</w:t>
      </w:r>
      <w:r w:rsidRPr="00402B72">
        <w:rPr>
          <w:sz w:val="16"/>
          <w:szCs w:val="16"/>
        </w:rPr>
        <w:t>страховой номер индивидуального лицево</w:t>
      </w:r>
      <w:r w:rsidRPr="00402B72">
        <w:rPr>
          <w:sz w:val="16"/>
          <w:szCs w:val="16"/>
        </w:rPr>
        <w:t>го счета; </w:t>
      </w:r>
    </w:p>
    <w:p w:rsidR="00F1778C" w:rsidRPr="00402B72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02B72">
        <w:rPr>
          <w:rStyle w:val="dt-m"/>
          <w:sz w:val="16"/>
          <w:szCs w:val="16"/>
        </w:rPr>
        <w:t>2)</w:t>
      </w:r>
      <w:r w:rsidRPr="00402B72">
        <w:rPr>
          <w:sz w:val="16"/>
          <w:szCs w:val="16"/>
        </w:rPr>
        <w:t>фамилию, имя и отчество; </w:t>
      </w:r>
    </w:p>
    <w:p w:rsidR="00F1778C" w:rsidRPr="00402B72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02B72">
        <w:rPr>
          <w:rStyle w:val="dt-m"/>
          <w:sz w:val="16"/>
          <w:szCs w:val="16"/>
        </w:rPr>
        <w:t>3)</w:t>
      </w:r>
      <w:r w:rsidRPr="00402B72">
        <w:rPr>
          <w:sz w:val="16"/>
          <w:szCs w:val="16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402B72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02B72">
        <w:rPr>
          <w:sz w:val="16"/>
          <w:szCs w:val="16"/>
        </w:rPr>
        <w:tab/>
        <w:t xml:space="preserve">Сведения были предоставлены с нарушением срока </w:t>
      </w:r>
      <w:r w:rsidRPr="00402B72" w:rsidR="00402B72">
        <w:rPr>
          <w:sz w:val="16"/>
          <w:szCs w:val="16"/>
        </w:rPr>
        <w:t>«данные изъяты</w:t>
      </w:r>
      <w:r w:rsidRPr="00402B72" w:rsidR="00402B72">
        <w:rPr>
          <w:sz w:val="16"/>
          <w:szCs w:val="16"/>
        </w:rPr>
        <w:t>»,</w:t>
      </w:r>
      <w:r w:rsidRPr="00402B72" w:rsidR="00300A50">
        <w:rPr>
          <w:sz w:val="16"/>
          <w:szCs w:val="16"/>
        </w:rPr>
        <w:t>.</w:t>
      </w:r>
    </w:p>
    <w:p w:rsidR="00823FD3" w:rsidRPr="00402B72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02B72">
        <w:rPr>
          <w:sz w:val="16"/>
          <w:szCs w:val="16"/>
        </w:rPr>
        <w:t xml:space="preserve">          Предельный срок предоставления сведений – </w:t>
      </w:r>
      <w:r w:rsidRPr="00402B72" w:rsidR="00402B72">
        <w:rPr>
          <w:sz w:val="16"/>
          <w:szCs w:val="16"/>
        </w:rPr>
        <w:t>«данные изъяты</w:t>
      </w:r>
      <w:r w:rsidRPr="00402B72" w:rsidR="00402B72">
        <w:rPr>
          <w:sz w:val="16"/>
          <w:szCs w:val="16"/>
        </w:rPr>
        <w:t>»,</w:t>
      </w:r>
      <w:r w:rsidRPr="00402B72">
        <w:rPr>
          <w:sz w:val="16"/>
          <w:szCs w:val="16"/>
        </w:rPr>
        <w:t>.</w:t>
      </w:r>
    </w:p>
    <w:p w:rsidR="00C66BE4" w:rsidRPr="00402B72" w:rsidP="003639B2">
      <w:pPr>
        <w:pStyle w:val="ConsPlusNormal"/>
        <w:ind w:firstLine="540"/>
        <w:jc w:val="both"/>
        <w:rPr>
          <w:sz w:val="16"/>
          <w:szCs w:val="16"/>
        </w:rPr>
      </w:pPr>
    </w:p>
    <w:p w:rsidR="00C66BE4" w:rsidRPr="00402B72" w:rsidP="00181CEA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402B72">
        <w:rPr>
          <w:sz w:val="16"/>
          <w:szCs w:val="16"/>
        </w:rPr>
        <w:t xml:space="preserve">         </w:t>
      </w:r>
      <w:r w:rsidRPr="00402B72" w:rsidR="00D004C6">
        <w:rPr>
          <w:rFonts w:eastAsia="Calibri"/>
          <w:sz w:val="16"/>
          <w:szCs w:val="16"/>
        </w:rPr>
        <w:t>Директор ООО «</w:t>
      </w:r>
      <w:r w:rsidRPr="00402B72" w:rsidR="001E2039">
        <w:rPr>
          <w:rFonts w:eastAsia="Calibri"/>
          <w:sz w:val="16"/>
          <w:szCs w:val="16"/>
        </w:rPr>
        <w:t>ИНТЕР ТУР</w:t>
      </w:r>
      <w:r w:rsidRPr="00402B72" w:rsidR="00D004C6">
        <w:rPr>
          <w:rFonts w:eastAsia="Calibri"/>
          <w:sz w:val="16"/>
          <w:szCs w:val="16"/>
        </w:rPr>
        <w:t xml:space="preserve">» </w:t>
      </w:r>
      <w:r w:rsidRPr="00402B72" w:rsidR="001E2039">
        <w:rPr>
          <w:rFonts w:eastAsia="Calibri"/>
          <w:sz w:val="16"/>
          <w:szCs w:val="16"/>
        </w:rPr>
        <w:t>Дженеева Е.С</w:t>
      </w:r>
      <w:r w:rsidRPr="00402B72" w:rsidR="00D004C6">
        <w:rPr>
          <w:rFonts w:eastAsia="Calibri"/>
          <w:sz w:val="16"/>
          <w:szCs w:val="16"/>
        </w:rPr>
        <w:t>.</w:t>
      </w:r>
      <w:r w:rsidRPr="00402B72" w:rsidR="00D004C6">
        <w:rPr>
          <w:sz w:val="16"/>
          <w:szCs w:val="16"/>
        </w:rPr>
        <w:t xml:space="preserve"> </w:t>
      </w:r>
      <w:r w:rsidRPr="00402B72">
        <w:rPr>
          <w:sz w:val="16"/>
          <w:szCs w:val="16"/>
        </w:rPr>
        <w:t xml:space="preserve">в суд </w:t>
      </w:r>
      <w:r w:rsidRPr="00402B72" w:rsidR="001E2039">
        <w:rPr>
          <w:sz w:val="16"/>
          <w:szCs w:val="16"/>
        </w:rPr>
        <w:t>явилась, свою вину признала полностью, чистосердечно раскаялась, просила назначить минимальное наказание</w:t>
      </w:r>
      <w:r w:rsidRPr="00402B72">
        <w:rPr>
          <w:sz w:val="16"/>
          <w:szCs w:val="16"/>
        </w:rPr>
        <w:t>.</w:t>
      </w:r>
    </w:p>
    <w:p w:rsidR="00C66BE4" w:rsidRPr="00402B72" w:rsidP="00261083">
      <w:pPr>
        <w:pStyle w:val="ConsPlusNormal"/>
        <w:ind w:firstLine="540"/>
        <w:jc w:val="both"/>
        <w:rPr>
          <w:sz w:val="16"/>
          <w:szCs w:val="16"/>
        </w:rPr>
      </w:pPr>
      <w:r w:rsidRPr="00402B72">
        <w:rPr>
          <w:sz w:val="16"/>
          <w:szCs w:val="16"/>
        </w:rPr>
        <w:t xml:space="preserve"> </w:t>
      </w:r>
      <w:r w:rsidRPr="00402B72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02B72" w:rsidR="00D004C6">
        <w:rPr>
          <w:rFonts w:eastAsia="Calibri"/>
          <w:sz w:val="16"/>
          <w:szCs w:val="16"/>
        </w:rPr>
        <w:t xml:space="preserve">директор ООО </w:t>
      </w:r>
      <w:r w:rsidRPr="00402B72" w:rsidR="001E2039">
        <w:rPr>
          <w:rFonts w:eastAsia="Calibri"/>
          <w:sz w:val="16"/>
          <w:szCs w:val="16"/>
        </w:rPr>
        <w:t>«ИНТЕР ТУР» Дженеева Е.С.</w:t>
      </w:r>
      <w:r w:rsidRPr="00402B72" w:rsidR="001E2039">
        <w:rPr>
          <w:sz w:val="16"/>
          <w:szCs w:val="16"/>
        </w:rPr>
        <w:t xml:space="preserve"> </w:t>
      </w:r>
      <w:r w:rsidRPr="00402B72">
        <w:rPr>
          <w:sz w:val="16"/>
          <w:szCs w:val="16"/>
        </w:rPr>
        <w:t>совершил</w:t>
      </w:r>
      <w:r w:rsidRPr="00402B72" w:rsidR="001E2039">
        <w:rPr>
          <w:sz w:val="16"/>
          <w:szCs w:val="16"/>
        </w:rPr>
        <w:t>а</w:t>
      </w:r>
      <w:r w:rsidRPr="00402B72">
        <w:rPr>
          <w:sz w:val="16"/>
          <w:szCs w:val="16"/>
        </w:rPr>
        <w:t xml:space="preserve"> правонарушение, предусмотренное ст.15.33</w:t>
      </w:r>
      <w:r w:rsidRPr="00402B72" w:rsidR="00611174">
        <w:rPr>
          <w:sz w:val="16"/>
          <w:szCs w:val="16"/>
        </w:rPr>
        <w:t>.2</w:t>
      </w:r>
      <w:r w:rsidRPr="00402B72">
        <w:rPr>
          <w:sz w:val="16"/>
          <w:szCs w:val="16"/>
        </w:rPr>
        <w:t xml:space="preserve"> КоАП РФ, а именно: нарушение установленных законодательством Российской Федерации </w:t>
      </w:r>
      <w:r w:rsidRPr="00402B72" w:rsidR="00611174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402B72">
        <w:rPr>
          <w:sz w:val="16"/>
          <w:szCs w:val="16"/>
        </w:rPr>
        <w:t>.</w:t>
      </w: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  </w:t>
      </w:r>
      <w:r w:rsidRPr="00402B72">
        <w:rPr>
          <w:rFonts w:ascii="Times New Roman" w:hAnsi="Times New Roman"/>
          <w:sz w:val="16"/>
          <w:szCs w:val="16"/>
        </w:rPr>
        <w:t xml:space="preserve">Вина </w:t>
      </w:r>
      <w:r w:rsidRPr="00402B72" w:rsidR="00611174">
        <w:rPr>
          <w:rFonts w:ascii="Times New Roman" w:hAnsi="Times New Roman"/>
          <w:sz w:val="16"/>
          <w:szCs w:val="16"/>
        </w:rPr>
        <w:t xml:space="preserve"> </w:t>
      </w:r>
      <w:r w:rsidRPr="00402B72" w:rsidR="00D004C6">
        <w:rPr>
          <w:rFonts w:ascii="Times New Roman" w:eastAsia="Calibri" w:hAnsi="Times New Roman"/>
          <w:sz w:val="16"/>
          <w:szCs w:val="16"/>
        </w:rPr>
        <w:t xml:space="preserve">директора ООО </w:t>
      </w:r>
      <w:r w:rsidRPr="00402B72" w:rsidR="001E2039">
        <w:rPr>
          <w:rFonts w:ascii="Times New Roman" w:eastAsia="Calibri" w:hAnsi="Times New Roman"/>
          <w:sz w:val="16"/>
          <w:szCs w:val="16"/>
        </w:rPr>
        <w:t>«ИНТЕР ТУР» Дженеевой Е.С.</w:t>
      </w:r>
      <w:r w:rsidRPr="00402B72" w:rsidR="001E2039">
        <w:rPr>
          <w:rFonts w:ascii="Times New Roman" w:hAnsi="Times New Roman"/>
          <w:sz w:val="16"/>
          <w:szCs w:val="16"/>
        </w:rPr>
        <w:t xml:space="preserve"> </w:t>
      </w:r>
      <w:r w:rsidRPr="00402B72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</w:t>
      </w:r>
      <w:r w:rsidRPr="00402B72">
        <w:rPr>
          <w:rFonts w:ascii="Times New Roman" w:hAnsi="Times New Roman"/>
          <w:sz w:val="16"/>
          <w:szCs w:val="16"/>
        </w:rPr>
        <w:t xml:space="preserve">олом об административном правонарушении </w:t>
      </w:r>
      <w:r w:rsidRPr="00402B72" w:rsidR="00402B72">
        <w:rPr>
          <w:rFonts w:ascii="Times New Roman" w:hAnsi="Times New Roman"/>
          <w:sz w:val="16"/>
          <w:szCs w:val="16"/>
        </w:rPr>
        <w:t xml:space="preserve">«данные изъяты», </w:t>
      </w:r>
      <w:r w:rsidRPr="00402B72">
        <w:rPr>
          <w:rFonts w:ascii="Times New Roman" w:hAnsi="Times New Roman"/>
          <w:sz w:val="16"/>
          <w:szCs w:val="16"/>
        </w:rPr>
        <w:t xml:space="preserve">от </w:t>
      </w:r>
      <w:r w:rsidRPr="00402B72" w:rsidR="00402B72">
        <w:rPr>
          <w:rFonts w:ascii="Times New Roman" w:hAnsi="Times New Roman"/>
          <w:sz w:val="16"/>
          <w:szCs w:val="16"/>
        </w:rPr>
        <w:t>«данные изъяты»,</w:t>
      </w:r>
      <w:r w:rsidRPr="00402B72">
        <w:rPr>
          <w:rFonts w:ascii="Times New Roman" w:hAnsi="Times New Roman"/>
          <w:sz w:val="16"/>
          <w:szCs w:val="16"/>
        </w:rPr>
        <w:t xml:space="preserve">., </w:t>
      </w:r>
      <w:r w:rsidRPr="00402B72" w:rsidR="00A27791">
        <w:rPr>
          <w:rFonts w:ascii="Times New Roman" w:hAnsi="Times New Roman"/>
          <w:sz w:val="16"/>
          <w:szCs w:val="16"/>
        </w:rPr>
        <w:t xml:space="preserve">уведомлением о составлении протокола </w:t>
      </w:r>
      <w:r w:rsidRPr="00402B72" w:rsidR="00402B72">
        <w:rPr>
          <w:rFonts w:ascii="Times New Roman" w:hAnsi="Times New Roman"/>
          <w:sz w:val="16"/>
          <w:szCs w:val="16"/>
        </w:rPr>
        <w:t xml:space="preserve">«данные изъяты», </w:t>
      </w:r>
      <w:r w:rsidRPr="00402B72" w:rsidR="00A27791">
        <w:rPr>
          <w:rFonts w:ascii="Times New Roman" w:hAnsi="Times New Roman"/>
          <w:sz w:val="16"/>
          <w:szCs w:val="16"/>
        </w:rPr>
        <w:t xml:space="preserve">от </w:t>
      </w:r>
      <w:r w:rsidRPr="00402B72" w:rsidR="00402B72">
        <w:rPr>
          <w:rFonts w:ascii="Times New Roman" w:hAnsi="Times New Roman"/>
          <w:sz w:val="16"/>
          <w:szCs w:val="16"/>
        </w:rPr>
        <w:t>«данные изъяты»,</w:t>
      </w:r>
      <w:r w:rsidRPr="00402B72" w:rsidR="00A27791">
        <w:rPr>
          <w:rFonts w:ascii="Times New Roman" w:hAnsi="Times New Roman"/>
          <w:sz w:val="16"/>
          <w:szCs w:val="16"/>
        </w:rPr>
        <w:t xml:space="preserve">., </w:t>
      </w:r>
      <w:r w:rsidRPr="00402B72">
        <w:rPr>
          <w:rFonts w:ascii="Times New Roman" w:hAnsi="Times New Roman"/>
          <w:sz w:val="16"/>
          <w:szCs w:val="16"/>
        </w:rPr>
        <w:t>и др. материалами дела.</w:t>
      </w:r>
    </w:p>
    <w:p w:rsidR="00C66BE4" w:rsidRPr="00402B72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Оснований для прекращения производства по данному делу, не установлено.  </w:t>
      </w: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 При назначении меры админис</w:t>
      </w:r>
      <w:r w:rsidRPr="00402B72">
        <w:rPr>
          <w:rFonts w:ascii="Times New Roman" w:hAnsi="Times New Roman"/>
          <w:sz w:val="16"/>
          <w:szCs w:val="16"/>
        </w:rPr>
        <w:t>тративного</w:t>
      </w:r>
      <w:r w:rsidRPr="00402B72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402B72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C66BE4" w:rsidRPr="00402B72" w:rsidP="00BF3B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 Обстоятельств</w:t>
      </w:r>
      <w:r w:rsidRPr="00402B72" w:rsidR="006E750A">
        <w:rPr>
          <w:rFonts w:ascii="Times New Roman" w:hAnsi="Times New Roman"/>
          <w:sz w:val="16"/>
          <w:szCs w:val="16"/>
        </w:rPr>
        <w:t>, смягчающи</w:t>
      </w:r>
      <w:r w:rsidRPr="00402B72" w:rsidR="00D004C6">
        <w:rPr>
          <w:rFonts w:ascii="Times New Roman" w:hAnsi="Times New Roman"/>
          <w:sz w:val="16"/>
          <w:szCs w:val="16"/>
        </w:rPr>
        <w:t>х</w:t>
      </w:r>
      <w:r w:rsidRPr="00402B72" w:rsidR="006E750A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402B72" w:rsidR="00D672F4">
        <w:rPr>
          <w:rFonts w:ascii="Times New Roman" w:hAnsi="Times New Roman"/>
          <w:sz w:val="16"/>
          <w:szCs w:val="16"/>
        </w:rPr>
        <w:t xml:space="preserve">, </w:t>
      </w:r>
      <w:r w:rsidRPr="00402B72" w:rsidR="00D004C6">
        <w:rPr>
          <w:rFonts w:ascii="Times New Roman" w:hAnsi="Times New Roman"/>
          <w:sz w:val="16"/>
          <w:szCs w:val="16"/>
        </w:rPr>
        <w:t>или</w:t>
      </w:r>
      <w:r w:rsidRPr="00402B72">
        <w:rPr>
          <w:rFonts w:ascii="Times New Roman" w:hAnsi="Times New Roman"/>
          <w:sz w:val="16"/>
          <w:szCs w:val="16"/>
        </w:rPr>
        <w:t xml:space="preserve"> </w:t>
      </w:r>
      <w:r w:rsidRPr="00402B72" w:rsidR="00D672F4">
        <w:rPr>
          <w:rFonts w:ascii="Times New Roman" w:hAnsi="Times New Roman"/>
          <w:sz w:val="16"/>
          <w:szCs w:val="16"/>
        </w:rPr>
        <w:t>отягчающих</w:t>
      </w:r>
      <w:r w:rsidRPr="00402B72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402B72" w:rsidR="00D672F4">
        <w:rPr>
          <w:rFonts w:ascii="Times New Roman" w:hAnsi="Times New Roman"/>
          <w:sz w:val="16"/>
          <w:szCs w:val="16"/>
        </w:rPr>
        <w:t xml:space="preserve"> </w:t>
      </w:r>
      <w:r w:rsidRPr="00402B72">
        <w:rPr>
          <w:rFonts w:ascii="Times New Roman" w:hAnsi="Times New Roman"/>
          <w:sz w:val="16"/>
          <w:szCs w:val="16"/>
        </w:rPr>
        <w:t xml:space="preserve"> – судом не усматривается. </w:t>
      </w:r>
    </w:p>
    <w:p w:rsidR="00C66BE4" w:rsidRPr="00402B72" w:rsidP="00BF3BA8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02B72">
        <w:rPr>
          <w:sz w:val="16"/>
          <w:szCs w:val="16"/>
        </w:rPr>
        <w:t xml:space="preserve">         </w:t>
      </w:r>
      <w:r w:rsidRPr="00402B72">
        <w:rPr>
          <w:sz w:val="16"/>
          <w:szCs w:val="16"/>
        </w:rPr>
        <w:t>При определении вида и размера административного наказания, о</w:t>
      </w:r>
      <w:r w:rsidRPr="00402B72">
        <w:rPr>
          <w:sz w:val="16"/>
          <w:szCs w:val="16"/>
        </w:rPr>
        <w:t>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402B72" w:rsidR="006E000D">
        <w:rPr>
          <w:sz w:val="16"/>
          <w:szCs w:val="16"/>
        </w:rPr>
        <w:t>го</w:t>
      </w:r>
      <w:r w:rsidRPr="00402B72">
        <w:rPr>
          <w:sz w:val="16"/>
          <w:szCs w:val="16"/>
        </w:rPr>
        <w:t xml:space="preserve">, суд считает необходимым подвергнуть </w:t>
      </w:r>
      <w:r w:rsidRPr="00402B72" w:rsidR="00D004C6">
        <w:rPr>
          <w:rFonts w:eastAsia="Calibri"/>
          <w:sz w:val="16"/>
          <w:szCs w:val="16"/>
        </w:rPr>
        <w:t xml:space="preserve">директора </w:t>
      </w:r>
      <w:r w:rsidRPr="00402B72" w:rsidR="00F97341">
        <w:rPr>
          <w:rFonts w:eastAsia="Calibri"/>
          <w:sz w:val="16"/>
          <w:szCs w:val="16"/>
        </w:rPr>
        <w:t>«ИНТЕР ТУР» Дженееву Е.С.</w:t>
      </w:r>
      <w:r w:rsidRPr="00402B72" w:rsidR="00F97341">
        <w:rPr>
          <w:sz w:val="16"/>
          <w:szCs w:val="16"/>
        </w:rPr>
        <w:t xml:space="preserve"> </w:t>
      </w:r>
      <w:r w:rsidRPr="00402B72">
        <w:rPr>
          <w:sz w:val="16"/>
          <w:szCs w:val="16"/>
        </w:rPr>
        <w:t>административному наказанию в виде штрафа,</w:t>
      </w:r>
      <w:r w:rsidRPr="00402B72">
        <w:rPr>
          <w:sz w:val="16"/>
          <w:szCs w:val="16"/>
        </w:rPr>
        <w:t xml:space="preserve"> </w:t>
      </w:r>
      <w:r w:rsidRPr="00402B72">
        <w:rPr>
          <w:sz w:val="16"/>
          <w:szCs w:val="16"/>
        </w:rPr>
        <w:t>однако, в минимально предусмотренном санкцией данной части статьи размере.</w:t>
      </w: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</w:t>
      </w:r>
      <w:r w:rsidRPr="00402B72">
        <w:rPr>
          <w:rFonts w:ascii="Times New Roman" w:hAnsi="Times New Roman"/>
          <w:sz w:val="16"/>
          <w:szCs w:val="16"/>
        </w:rPr>
        <w:t xml:space="preserve">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02B72">
        <w:rPr>
          <w:rFonts w:ascii="Times New Roman" w:hAnsi="Times New Roman"/>
          <w:sz w:val="16"/>
          <w:szCs w:val="16"/>
        </w:rPr>
        <w:t>изложенного</w:t>
      </w:r>
      <w:r w:rsidRPr="00402B72">
        <w:rPr>
          <w:rFonts w:ascii="Times New Roman" w:hAnsi="Times New Roman"/>
          <w:sz w:val="16"/>
          <w:szCs w:val="16"/>
        </w:rPr>
        <w:t>, руководствуясь ст.ст. 15.33.</w:t>
      </w:r>
      <w:r w:rsidRPr="00402B72" w:rsidR="00A27791">
        <w:rPr>
          <w:rFonts w:ascii="Times New Roman" w:hAnsi="Times New Roman"/>
          <w:sz w:val="16"/>
          <w:szCs w:val="16"/>
        </w:rPr>
        <w:t>2</w:t>
      </w:r>
      <w:r w:rsidRPr="00402B72">
        <w:rPr>
          <w:rFonts w:ascii="Times New Roman" w:hAnsi="Times New Roman"/>
          <w:sz w:val="16"/>
          <w:szCs w:val="16"/>
        </w:rPr>
        <w:t>, 4.1., 3.5., 29.9., 29.10., 29.11., 26.1</w:t>
      </w:r>
      <w:r w:rsidRPr="00402B72">
        <w:rPr>
          <w:rFonts w:ascii="Times New Roman" w:hAnsi="Times New Roman"/>
          <w:sz w:val="16"/>
          <w:szCs w:val="16"/>
        </w:rPr>
        <w:t>1. Кодекса Российской Федерации об административных правонарушениях, судья, -</w:t>
      </w:r>
    </w:p>
    <w:p w:rsidR="00C66BE4" w:rsidRPr="00402B72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402B72">
        <w:rPr>
          <w:rFonts w:ascii="Times New Roman" w:hAnsi="Times New Roman"/>
          <w:b/>
          <w:sz w:val="16"/>
          <w:szCs w:val="16"/>
        </w:rPr>
        <w:t>ПОСТАНОВИЛ:</w:t>
      </w:r>
    </w:p>
    <w:p w:rsidR="00C66BE4" w:rsidRPr="00402B72" w:rsidP="00BF3B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>Признать</w:t>
      </w:r>
      <w:r w:rsidRPr="00402B72">
        <w:rPr>
          <w:rFonts w:ascii="Times New Roman" w:hAnsi="Times New Roman"/>
          <w:b/>
          <w:sz w:val="16"/>
          <w:szCs w:val="16"/>
        </w:rPr>
        <w:t xml:space="preserve"> </w:t>
      </w:r>
      <w:r w:rsidRPr="00402B72" w:rsidR="00D004C6">
        <w:rPr>
          <w:rFonts w:ascii="Times New Roman" w:eastAsia="Calibri" w:hAnsi="Times New Roman"/>
          <w:sz w:val="16"/>
          <w:szCs w:val="16"/>
        </w:rPr>
        <w:t>директор</w:t>
      </w:r>
      <w:r w:rsidRPr="00402B72" w:rsidR="00D004C6">
        <w:rPr>
          <w:rFonts w:ascii="Times New Roman" w:eastAsia="Calibri" w:hAnsi="Times New Roman"/>
          <w:sz w:val="16"/>
          <w:szCs w:val="16"/>
        </w:rPr>
        <w:t xml:space="preserve">а </w:t>
      </w:r>
      <w:r w:rsidRPr="00402B72" w:rsidR="00B7337C">
        <w:rPr>
          <w:rFonts w:ascii="Times New Roman" w:eastAsia="Calibri" w:hAnsi="Times New Roman"/>
          <w:sz w:val="16"/>
          <w:szCs w:val="16"/>
        </w:rPr>
        <w:t>ООО</w:t>
      </w:r>
      <w:r w:rsidRPr="00402B72" w:rsidR="00B7337C">
        <w:rPr>
          <w:rFonts w:ascii="Times New Roman" w:eastAsia="Calibri" w:hAnsi="Times New Roman"/>
          <w:sz w:val="16"/>
          <w:szCs w:val="16"/>
        </w:rPr>
        <w:t xml:space="preserve"> </w:t>
      </w:r>
      <w:r w:rsidRPr="00402B72" w:rsidR="00F97341">
        <w:rPr>
          <w:rFonts w:ascii="Times New Roman" w:eastAsia="Calibri" w:hAnsi="Times New Roman"/>
          <w:sz w:val="16"/>
          <w:szCs w:val="16"/>
        </w:rPr>
        <w:t xml:space="preserve">«ИНТЕР ТУР» </w:t>
      </w:r>
      <w:r w:rsidRPr="00402B72" w:rsidR="00F97341">
        <w:rPr>
          <w:rFonts w:ascii="Times New Roman" w:eastAsia="Calibri" w:hAnsi="Times New Roman"/>
          <w:sz w:val="16"/>
          <w:szCs w:val="16"/>
        </w:rPr>
        <w:t>Дженееву</w:t>
      </w:r>
      <w:r w:rsidRPr="00402B72" w:rsidR="00F97341">
        <w:rPr>
          <w:rFonts w:ascii="Times New Roman" w:eastAsia="Calibri" w:hAnsi="Times New Roman"/>
          <w:sz w:val="16"/>
          <w:szCs w:val="16"/>
        </w:rPr>
        <w:t xml:space="preserve"> Е</w:t>
      </w:r>
      <w:r w:rsidRPr="00402B72" w:rsidR="00402B72">
        <w:rPr>
          <w:rFonts w:ascii="Times New Roman" w:eastAsia="Calibri" w:hAnsi="Times New Roman"/>
          <w:sz w:val="16"/>
          <w:szCs w:val="16"/>
        </w:rPr>
        <w:t>.</w:t>
      </w:r>
      <w:r w:rsidRPr="00402B72" w:rsidR="00F97341">
        <w:rPr>
          <w:rFonts w:ascii="Times New Roman" w:eastAsia="Calibri" w:hAnsi="Times New Roman"/>
          <w:sz w:val="16"/>
          <w:szCs w:val="16"/>
        </w:rPr>
        <w:t xml:space="preserve"> С</w:t>
      </w:r>
      <w:r w:rsidRPr="00402B72" w:rsidR="00402B72">
        <w:rPr>
          <w:rFonts w:ascii="Times New Roman" w:eastAsia="Calibri" w:hAnsi="Times New Roman"/>
          <w:sz w:val="16"/>
          <w:szCs w:val="16"/>
        </w:rPr>
        <w:t xml:space="preserve">. </w:t>
      </w:r>
      <w:r w:rsidRPr="00402B72">
        <w:rPr>
          <w:rFonts w:ascii="Times New Roman" w:hAnsi="Times New Roman"/>
          <w:sz w:val="16"/>
          <w:szCs w:val="16"/>
        </w:rPr>
        <w:t>виновн</w:t>
      </w:r>
      <w:r w:rsidRPr="00402B72" w:rsidR="00D004C6">
        <w:rPr>
          <w:rFonts w:ascii="Times New Roman" w:hAnsi="Times New Roman"/>
          <w:sz w:val="16"/>
          <w:szCs w:val="16"/>
        </w:rPr>
        <w:t>ым</w:t>
      </w:r>
      <w:r w:rsidRPr="00402B7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ст.15.33</w:t>
      </w:r>
      <w:r w:rsidRPr="00402B72" w:rsidR="00A27791">
        <w:rPr>
          <w:rFonts w:ascii="Times New Roman" w:hAnsi="Times New Roman"/>
          <w:sz w:val="16"/>
          <w:szCs w:val="16"/>
        </w:rPr>
        <w:t>.2</w:t>
      </w:r>
      <w:r w:rsidRPr="00402B72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402B72" w:rsidR="00A27791">
        <w:rPr>
          <w:rFonts w:ascii="Times New Roman" w:hAnsi="Times New Roman"/>
          <w:sz w:val="16"/>
          <w:szCs w:val="16"/>
        </w:rPr>
        <w:t>е</w:t>
      </w:r>
      <w:r w:rsidRPr="00402B72" w:rsidR="00D004C6">
        <w:rPr>
          <w:rFonts w:ascii="Times New Roman" w:hAnsi="Times New Roman"/>
          <w:sz w:val="16"/>
          <w:szCs w:val="16"/>
        </w:rPr>
        <w:t>му</w:t>
      </w:r>
      <w:r w:rsidRPr="00402B72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300 (триста) рублей.  </w:t>
      </w:r>
    </w:p>
    <w:p w:rsidR="00C66BE4" w:rsidRPr="00402B72" w:rsidP="00BF3B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02B72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402B72">
        <w:rPr>
          <w:rFonts w:ascii="Times New Roman" w:hAnsi="Times New Roman"/>
          <w:sz w:val="16"/>
          <w:szCs w:val="16"/>
        </w:rPr>
        <w:t xml:space="preserve"> получатель – УФК по Республике Крым (Государственное  учреждение – Отд</w:t>
      </w:r>
      <w:r w:rsidRPr="00402B72">
        <w:rPr>
          <w:rFonts w:ascii="Times New Roman" w:hAnsi="Times New Roman"/>
          <w:sz w:val="16"/>
          <w:szCs w:val="16"/>
        </w:rPr>
        <w:t xml:space="preserve">еление пенсионного фонда Российской Федерации по Республике Крым); </w:t>
      </w:r>
      <w:r w:rsidRPr="00402B72">
        <w:rPr>
          <w:rFonts w:ascii="Times New Roman" w:hAnsi="Times New Roman"/>
          <w:sz w:val="16"/>
          <w:szCs w:val="16"/>
        </w:rPr>
        <w:t>р</w:t>
      </w:r>
      <w:r w:rsidRPr="00402B72">
        <w:rPr>
          <w:rFonts w:ascii="Times New Roman" w:hAnsi="Times New Roman"/>
          <w:sz w:val="16"/>
          <w:szCs w:val="16"/>
        </w:rPr>
        <w:t>/с - 40101810335100010001 в Отделении Центрального Банка РФ по Республике Крым г. Симферополя; БИК – 043510001; ОКТМО – 35000000; ИНН 7706808265; КПП 910201001; код бюджетной классификации</w:t>
      </w:r>
      <w:r w:rsidRPr="00402B72">
        <w:rPr>
          <w:rFonts w:ascii="Times New Roman" w:hAnsi="Times New Roman"/>
          <w:sz w:val="16"/>
          <w:szCs w:val="16"/>
        </w:rPr>
        <w:t xml:space="preserve">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</w:t>
      </w:r>
      <w:r w:rsidRPr="00402B72">
        <w:rPr>
          <w:rFonts w:ascii="Times New Roman" w:hAnsi="Times New Roman"/>
          <w:sz w:val="16"/>
          <w:szCs w:val="16"/>
        </w:rPr>
        <w:t>енсионного фонда Российской Федерации).</w:t>
      </w:r>
    </w:p>
    <w:p w:rsidR="00C66BE4" w:rsidRPr="00402B72" w:rsidP="00BF3BA8">
      <w:pPr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402B72">
        <w:rPr>
          <w:rFonts w:ascii="Times New Roman" w:hAnsi="Times New Roman"/>
          <w:sz w:val="16"/>
          <w:szCs w:val="16"/>
        </w:rPr>
        <w:t xml:space="preserve">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402B72" w:rsidP="00BF3B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        </w:t>
      </w:r>
      <w:r w:rsidRPr="00402B72">
        <w:rPr>
          <w:rFonts w:ascii="Times New Roman" w:hAnsi="Times New Roman"/>
          <w:b/>
          <w:sz w:val="16"/>
          <w:szCs w:val="16"/>
        </w:rPr>
        <w:t xml:space="preserve"> </w:t>
      </w:r>
      <w:r w:rsidRPr="00402B72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</w:t>
      </w:r>
      <w:r w:rsidRPr="00402B72">
        <w:rPr>
          <w:rFonts w:ascii="Times New Roman" w:hAnsi="Times New Roman"/>
          <w:sz w:val="16"/>
          <w:szCs w:val="1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402B72" w:rsidP="00A27791">
      <w:pPr>
        <w:pStyle w:val="31"/>
        <w:tabs>
          <w:tab w:val="left" w:pos="567"/>
        </w:tabs>
        <w:rPr>
          <w:sz w:val="16"/>
          <w:szCs w:val="16"/>
        </w:rPr>
      </w:pPr>
      <w:r w:rsidRPr="00402B72">
        <w:rPr>
          <w:sz w:val="16"/>
          <w:szCs w:val="16"/>
        </w:rPr>
        <w:t xml:space="preserve">      </w:t>
      </w:r>
      <w:r w:rsidRPr="00402B72">
        <w:rPr>
          <w:sz w:val="16"/>
          <w:szCs w:val="16"/>
        </w:rPr>
        <w:t>Постановление может быть обжаловано в  Центральн</w:t>
      </w:r>
      <w:r w:rsidRPr="00402B72">
        <w:rPr>
          <w:sz w:val="16"/>
          <w:szCs w:val="16"/>
        </w:rPr>
        <w:t xml:space="preserve">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402B72" w:rsidP="00A27791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27791" w:rsidRPr="00402B72" w:rsidP="00A2779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402B72">
        <w:rPr>
          <w:rFonts w:ascii="Times New Roman" w:hAnsi="Times New Roman"/>
          <w:sz w:val="16"/>
          <w:szCs w:val="16"/>
        </w:rPr>
        <w:t xml:space="preserve">Мировой судья                           </w:t>
      </w:r>
      <w:r w:rsidRPr="00402B72">
        <w:rPr>
          <w:rFonts w:ascii="Times New Roman" w:hAnsi="Times New Roman"/>
          <w:sz w:val="16"/>
          <w:szCs w:val="16"/>
        </w:rPr>
        <w:t xml:space="preserve">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B72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B55BF"/>
    <w:rsid w:val="000C617D"/>
    <w:rsid w:val="000E4E26"/>
    <w:rsid w:val="000E7D67"/>
    <w:rsid w:val="0010011C"/>
    <w:rsid w:val="0010277E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039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839F3"/>
    <w:rsid w:val="0029506B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E3D9B"/>
    <w:rsid w:val="003F445E"/>
    <w:rsid w:val="00402B72"/>
    <w:rsid w:val="004035AD"/>
    <w:rsid w:val="0040703D"/>
    <w:rsid w:val="00420EFF"/>
    <w:rsid w:val="00422BD5"/>
    <w:rsid w:val="004623F1"/>
    <w:rsid w:val="00465731"/>
    <w:rsid w:val="00493016"/>
    <w:rsid w:val="004964AA"/>
    <w:rsid w:val="004D2F0E"/>
    <w:rsid w:val="004D635D"/>
    <w:rsid w:val="004E4743"/>
    <w:rsid w:val="00513A0F"/>
    <w:rsid w:val="00553614"/>
    <w:rsid w:val="005600AB"/>
    <w:rsid w:val="00562C95"/>
    <w:rsid w:val="00564305"/>
    <w:rsid w:val="00597DD7"/>
    <w:rsid w:val="005A04B6"/>
    <w:rsid w:val="005A6562"/>
    <w:rsid w:val="005A7F01"/>
    <w:rsid w:val="005C1802"/>
    <w:rsid w:val="005F4A6C"/>
    <w:rsid w:val="005F771E"/>
    <w:rsid w:val="0060353D"/>
    <w:rsid w:val="006075D8"/>
    <w:rsid w:val="00611174"/>
    <w:rsid w:val="006121C9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5580"/>
    <w:rsid w:val="00716D7C"/>
    <w:rsid w:val="00731082"/>
    <w:rsid w:val="00742F7A"/>
    <w:rsid w:val="007A0E61"/>
    <w:rsid w:val="007A1E2A"/>
    <w:rsid w:val="007B2734"/>
    <w:rsid w:val="007C7D35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76911"/>
    <w:rsid w:val="008B3352"/>
    <w:rsid w:val="008B6CFD"/>
    <w:rsid w:val="008D54A3"/>
    <w:rsid w:val="008E2FEE"/>
    <w:rsid w:val="008E4BBA"/>
    <w:rsid w:val="008E5DB0"/>
    <w:rsid w:val="009200C6"/>
    <w:rsid w:val="00952033"/>
    <w:rsid w:val="0096051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B2713"/>
    <w:rsid w:val="00BB4E39"/>
    <w:rsid w:val="00BB6AC4"/>
    <w:rsid w:val="00BC5B95"/>
    <w:rsid w:val="00BC6836"/>
    <w:rsid w:val="00BE1BF8"/>
    <w:rsid w:val="00BE3D2E"/>
    <w:rsid w:val="00BF3BA8"/>
    <w:rsid w:val="00C0307A"/>
    <w:rsid w:val="00C1377D"/>
    <w:rsid w:val="00C507CF"/>
    <w:rsid w:val="00C65AA0"/>
    <w:rsid w:val="00C66BE4"/>
    <w:rsid w:val="00C856D8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8306D"/>
    <w:rsid w:val="00DA15CB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4193"/>
    <w:rsid w:val="00EC1ADB"/>
    <w:rsid w:val="00EC4750"/>
    <w:rsid w:val="00ED7E9B"/>
    <w:rsid w:val="00EE6303"/>
    <w:rsid w:val="00EF6787"/>
    <w:rsid w:val="00F12D85"/>
    <w:rsid w:val="00F15B65"/>
    <w:rsid w:val="00F1778C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97341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55361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