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74FB8" w:rsidRPr="004B1261" w:rsidP="00C74FB8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1261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135F37">
        <w:rPr>
          <w:rFonts w:ascii="Times New Roman" w:eastAsia="Times New Roman" w:hAnsi="Times New Roman" w:cs="Times New Roman"/>
          <w:sz w:val="28"/>
          <w:szCs w:val="28"/>
        </w:rPr>
        <w:t>0017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>/1</w:t>
      </w:r>
      <w:r w:rsidR="0084678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35F37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74FB8" w:rsidRPr="004B1261" w:rsidP="00C74F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6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74FB8" w:rsidRPr="004B1261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января 2026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C74FB8" w:rsidRPr="004B1261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4FB8" w:rsidRPr="004B1261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B1261">
        <w:rPr>
          <w:rFonts w:ascii="Times New Roman" w:hAnsi="Times New Roman" w:cs="Times New Roman"/>
          <w:sz w:val="28"/>
          <w:szCs w:val="28"/>
        </w:rPr>
        <w:t>Мир</w:t>
      </w:r>
      <w:r w:rsidR="0084678C">
        <w:rPr>
          <w:rFonts w:ascii="Times New Roman" w:hAnsi="Times New Roman" w:cs="Times New Roman"/>
          <w:sz w:val="28"/>
          <w:szCs w:val="28"/>
        </w:rPr>
        <w:t>овой судья судебного участка №19</w:t>
      </w:r>
      <w:r w:rsidRPr="004B126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135F37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4B1261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84678C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4B12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C74FB8" w:rsidRPr="004B1261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61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4B12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4B1261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84678C">
        <w:rPr>
          <w:rFonts w:ascii="Times New Roman" w:hAnsi="Times New Roman" w:cs="Times New Roman"/>
          <w:sz w:val="28"/>
          <w:szCs w:val="28"/>
        </w:rPr>
        <w:t>9</w:t>
      </w:r>
      <w:r w:rsidRPr="004B126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>
        <w:rPr>
          <w:rFonts w:ascii="Times New Roman" w:hAnsi="Times New Roman" w:cs="Times New Roman"/>
          <w:sz w:val="28"/>
          <w:szCs w:val="28"/>
        </w:rPr>
        <w:t>орода</w:t>
      </w:r>
      <w:r w:rsidRPr="004B1261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4B12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4B1261">
        <w:rPr>
          <w:rFonts w:ascii="Times New Roman" w:hAnsi="Times New Roman" w:cs="Times New Roman"/>
          <w:sz w:val="28"/>
          <w:szCs w:val="28"/>
        </w:rPr>
        <w:t xml:space="preserve">дело об административном </w:t>
      </w:r>
      <w:r w:rsidRPr="004B1261">
        <w:rPr>
          <w:rFonts w:ascii="Times New Roman" w:hAnsi="Times New Roman" w:cs="Times New Roman"/>
          <w:sz w:val="28"/>
          <w:szCs w:val="28"/>
        </w:rPr>
        <w:t>правонарушении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135F37" w:rsidP="00135F37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135F37">
        <w:rPr>
          <w:rFonts w:ascii="Times New Roman" w:hAnsi="Times New Roman" w:cs="Times New Roman"/>
          <w:sz w:val="28"/>
          <w:szCs w:val="28"/>
        </w:rPr>
        <w:t>должностного лица – директора Общества с ограниченной ответственностью «Строительство коммунальных систем» Сивакова Д</w:t>
      </w:r>
      <w:r w:rsidR="00EC2B65">
        <w:rPr>
          <w:rFonts w:ascii="Times New Roman" w:hAnsi="Times New Roman" w:cs="Times New Roman"/>
          <w:sz w:val="28"/>
          <w:szCs w:val="28"/>
        </w:rPr>
        <w:t>.</w:t>
      </w:r>
      <w:r w:rsidRPr="00135F37">
        <w:rPr>
          <w:rFonts w:ascii="Times New Roman" w:hAnsi="Times New Roman" w:cs="Times New Roman"/>
          <w:sz w:val="28"/>
          <w:szCs w:val="28"/>
        </w:rPr>
        <w:t xml:space="preserve"> В</w:t>
      </w:r>
      <w:r w:rsidR="00EC2B65">
        <w:rPr>
          <w:rFonts w:ascii="Times New Roman" w:hAnsi="Times New Roman" w:cs="Times New Roman"/>
          <w:sz w:val="28"/>
          <w:szCs w:val="28"/>
        </w:rPr>
        <w:t>.</w:t>
      </w:r>
      <w:r w:rsidRPr="00135F37">
        <w:rPr>
          <w:rFonts w:ascii="Times New Roman" w:hAnsi="Times New Roman" w:cs="Times New Roman"/>
          <w:sz w:val="28"/>
          <w:szCs w:val="28"/>
        </w:rPr>
        <w:t xml:space="preserve">, </w:t>
      </w:r>
      <w:r w:rsidR="00EC2B6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C74FB8" w:rsidRPr="004B1261" w:rsidP="00C74F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61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ч.1 ст.15.6</w:t>
      </w:r>
      <w:r w:rsidRPr="004B126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>Кодекса Рос</w:t>
      </w:r>
      <w:r w:rsidRPr="004B1261">
        <w:rPr>
          <w:rFonts w:ascii="Times New Roman" w:eastAsia="Times New Roman" w:hAnsi="Times New Roman" w:cs="Times New Roman"/>
          <w:sz w:val="28"/>
          <w:szCs w:val="28"/>
        </w:rPr>
        <w:t>сийской Федерации об административных правонарушениях,</w:t>
      </w:r>
    </w:p>
    <w:p w:rsidR="00C74FB8" w:rsidRPr="004B1261" w:rsidP="00C74FB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61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952438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протоколу об административном правонарушении </w:t>
      </w:r>
      <w:r w:rsidRPr="00A24E57" w:rsidR="00A24E5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5F37">
        <w:rPr>
          <w:rFonts w:ascii="Times New Roman" w:eastAsia="Times New Roman" w:hAnsi="Times New Roman" w:cs="Times New Roman"/>
          <w:sz w:val="28"/>
          <w:szCs w:val="28"/>
        </w:rPr>
        <w:t>171</w:t>
      </w:r>
      <w:r w:rsidRPr="00A24E57" w:rsidR="00A24E5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35F37">
        <w:rPr>
          <w:rFonts w:ascii="Times New Roman" w:eastAsia="Times New Roman" w:hAnsi="Times New Roman" w:cs="Times New Roman"/>
          <w:sz w:val="28"/>
          <w:szCs w:val="28"/>
        </w:rPr>
        <w:t>16.12.2025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24E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5F37" w:rsidR="00135F37">
        <w:rPr>
          <w:rFonts w:ascii="Times New Roman" w:eastAsia="Times New Roman" w:hAnsi="Times New Roman" w:cs="Times New Roman"/>
          <w:sz w:val="28"/>
          <w:szCs w:val="28"/>
        </w:rPr>
        <w:t xml:space="preserve">Сиваков Д.В., являясь директором Общества с ограниченной ответственностью «Строительство коммунальных систем» (далее ООО «СКС», юридическое лицо), зарегистрированного по адресу: г. Симферополь, ул. </w:t>
      </w:r>
      <w:r w:rsidR="00EC2B6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135F37" w:rsidR="00135F37">
        <w:rPr>
          <w:rFonts w:ascii="Times New Roman" w:eastAsia="Times New Roman" w:hAnsi="Times New Roman" w:cs="Times New Roman"/>
          <w:sz w:val="28"/>
          <w:szCs w:val="28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</w:t>
      </w:r>
      <w:r w:rsidRPr="00135F37" w:rsidR="00135F37">
        <w:rPr>
          <w:rFonts w:ascii="Times New Roman" w:eastAsia="Times New Roman" w:hAnsi="Times New Roman" w:cs="Times New Roman"/>
          <w:sz w:val="28"/>
          <w:szCs w:val="28"/>
        </w:rPr>
        <w:t xml:space="preserve"> социального страхования Российской Федерации 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 по форме ЕФС-1 СТАЖ за 2024 год по сроку предоставления не позднее 25.01.2025.</w:t>
      </w:r>
    </w:p>
    <w:p w:rsidR="00135F37" w:rsidRP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>В судебное заседание Сиваков Д.В. не явился, о дате и времени судебного разбирательства уведомлен надлежащим об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разом, почтовая корреспонденция, направленная по месту жительства лица, в отношении которого ведется дело об административном правонарушении, в связи с истечением срока хранения, ходатайств об отложении судебного заседания в суд не направил. </w:t>
      </w:r>
    </w:p>
    <w:p w:rsidR="00135F37" w:rsidRP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 С учетом раз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ъяснений, данных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правонарушениях", а также положений ст. 25.1 Кодекса 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 Сиваков Д.В. считается надлежаще извещенным о времени и месте рассмотрения дела об административном правонарушении.</w:t>
      </w:r>
    </w:p>
    <w:p w:rsidR="00135F37" w:rsidRP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>лу об административном правонарушении, считаю возможным рассмотреть дело в отсутствие Сивакова Д.В.</w:t>
      </w:r>
    </w:p>
    <w:p w:rsid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135F37" w:rsidRP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>Как следует из статьи 1 Федерального закона от 1 апреля 1996 года №27-ФЗ «Об индивидуальном (персонифициров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анном) учете в системе обязательного пенсионного страхования» индивидуальный (персонифицированный)  учет - 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>организация и ведение учета сведений о каждом зарегистрированном лице для обеспечения реализации его прав в системе обязательного пенсионного страхов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ания в соответствии с законодательством Российской Федерации. </w:t>
      </w:r>
    </w:p>
    <w:p w:rsidR="00135F37" w:rsidRP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 статьи 11 Закона №27-ФЗ страхователь представляет о каждом работающем у него лице (включая лиц, заключивших договоры гражданско-правового характера, предметом которых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 является выполнение работ (оказание услуг)) следующие сведения и документы: 1) страховой номер индивидуального лицевого счета; 2) фамилию, имя и отчество; 3) периоды работы (деятельности), в том числе периоды работы (деятельности), включаемые в стаж для о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>пределения права на досрочное назначение пенсии или на повышение фиксированной выплаты к пенсии; 4) сведения о трудовой деятельности, предусмотренные пунктом 2.1 статьи 6 настоящего Федерального закона; 5) дату заключения, дату прекращения и иные реквизиты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</w:t>
      </w:r>
    </w:p>
    <w:p w:rsidR="00135F37" w:rsidRP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Положения пункта 3 предписывают сведения, указанные в подпункте 3 пункта 2 настоящей статьи, представлять страхователями по окончании календарного года не позднее 25-го числа месяца, следующего за отчетным периодом, в отношении застрахованных лиц. </w:t>
      </w:r>
    </w:p>
    <w:p w:rsidR="00135F37" w:rsidP="00135F3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37">
        <w:rPr>
          <w:rFonts w:ascii="Times New Roman" w:eastAsia="Times New Roman" w:hAnsi="Times New Roman" w:cs="Times New Roman"/>
          <w:sz w:val="28"/>
          <w:szCs w:val="28"/>
        </w:rPr>
        <w:t>Согласн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>о статьи 15 указанного Федерального закона на страхователей возложена обязанность в установленный срок представлять органам Пенсионного фонда Российской Федерации сведения о застрахованных лицах, определенные настоящим Федеральным законом.</w:t>
      </w:r>
    </w:p>
    <w:p w:rsidR="00135F37" w:rsidP="0095243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2438">
        <w:rPr>
          <w:rFonts w:ascii="Times New Roman" w:eastAsia="Times New Roman" w:hAnsi="Times New Roman" w:cs="Times New Roman"/>
          <w:sz w:val="28"/>
          <w:szCs w:val="28"/>
        </w:rPr>
        <w:t>Из материалов де</w:t>
      </w:r>
      <w:r w:rsidRPr="00952438">
        <w:rPr>
          <w:rFonts w:ascii="Times New Roman" w:eastAsia="Times New Roman" w:hAnsi="Times New Roman" w:cs="Times New Roman"/>
          <w:sz w:val="28"/>
          <w:szCs w:val="28"/>
        </w:rPr>
        <w:t xml:space="preserve">ла установлено, что 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>Сиваков Д.В. допустил административное правонарушение, выразившееся в непредставлении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 обязательного социального страхования срок в территориальный орган Фонда пенсионного и социального страхования Российской Федерации необходимые сведения для ведения индивидуального (персонифицированного) учета в системе обязательного пенсионного страхован</w:t>
      </w:r>
      <w:r w:rsidRPr="00135F37">
        <w:rPr>
          <w:rFonts w:ascii="Times New Roman" w:eastAsia="Times New Roman" w:hAnsi="Times New Roman" w:cs="Times New Roman"/>
          <w:sz w:val="28"/>
          <w:szCs w:val="28"/>
        </w:rPr>
        <w:t xml:space="preserve">ия и обязательного социального страхования по форме ЕФС-1 СТАЖ за 2024 год. Граничный срок предоставления сведений за 2024 год – не позднее 25.01.2025. </w:t>
      </w:r>
    </w:p>
    <w:p w:rsidR="00A24E57" w:rsidP="0095243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постановлению от </w:t>
      </w:r>
      <w:r w:rsidR="00135F37">
        <w:rPr>
          <w:rFonts w:ascii="Times New Roman" w:eastAsia="Times New Roman" w:hAnsi="Times New Roman" w:cs="Times New Roman"/>
          <w:sz w:val="28"/>
          <w:szCs w:val="28"/>
        </w:rPr>
        <w:t>08.10.2025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64A5" w:rsidR="003264A5">
        <w:rPr>
          <w:rFonts w:ascii="Times New Roman" w:eastAsia="Times New Roman" w:hAnsi="Times New Roman" w:cs="Times New Roman"/>
          <w:sz w:val="28"/>
          <w:szCs w:val="28"/>
        </w:rPr>
        <w:t>Сиваков Д.В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призна</w:t>
      </w:r>
      <w:r w:rsidR="00A961D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26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виновн</w:t>
      </w:r>
      <w:r w:rsidR="003264A5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нарушения, предусмотренного ч.1 ст.15.</w:t>
      </w:r>
      <w:r w:rsidR="003264A5">
        <w:rPr>
          <w:rFonts w:ascii="Times New Roman" w:eastAsia="Times New Roman" w:hAnsi="Times New Roman" w:cs="Times New Roman"/>
          <w:sz w:val="28"/>
          <w:szCs w:val="28"/>
        </w:rPr>
        <w:t>33.2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A33D4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24E57" w:rsidR="00A33D45">
        <w:rPr>
          <w:rFonts w:ascii="Times New Roman" w:eastAsia="Times New Roman" w:hAnsi="Times New Roman" w:cs="Times New Roman"/>
          <w:sz w:val="28"/>
          <w:szCs w:val="28"/>
        </w:rPr>
        <w:t>представл</w:t>
      </w:r>
      <w:r w:rsidR="00A33D45">
        <w:rPr>
          <w:rFonts w:ascii="Times New Roman" w:eastAsia="Times New Roman" w:hAnsi="Times New Roman" w:cs="Times New Roman"/>
          <w:sz w:val="28"/>
          <w:szCs w:val="28"/>
        </w:rPr>
        <w:t>ением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3264A5" w:rsidR="003264A5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3264A5" w:rsidR="003264A5">
        <w:rPr>
          <w:rFonts w:ascii="Times New Roman" w:eastAsia="Times New Roman" w:hAnsi="Times New Roman" w:cs="Times New Roman"/>
          <w:sz w:val="28"/>
          <w:szCs w:val="28"/>
        </w:rPr>
        <w:t>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 по форме ЕФС-1 СТАЖ за 2024 год</w:t>
      </w:r>
      <w:r w:rsidR="00952438">
        <w:rPr>
          <w:rFonts w:ascii="Times New Roman" w:eastAsia="Times New Roman" w:hAnsi="Times New Roman" w:cs="Times New Roman"/>
          <w:sz w:val="28"/>
          <w:szCs w:val="28"/>
        </w:rPr>
        <w:t xml:space="preserve">, по сроку предоставления не позднее </w:t>
      </w:r>
      <w:r w:rsidR="003264A5">
        <w:rPr>
          <w:rFonts w:ascii="Times New Roman" w:eastAsia="Times New Roman" w:hAnsi="Times New Roman" w:cs="Times New Roman"/>
          <w:sz w:val="28"/>
          <w:szCs w:val="28"/>
        </w:rPr>
        <w:t>25.01.2025</w:t>
      </w:r>
      <w:r>
        <w:rPr>
          <w:rFonts w:ascii="Times New Roman" w:eastAsia="Times New Roman" w:hAnsi="Times New Roman" w:cs="Times New Roman"/>
          <w:sz w:val="28"/>
          <w:szCs w:val="28"/>
        </w:rPr>
        <w:t>, и е</w:t>
      </w:r>
      <w:r w:rsidR="003264A5"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наказание в в</w:t>
      </w:r>
      <w:r>
        <w:rPr>
          <w:rFonts w:ascii="Times New Roman" w:eastAsia="Times New Roman" w:hAnsi="Times New Roman" w:cs="Times New Roman"/>
          <w:sz w:val="28"/>
          <w:szCs w:val="28"/>
        </w:rPr>
        <w:t>иде штрафа в размере 300 рублей; в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ст.4.1.1 Кодекса Российской Федерации об административных правонарушениях назначенное наказание заме</w:t>
      </w:r>
      <w:r>
        <w:rPr>
          <w:rFonts w:ascii="Times New Roman" w:eastAsia="Times New Roman" w:hAnsi="Times New Roman" w:cs="Times New Roman"/>
          <w:sz w:val="28"/>
          <w:szCs w:val="28"/>
        </w:rPr>
        <w:t>нено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на предупреждение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E57" w:rsidRPr="004B1261" w:rsidP="00A24E5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мировым судьей устано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влено, что </w:t>
      </w:r>
      <w:r w:rsidRPr="003264A5" w:rsidR="003264A5">
        <w:rPr>
          <w:rFonts w:ascii="Times New Roman" w:eastAsia="Times New Roman" w:hAnsi="Times New Roman" w:cs="Times New Roman"/>
          <w:sz w:val="28"/>
          <w:szCs w:val="28"/>
        </w:rPr>
        <w:t>Сиваков Д.В</w:t>
      </w:r>
      <w:r w:rsidR="0084678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ранее подвергнут административному наказанию за аналогичное правонарушение. </w:t>
      </w:r>
    </w:p>
    <w:p w:rsidR="00A24E57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7 ч. 1 ст. 24.5 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роизводство по делу об административном правонарушени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и не может быть начато, а начатое производство подлежит прекращению при наличии по одному и тому же факту совершения противоправных действий (бездействия) лицом, в отношении которого ведется производство по делу об административном правонарушении, постанов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ления о назначении административного наказания, либо постановления о прекращении производства по делу об административном правонарушении, предусмотренном той же статьей или той же частью статьи настоящего Кодекса или закона субъекта Российской Федерации, л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ибо постановления о возбуждении уголовного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E57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по делу обстоятельства, 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данному делу следует прекратить по основанию, предусмотренному п.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ч. 1 ст. 24.5 Кодекса Российской Федерации об административных правонарушени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E57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E57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24.5, 29.10, 30.1 Кодекса Российской Федерации об административных правонарушениях, мировой судья, -</w:t>
      </w:r>
    </w:p>
    <w:p w:rsidR="00C74FB8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C74FB8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 в отношении </w:t>
      </w:r>
      <w:r w:rsidRPr="003264A5" w:rsidR="003264A5">
        <w:rPr>
          <w:rFonts w:ascii="Times New Roman" w:eastAsia="Times New Roman" w:hAnsi="Times New Roman" w:cs="Times New Roman"/>
          <w:sz w:val="28"/>
          <w:szCs w:val="28"/>
        </w:rPr>
        <w:t>Сивакова Д</w:t>
      </w:r>
      <w:r w:rsidR="00EC2B6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264A5" w:rsidR="003264A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EC2B6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>, по признакам состава правонарушения, предусмотренного ч. 1 ст. 15.</w:t>
      </w:r>
      <w:r w:rsidR="003264A5">
        <w:rPr>
          <w:rFonts w:ascii="Times New Roman" w:eastAsia="Times New Roman" w:hAnsi="Times New Roman" w:cs="Times New Roman"/>
          <w:sz w:val="28"/>
          <w:szCs w:val="28"/>
        </w:rPr>
        <w:t>33.2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прекратить на основа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нии п.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24E57">
        <w:rPr>
          <w:rFonts w:ascii="Times New Roman" w:eastAsia="Times New Roman" w:hAnsi="Times New Roman" w:cs="Times New Roman"/>
          <w:sz w:val="28"/>
          <w:szCs w:val="28"/>
        </w:rPr>
        <w:t xml:space="preserve"> ч. 1 ст. 24.5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FB8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84678C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</w:t>
      </w:r>
      <w:r>
        <w:rPr>
          <w:rFonts w:ascii="Times New Roman" w:eastAsia="Times New Roman" w:hAnsi="Times New Roman" w:cs="Times New Roman"/>
          <w:sz w:val="28"/>
          <w:szCs w:val="28"/>
        </w:rPr>
        <w:t>нтрального судебного района города Симферополь (</w:t>
      </w:r>
      <w:r w:rsidRPr="00135F37" w:rsidR="00135F37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C74FB8" w:rsidP="00C74FB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2C5A43" w:rsidP="003264A5">
      <w:pPr>
        <w:spacing w:after="0" w:line="240" w:lineRule="auto"/>
        <w:ind w:firstLine="99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7C2A87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678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4678C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sectPr w:rsidSect="003264A5">
      <w:footerReference w:type="default" r:id="rId4"/>
      <w:pgSz w:w="11906" w:h="16838"/>
      <w:pgMar w:top="426" w:right="707" w:bottom="568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B65">
          <w:rPr>
            <w:noProof/>
          </w:rPr>
          <w:t>3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B8"/>
    <w:rsid w:val="00014481"/>
    <w:rsid w:val="00135F37"/>
    <w:rsid w:val="00157A76"/>
    <w:rsid w:val="002C5A43"/>
    <w:rsid w:val="003264A5"/>
    <w:rsid w:val="00326552"/>
    <w:rsid w:val="003F4DC9"/>
    <w:rsid w:val="004B1261"/>
    <w:rsid w:val="007C2A87"/>
    <w:rsid w:val="0084678C"/>
    <w:rsid w:val="00952438"/>
    <w:rsid w:val="00957782"/>
    <w:rsid w:val="00976A45"/>
    <w:rsid w:val="009F0F1D"/>
    <w:rsid w:val="00A05BA5"/>
    <w:rsid w:val="00A24E57"/>
    <w:rsid w:val="00A33D45"/>
    <w:rsid w:val="00A77F9C"/>
    <w:rsid w:val="00A961D5"/>
    <w:rsid w:val="00C545F8"/>
    <w:rsid w:val="00C74FB8"/>
    <w:rsid w:val="00CF43F1"/>
    <w:rsid w:val="00DD28AD"/>
    <w:rsid w:val="00EC2B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FB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7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74FB8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A9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961D5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