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BB7" w:rsidRPr="00B36B17" w:rsidP="00C558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B36B17">
        <w:rPr>
          <w:rFonts w:ascii="Times New Roman" w:hAnsi="Times New Roman" w:cs="Times New Roman"/>
          <w:sz w:val="28"/>
          <w:szCs w:val="28"/>
          <w:lang w:val="ru-RU" w:eastAsia="ru-RU"/>
        </w:rPr>
        <w:t>034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B36B17" w:rsidR="00E72412">
        <w:rPr>
          <w:rFonts w:ascii="Times New Roman" w:hAnsi="Times New Roman" w:cs="Times New Roman"/>
          <w:sz w:val="28"/>
          <w:szCs w:val="28"/>
          <w:lang w:val="ru-RU" w:eastAsia="ru-RU"/>
        </w:rPr>
        <w:t>19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B36B17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6760B8" w:rsidRPr="00B36B1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</w:t>
      </w:r>
    </w:p>
    <w:p w:rsidR="00AF4BB7" w:rsidRPr="00B36B17" w:rsidP="005B3D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244"/>
      </w:tblGrid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36B17" w:rsidP="00490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15 января 2020</w:t>
            </w:r>
            <w:r w:rsidRPr="00B36B1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36B17" w:rsidP="00237F4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36B1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</w:t>
            </w:r>
            <w:r w:rsidR="00B36B1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Pr="00B36B1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</w:tc>
      </w:tr>
      <w:tr w:rsidTr="00237F4D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36B17" w:rsidP="005B3D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BB7" w:rsidRPr="00B36B17" w:rsidP="005B3D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AF4BB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6B1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Pr="00B36B17" w:rsidR="00E724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 </w:t>
      </w:r>
      <w:r w:rsidRPr="00B36B1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B36B1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12.8 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36B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Семякина Николая Владимировича</w:t>
      </w:r>
      <w:r w:rsidRPr="00B36B17" w:rsidR="00DD4A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10789">
        <w:t>&lt;данные изъяты&gt;</w:t>
      </w:r>
      <w:r w:rsidRPr="00B36B17" w:rsidR="00DD4A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года рождения, уроженца </w:t>
      </w:r>
      <w:r w:rsidR="00410789">
        <w:t>&lt;данные изъяты&gt;</w:t>
      </w:r>
      <w:r w:rsidRPr="00B36B17" w:rsidR="00DD4A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B36B17" w:rsidR="007277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владеющего русским языком,</w:t>
      </w:r>
      <w:r w:rsidRPr="00B36B17" w:rsidR="00E724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гражданина Российской Федерации,</w:t>
      </w:r>
      <w:r w:rsidRPr="00B36B17" w:rsidR="007277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36B17" w:rsidR="00DD4A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зарегистрированного</w:t>
      </w:r>
      <w:r w:rsidRPr="00B36B17" w:rsidR="00E724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проживающего</w:t>
      </w:r>
      <w:r w:rsidRPr="00B36B17" w:rsidR="00DD4AD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410789">
        <w:t>&lt;данные изъяты&gt;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36B17" w:rsidRPr="00B36B1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36B1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46A21" w:rsidRPr="00B36B17" w:rsidP="00A46A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6A21" w:rsidRPr="00B36B1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08 сентября</w:t>
      </w:r>
      <w:r w:rsidRPr="00B36B17" w:rsidR="004C7477">
        <w:rPr>
          <w:rFonts w:ascii="Times New Roman" w:hAnsi="Times New Roman" w:cs="Times New Roman"/>
          <w:sz w:val="28"/>
          <w:szCs w:val="28"/>
          <w:lang w:val="ru-RU"/>
        </w:rPr>
        <w:t xml:space="preserve"> 2019 года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мин. на </w:t>
      </w:r>
      <w:r w:rsidR="00410789">
        <w:t>&lt;данные изъяты&gt;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Семякин Н.В.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управлял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 w:rsidR="00410789">
        <w:t>&lt;</w:t>
      </w:r>
      <w:r w:rsidRPr="00410789" w:rsidR="00410789">
        <w:rPr>
          <w:lang w:val="ru-RU"/>
        </w:rPr>
        <w:t>ФИО1</w:t>
      </w:r>
      <w:r w:rsidR="00410789">
        <w:t>&gt;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0789">
        <w:t>&lt;данные изъяты&gt;</w:t>
      </w:r>
      <w:r w:rsidRPr="00B36B1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410789">
        <w:t>&lt;данные изъяты&gt;</w:t>
      </w:r>
      <w:r w:rsidRPr="00B36B17" w:rsidR="00B84C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состоянии опьянения</w:t>
      </w:r>
      <w:r w:rsidR="00CE43A2">
        <w:rPr>
          <w:rFonts w:ascii="Times New Roman" w:hAnsi="Times New Roman" w:cs="Times New Roman"/>
          <w:sz w:val="28"/>
          <w:szCs w:val="28"/>
          <w:lang w:val="ru-RU"/>
        </w:rPr>
        <w:t xml:space="preserve"> (запах алкоголя изо рта)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36B17" w:rsidR="006C1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Освидетельствование проведено при помощи технического средства Юпитер-К (поверен до 11.11.2019г.)</w:t>
      </w:r>
      <w:r w:rsidR="00CE43A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 </w:t>
      </w:r>
      <w:r w:rsidRPr="00B36B17" w:rsidR="00A930DA">
        <w:rPr>
          <w:rFonts w:ascii="Times New Roman" w:hAnsi="Times New Roman" w:cs="Times New Roman"/>
          <w:sz w:val="28"/>
          <w:szCs w:val="28"/>
          <w:lang w:val="ru-RU"/>
        </w:rPr>
        <w:t xml:space="preserve">(бездействие) </w:t>
      </w:r>
      <w:r>
        <w:rPr>
          <w:rFonts w:ascii="Times New Roman" w:hAnsi="Times New Roman" w:cs="Times New Roman"/>
          <w:sz w:val="28"/>
          <w:szCs w:val="28"/>
          <w:lang w:val="ru-RU"/>
        </w:rPr>
        <w:t>Семякина Н.В.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признаков уголовно наказуемого деяния.</w:t>
      </w:r>
    </w:p>
    <w:p w:rsidR="00A46A21" w:rsidRPr="00B36B17" w:rsidP="003F2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Семякин Н.В.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судебном заседании вину в совершении административного правонарушения признал</w:t>
      </w:r>
      <w:r w:rsidRPr="00B36B17" w:rsidR="007D38F1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полностью, раскаялся</w:t>
      </w:r>
      <w:r w:rsidRPr="00B36B17" w:rsidR="00517F0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410789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ина </w:t>
      </w:r>
      <w:r w:rsidR="00CD2E8F">
        <w:rPr>
          <w:rFonts w:ascii="Times New Roman" w:hAnsi="Times New Roman" w:cs="Times New Roman"/>
          <w:sz w:val="28"/>
          <w:szCs w:val="28"/>
          <w:lang w:val="ru-RU"/>
        </w:rPr>
        <w:t>Семякина Н.В.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, кроме его признательных объяснений,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подтверждается следующими материалами дела: протоколом  об административном правонарушении </w:t>
      </w:r>
      <w:r w:rsidR="00410789">
        <w:t>&lt;данные изъяты&gt;</w:t>
      </w:r>
      <w:r w:rsidR="00CD2E8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котором </w:t>
      </w:r>
      <w:r w:rsidR="00CD2E8F">
        <w:rPr>
          <w:rFonts w:ascii="Times New Roman" w:hAnsi="Times New Roman" w:cs="Times New Roman"/>
          <w:sz w:val="28"/>
          <w:szCs w:val="28"/>
          <w:lang w:val="ru-RU"/>
        </w:rPr>
        <w:t>Семякин Н.В. указал, что с протоколом согласен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; протоколом </w:t>
      </w:r>
      <w:r w:rsidR="00410789">
        <w:t>&lt;данные изъяты&gt;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отстранении </w:t>
      </w:r>
      <w:r w:rsidR="00346B14">
        <w:rPr>
          <w:rFonts w:ascii="Times New Roman" w:hAnsi="Times New Roman" w:cs="Times New Roman"/>
          <w:sz w:val="28"/>
          <w:szCs w:val="28"/>
          <w:lang w:val="ru-RU"/>
        </w:rPr>
        <w:t>Семякина Н.В.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от управления транспортным средством; </w:t>
      </w:r>
      <w:r w:rsidR="00346B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результатом освидетельствования на бумажном носителе, в котором </w:t>
      </w:r>
      <w:r w:rsidR="00346B14">
        <w:rPr>
          <w:rFonts w:ascii="Times New Roman" w:hAnsi="Times New Roman" w:cs="Times New Roman"/>
          <w:sz w:val="28"/>
          <w:szCs w:val="28"/>
          <w:lang w:val="ru-RU"/>
        </w:rPr>
        <w:t xml:space="preserve">Семякин Н.В. расписался; актом </w:t>
      </w:r>
      <w:r w:rsidR="00410789">
        <w:t>&lt;данные изъяты&gt;</w:t>
      </w:r>
      <w:r w:rsidR="00346B14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освидетельствования на состояние алкогольного опьянения, в котором Семякин Н.В. указал, что согласен с результатами освидетельствования на состояние алкогольного опьянения; рапортом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0789">
        <w:t>&lt;данные изъяты&gt;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0789">
        <w:t>&lt;</w:t>
      </w:r>
      <w:r w:rsidRPr="00410789" w:rsidR="00410789">
        <w:rPr>
          <w:lang w:val="ru-RU"/>
        </w:rPr>
        <w:t>ФИО2</w:t>
      </w:r>
      <w:r w:rsidR="00410789">
        <w:t>&gt;</w:t>
      </w:r>
      <w:r w:rsidRPr="00B36B17" w:rsidR="00FD056B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346B14">
        <w:rPr>
          <w:rFonts w:ascii="Times New Roman" w:hAnsi="Times New Roman" w:cs="Times New Roman"/>
          <w:sz w:val="28"/>
          <w:szCs w:val="28"/>
          <w:lang w:val="ru-RU"/>
        </w:rPr>
        <w:t>08.09</w:t>
      </w:r>
      <w:r w:rsidRPr="00B36B17" w:rsidR="00FD056B">
        <w:rPr>
          <w:rFonts w:ascii="Times New Roman" w:hAnsi="Times New Roman" w:cs="Times New Roman"/>
          <w:sz w:val="28"/>
          <w:szCs w:val="28"/>
          <w:lang w:val="ru-RU"/>
        </w:rPr>
        <w:t xml:space="preserve">.2019г.; </w:t>
      </w:r>
      <w:r w:rsidR="00BB1A8A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</w:t>
      </w:r>
      <w:r w:rsidR="00CE34F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410789">
        <w:t>&lt;данные изъяты&gt;</w:t>
      </w:r>
      <w:r w:rsidRPr="00410789" w:rsidR="00410789">
        <w:rPr>
          <w:lang w:val="ru-RU"/>
        </w:rPr>
        <w:t xml:space="preserve"> </w:t>
      </w:r>
      <w:r w:rsidR="00CE34F8">
        <w:rPr>
          <w:rFonts w:ascii="Times New Roman" w:hAnsi="Times New Roman" w:cs="Times New Roman"/>
          <w:sz w:val="28"/>
          <w:szCs w:val="28"/>
          <w:lang w:val="ru-RU"/>
        </w:rPr>
        <w:t>о задержании транспортного средства; объяснениями Семякин Н.В. от 08.09.2019г.</w:t>
      </w:r>
      <w:r w:rsidR="00786D82">
        <w:rPr>
          <w:rFonts w:ascii="Times New Roman" w:hAnsi="Times New Roman" w:cs="Times New Roman"/>
          <w:sz w:val="28"/>
          <w:szCs w:val="28"/>
          <w:lang w:val="ru-RU"/>
        </w:rPr>
        <w:t xml:space="preserve">; справкой </w:t>
      </w:r>
      <w:r w:rsidR="00410789">
        <w:t>&lt;данные изъяты&gt;</w:t>
      </w:r>
      <w:r w:rsidR="00786D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10789">
        <w:t>&lt;</w:t>
      </w:r>
      <w:r w:rsidRPr="00410789" w:rsidR="00410789">
        <w:rPr>
          <w:lang w:val="ru-RU"/>
        </w:rPr>
        <w:t>ФИО3</w:t>
      </w:r>
      <w:r w:rsidR="00410789">
        <w:t>&gt;</w:t>
      </w:r>
      <w:r w:rsidRPr="00410789" w:rsidR="00410789">
        <w:rPr>
          <w:lang w:val="ru-RU"/>
        </w:rPr>
        <w:t>.</w:t>
      </w:r>
    </w:p>
    <w:p w:rsidR="00A46A21" w:rsidRPr="00B36B1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приходит к выводу о том, что в  действиях </w:t>
      </w:r>
      <w:r w:rsidR="00CE34F8">
        <w:rPr>
          <w:rFonts w:ascii="Times New Roman" w:hAnsi="Times New Roman" w:cs="Times New Roman"/>
          <w:sz w:val="28"/>
          <w:szCs w:val="28"/>
          <w:lang w:val="ru-RU"/>
        </w:rPr>
        <w:t>Семякина Н.В.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имеется состав административного правонарушения, предусмотренного частью 1 </w:t>
      </w:r>
      <w:hyperlink r:id="rId4" w:history="1">
        <w:r w:rsidRPr="00B36B17">
          <w:rPr>
            <w:rFonts w:ascii="Times New Roman" w:hAnsi="Times New Roman" w:cs="Times New Roman"/>
            <w:sz w:val="28"/>
            <w:szCs w:val="28"/>
            <w:lang w:val="ru-RU" w:eastAsia="ru-RU"/>
          </w:rPr>
          <w:t xml:space="preserve">статьи 12.8 </w:t>
        </w:r>
        <w:r w:rsidRPr="00B36B17">
          <w:rPr>
            <w:rFonts w:ascii="Times New Roman" w:hAnsi="Times New Roman" w:cs="Times New Roman"/>
            <w:sz w:val="28"/>
            <w:szCs w:val="28"/>
            <w:lang w:val="ru-RU"/>
          </w:rPr>
          <w:t>Кодекса Российской Федерации об административных правонарушениях, а именно</w:t>
        </w:r>
      </w:hyperlink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– у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 w:rsidRPr="00B36B1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46A21" w:rsidRPr="00B36B1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При назначении </w:t>
      </w:r>
      <w:r w:rsidR="00CE34F8">
        <w:rPr>
          <w:rFonts w:ascii="Times New Roman" w:hAnsi="Times New Roman" w:cs="Times New Roman"/>
          <w:sz w:val="28"/>
          <w:szCs w:val="28"/>
          <w:lang w:val="ru-RU"/>
        </w:rPr>
        <w:t>Семякину Н.В.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дорожного движения, личность правонарушителя, который </w:t>
      </w:r>
      <w:r w:rsidR="00CE34F8">
        <w:rPr>
          <w:rFonts w:ascii="Times New Roman" w:hAnsi="Times New Roman" w:cs="Times New Roman"/>
          <w:sz w:val="28"/>
          <w:szCs w:val="28"/>
          <w:lang w:val="ru-RU" w:eastAsia="ru-RU"/>
        </w:rPr>
        <w:t>в официальном браке не состоит</w:t>
      </w:r>
      <w:r w:rsidRPr="00B36B17" w:rsidR="00A125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CE34F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несовершеннолетних детей не имеет, </w:t>
      </w:r>
      <w:r w:rsidRPr="00B36B17" w:rsidR="00063DF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работает </w:t>
      </w:r>
      <w:r w:rsidR="00410789">
        <w:t>&lt;данные изъяты&gt;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его имущественное положение, отсутствие 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обстоятельств, которые отягчают административную ответственность </w:t>
      </w:r>
      <w:r w:rsidR="00CE34F8">
        <w:rPr>
          <w:rFonts w:ascii="Times New Roman" w:hAnsi="Times New Roman" w:cs="Times New Roman"/>
          <w:sz w:val="28"/>
          <w:szCs w:val="28"/>
          <w:lang w:val="ru-RU"/>
        </w:rPr>
        <w:t>Семякина Н.В.</w:t>
      </w:r>
    </w:p>
    <w:p w:rsidR="00A125FF" w:rsidRPr="00B36B17" w:rsidP="00A46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="00CE34F8">
        <w:rPr>
          <w:rFonts w:ascii="Times New Roman" w:hAnsi="Times New Roman" w:cs="Times New Roman"/>
          <w:sz w:val="28"/>
          <w:szCs w:val="28"/>
          <w:lang w:val="ru-RU"/>
        </w:rPr>
        <w:t>Семякина Н.В.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>его раскаяние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6A21" w:rsidRPr="00B36B17" w:rsidP="00A125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С учетом вышеизложенного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, считаю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необходимым и достаточным для достижения целей административного наказания назначить </w:t>
      </w:r>
      <w:r w:rsidR="00410789">
        <w:t>&lt;данные изъяты&gt;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административное наказание в виде 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административного штрафа 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с лишением права управления транспортными средствами на минимальный срок, предусмотренный санкцией части 1 статьи 12.8 Кодекса Российской Федерации об административных правонарушениях.</w:t>
      </w:r>
    </w:p>
    <w:p w:rsidR="00AF4BB7" w:rsidRPr="00B36B1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>Руководствуясь ч.1 ст.12.8, ст.ст.29.9, 29.10 КоАП РФ, мировой судья,-</w:t>
      </w:r>
    </w:p>
    <w:p w:rsidR="00727739" w:rsidRPr="00B36B17" w:rsidP="006760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36B1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F4BB7" w:rsidRPr="00B36B17" w:rsidP="0088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4BB7" w:rsidRPr="00B36B17" w:rsidP="005B3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Семякина Николая Владимировича</w:t>
      </w:r>
      <w:r w:rsidRPr="00B36B17" w:rsidR="00063D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полтора года.</w:t>
      </w:r>
    </w:p>
    <w:p w:rsidR="00AF4BB7" w:rsidRPr="00410789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г. Севастополю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(УМВД России по г.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Севастополю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046711001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; ИНН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7706808307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; КПП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920401001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р/с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40101810167110000001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; ОКТМО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67310000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 xml:space="preserve">банк получателя - 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Отделение 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Севастополь, г. Севастополь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; код бюджетной классификации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188 1 16 30020 01 6000 140; УИН</w:t>
      </w:r>
      <w:r w:rsidRPr="00B36B17" w:rsidR="00063DFA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1881049</w:t>
      </w:r>
      <w:r w:rsidR="007048CD">
        <w:rPr>
          <w:rFonts w:ascii="Times New Roman" w:hAnsi="Times New Roman" w:cs="Times New Roman"/>
          <w:sz w:val="28"/>
          <w:szCs w:val="28"/>
          <w:lang w:val="ru-RU"/>
        </w:rPr>
        <w:t>2192000013559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 w:rsidR="00410789">
        <w:t>&lt;данные изъяты&gt;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10789" w:rsidR="00410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048CD" w:rsidRPr="00B36B1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410789">
        <w:t>&lt;данные изъяты&gt;</w:t>
      </w:r>
      <w:r w:rsidRPr="00B36B17" w:rsidR="006A53E2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410789">
        <w:t>&lt;данные изъяты&gt;</w:t>
      </w:r>
      <w:r w:rsidRPr="00DD694E" w:rsidR="004107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 xml:space="preserve">(протокол задержания т/с </w:t>
      </w:r>
      <w:r w:rsidR="006A53E2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410789">
        <w:t>&lt;данные изъяты&gt;</w:t>
      </w:r>
      <w:r w:rsidRPr="00DD694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AF4BB7" w:rsidRPr="00B36B1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предъявлен в судебный участок №</w:t>
      </w:r>
      <w:r w:rsidRPr="00B36B17" w:rsidR="0010622C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</w:t>
      </w:r>
      <w:r w:rsidRPr="00B36B17" w:rsidR="0010622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36B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4BB7" w:rsidRPr="00B36B17" w:rsidP="006739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4BB7" w:rsidRPr="00B36B17" w:rsidP="005B3DF5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6B17">
        <w:rPr>
          <w:sz w:val="28"/>
          <w:szCs w:val="28"/>
        </w:rPr>
        <w:t xml:space="preserve">          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F4BB7" w:rsidRPr="00B36B17" w:rsidP="005B3DF5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36B17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F4BB7" w:rsidRPr="00B36B1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43513" w:rsidRPr="00B36B17" w:rsidP="005B3D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           В соответствии с ч. 1.1 ст. 32.7 КоАП РФ в</w:t>
      </w:r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B36B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6" w:history="1">
        <w:r w:rsidRPr="00B36B1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36B1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F4BB7" w:rsidRPr="00B36B1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B17">
        <w:rPr>
          <w:rFonts w:ascii="Times New Roman" w:hAnsi="Times New Roman"/>
          <w:sz w:val="28"/>
          <w:szCs w:val="28"/>
        </w:rPr>
        <w:t>Ж</w:t>
      </w:r>
      <w:r w:rsidRPr="00B36B17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36B17">
        <w:rPr>
          <w:rFonts w:ascii="Times New Roman" w:hAnsi="Times New Roman"/>
          <w:sz w:val="28"/>
          <w:szCs w:val="28"/>
        </w:rPr>
        <w:t>.</w:t>
      </w:r>
    </w:p>
    <w:p w:rsidR="00AF4BB7" w:rsidRPr="00B36B17" w:rsidP="001C22E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36B1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46A21" w:rsidRPr="00B36B17" w:rsidP="00A46A21">
      <w:pPr>
        <w:spacing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36B17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B36B1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  </w:t>
      </w:r>
      <w:r w:rsidRPr="00B36B17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B36B17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p w:rsidR="00345A7D" w:rsidP="00D875FC">
      <w:pPr>
        <w:spacing w:after="0" w:line="240" w:lineRule="auto"/>
        <w:jc w:val="both"/>
        <w:rPr>
          <w:rFonts w:ascii="Times New Roman" w:eastAsia="MS Mincho" w:hAnsi="Times New Roman"/>
          <w:sz w:val="24"/>
          <w:szCs w:val="26"/>
          <w:lang w:val="ru-RU"/>
        </w:rPr>
      </w:pPr>
    </w:p>
    <w:sectPr w:rsidSect="00B36B17">
      <w:pgSz w:w="11906" w:h="16838"/>
      <w:pgMar w:top="567" w:right="707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6BC7"/>
    <w:rsid w:val="00025F5B"/>
    <w:rsid w:val="000270E4"/>
    <w:rsid w:val="000303E1"/>
    <w:rsid w:val="00032525"/>
    <w:rsid w:val="00060479"/>
    <w:rsid w:val="00063DFA"/>
    <w:rsid w:val="000657F3"/>
    <w:rsid w:val="00073A7F"/>
    <w:rsid w:val="000970EB"/>
    <w:rsid w:val="000A17DF"/>
    <w:rsid w:val="000B5441"/>
    <w:rsid w:val="000C2A0E"/>
    <w:rsid w:val="000C3893"/>
    <w:rsid w:val="000C7CA4"/>
    <w:rsid w:val="000E0745"/>
    <w:rsid w:val="000E117B"/>
    <w:rsid w:val="000F44B3"/>
    <w:rsid w:val="0010622C"/>
    <w:rsid w:val="00114FCB"/>
    <w:rsid w:val="0013024C"/>
    <w:rsid w:val="00134527"/>
    <w:rsid w:val="0014170F"/>
    <w:rsid w:val="0014782F"/>
    <w:rsid w:val="00151CBA"/>
    <w:rsid w:val="00155259"/>
    <w:rsid w:val="001576DB"/>
    <w:rsid w:val="00157CFF"/>
    <w:rsid w:val="00160137"/>
    <w:rsid w:val="00187CEF"/>
    <w:rsid w:val="001A2092"/>
    <w:rsid w:val="001A3B26"/>
    <w:rsid w:val="001B3447"/>
    <w:rsid w:val="001B4A67"/>
    <w:rsid w:val="001C22E8"/>
    <w:rsid w:val="001E68A2"/>
    <w:rsid w:val="001F2F2D"/>
    <w:rsid w:val="00201A33"/>
    <w:rsid w:val="002148EB"/>
    <w:rsid w:val="002250A6"/>
    <w:rsid w:val="00233A48"/>
    <w:rsid w:val="002340B4"/>
    <w:rsid w:val="00237F4D"/>
    <w:rsid w:val="002420AD"/>
    <w:rsid w:val="0024329B"/>
    <w:rsid w:val="00247BA5"/>
    <w:rsid w:val="002603D4"/>
    <w:rsid w:val="002677B9"/>
    <w:rsid w:val="00287F90"/>
    <w:rsid w:val="00294D44"/>
    <w:rsid w:val="002A01DD"/>
    <w:rsid w:val="002D3ADC"/>
    <w:rsid w:val="003209E4"/>
    <w:rsid w:val="00322946"/>
    <w:rsid w:val="003321C5"/>
    <w:rsid w:val="0033297A"/>
    <w:rsid w:val="00342625"/>
    <w:rsid w:val="00344701"/>
    <w:rsid w:val="00345A7D"/>
    <w:rsid w:val="00346B14"/>
    <w:rsid w:val="00352B80"/>
    <w:rsid w:val="00357337"/>
    <w:rsid w:val="00367168"/>
    <w:rsid w:val="00371B48"/>
    <w:rsid w:val="00373C83"/>
    <w:rsid w:val="003B3318"/>
    <w:rsid w:val="003C10BD"/>
    <w:rsid w:val="003C76CB"/>
    <w:rsid w:val="003D057D"/>
    <w:rsid w:val="003D44CA"/>
    <w:rsid w:val="003F2B02"/>
    <w:rsid w:val="004105E6"/>
    <w:rsid w:val="00410789"/>
    <w:rsid w:val="0041220B"/>
    <w:rsid w:val="0042347A"/>
    <w:rsid w:val="00427832"/>
    <w:rsid w:val="0048323C"/>
    <w:rsid w:val="00490598"/>
    <w:rsid w:val="004B741F"/>
    <w:rsid w:val="004B7E9C"/>
    <w:rsid w:val="004C7477"/>
    <w:rsid w:val="004D1EC2"/>
    <w:rsid w:val="004F4F42"/>
    <w:rsid w:val="00503D38"/>
    <w:rsid w:val="00504075"/>
    <w:rsid w:val="005055CD"/>
    <w:rsid w:val="00517F06"/>
    <w:rsid w:val="0055388A"/>
    <w:rsid w:val="00564281"/>
    <w:rsid w:val="00564B0A"/>
    <w:rsid w:val="00565522"/>
    <w:rsid w:val="00572568"/>
    <w:rsid w:val="00573F61"/>
    <w:rsid w:val="00581D10"/>
    <w:rsid w:val="00586A6A"/>
    <w:rsid w:val="00586F3C"/>
    <w:rsid w:val="00590FCA"/>
    <w:rsid w:val="00596C30"/>
    <w:rsid w:val="005A269B"/>
    <w:rsid w:val="005A79C8"/>
    <w:rsid w:val="005A7A38"/>
    <w:rsid w:val="005B3DF5"/>
    <w:rsid w:val="005B6095"/>
    <w:rsid w:val="005C3947"/>
    <w:rsid w:val="005D6231"/>
    <w:rsid w:val="005E4ABB"/>
    <w:rsid w:val="005E7720"/>
    <w:rsid w:val="00607B41"/>
    <w:rsid w:val="0063395C"/>
    <w:rsid w:val="00636168"/>
    <w:rsid w:val="00650B6F"/>
    <w:rsid w:val="00650E73"/>
    <w:rsid w:val="006668FD"/>
    <w:rsid w:val="00672529"/>
    <w:rsid w:val="0067398D"/>
    <w:rsid w:val="00674465"/>
    <w:rsid w:val="006760B8"/>
    <w:rsid w:val="006A53E2"/>
    <w:rsid w:val="006A717C"/>
    <w:rsid w:val="006B0582"/>
    <w:rsid w:val="006B61BA"/>
    <w:rsid w:val="006B7C02"/>
    <w:rsid w:val="006C1820"/>
    <w:rsid w:val="006C2563"/>
    <w:rsid w:val="006D1A46"/>
    <w:rsid w:val="006D395B"/>
    <w:rsid w:val="007008E6"/>
    <w:rsid w:val="007048CD"/>
    <w:rsid w:val="00717F9C"/>
    <w:rsid w:val="0072174F"/>
    <w:rsid w:val="00727739"/>
    <w:rsid w:val="007356CB"/>
    <w:rsid w:val="0074112C"/>
    <w:rsid w:val="00754D8A"/>
    <w:rsid w:val="00786D82"/>
    <w:rsid w:val="00792386"/>
    <w:rsid w:val="007D38F1"/>
    <w:rsid w:val="007F5C24"/>
    <w:rsid w:val="00807E18"/>
    <w:rsid w:val="00810DC6"/>
    <w:rsid w:val="0082152F"/>
    <w:rsid w:val="00825DF4"/>
    <w:rsid w:val="008327D2"/>
    <w:rsid w:val="00834018"/>
    <w:rsid w:val="0084029E"/>
    <w:rsid w:val="008435E3"/>
    <w:rsid w:val="00845557"/>
    <w:rsid w:val="008477F6"/>
    <w:rsid w:val="00856D03"/>
    <w:rsid w:val="0086017F"/>
    <w:rsid w:val="00866DBD"/>
    <w:rsid w:val="008848E0"/>
    <w:rsid w:val="00884E76"/>
    <w:rsid w:val="00886D9D"/>
    <w:rsid w:val="0089725F"/>
    <w:rsid w:val="008A68C5"/>
    <w:rsid w:val="008A6994"/>
    <w:rsid w:val="008A7260"/>
    <w:rsid w:val="008B7E3E"/>
    <w:rsid w:val="008C2109"/>
    <w:rsid w:val="008C503A"/>
    <w:rsid w:val="008C5F4A"/>
    <w:rsid w:val="008D04AE"/>
    <w:rsid w:val="008D369D"/>
    <w:rsid w:val="008D464E"/>
    <w:rsid w:val="008E4370"/>
    <w:rsid w:val="00900CFD"/>
    <w:rsid w:val="00915044"/>
    <w:rsid w:val="0092604C"/>
    <w:rsid w:val="009321D5"/>
    <w:rsid w:val="00932FCF"/>
    <w:rsid w:val="00942C97"/>
    <w:rsid w:val="00945A84"/>
    <w:rsid w:val="00946B31"/>
    <w:rsid w:val="00960B92"/>
    <w:rsid w:val="00975233"/>
    <w:rsid w:val="00980C65"/>
    <w:rsid w:val="00985572"/>
    <w:rsid w:val="00986BE2"/>
    <w:rsid w:val="00996721"/>
    <w:rsid w:val="009A1BF7"/>
    <w:rsid w:val="009A230D"/>
    <w:rsid w:val="009B6FA3"/>
    <w:rsid w:val="009C4DBD"/>
    <w:rsid w:val="00A0143C"/>
    <w:rsid w:val="00A0521E"/>
    <w:rsid w:val="00A0675D"/>
    <w:rsid w:val="00A11B79"/>
    <w:rsid w:val="00A125FF"/>
    <w:rsid w:val="00A16E83"/>
    <w:rsid w:val="00A31F60"/>
    <w:rsid w:val="00A46541"/>
    <w:rsid w:val="00A4677D"/>
    <w:rsid w:val="00A46A21"/>
    <w:rsid w:val="00A60A00"/>
    <w:rsid w:val="00A665E8"/>
    <w:rsid w:val="00A766CF"/>
    <w:rsid w:val="00A8594A"/>
    <w:rsid w:val="00A930DA"/>
    <w:rsid w:val="00A95774"/>
    <w:rsid w:val="00AA4130"/>
    <w:rsid w:val="00AA6A1B"/>
    <w:rsid w:val="00AA7D8F"/>
    <w:rsid w:val="00AB3D6E"/>
    <w:rsid w:val="00AC1545"/>
    <w:rsid w:val="00AD0865"/>
    <w:rsid w:val="00AD098E"/>
    <w:rsid w:val="00AD143E"/>
    <w:rsid w:val="00AD7893"/>
    <w:rsid w:val="00AE0E7E"/>
    <w:rsid w:val="00AF391F"/>
    <w:rsid w:val="00AF41A5"/>
    <w:rsid w:val="00AF4BB7"/>
    <w:rsid w:val="00B23394"/>
    <w:rsid w:val="00B23EC3"/>
    <w:rsid w:val="00B329FA"/>
    <w:rsid w:val="00B36B17"/>
    <w:rsid w:val="00B44B0F"/>
    <w:rsid w:val="00B46ADF"/>
    <w:rsid w:val="00B5038A"/>
    <w:rsid w:val="00B74C72"/>
    <w:rsid w:val="00B77E7F"/>
    <w:rsid w:val="00B84C2D"/>
    <w:rsid w:val="00B90E20"/>
    <w:rsid w:val="00BB1A8A"/>
    <w:rsid w:val="00BC1279"/>
    <w:rsid w:val="00BD23D3"/>
    <w:rsid w:val="00BD3CA4"/>
    <w:rsid w:val="00BE62BE"/>
    <w:rsid w:val="00BE64C9"/>
    <w:rsid w:val="00BE6625"/>
    <w:rsid w:val="00BE7205"/>
    <w:rsid w:val="00BF718F"/>
    <w:rsid w:val="00C0457C"/>
    <w:rsid w:val="00C200EE"/>
    <w:rsid w:val="00C2128B"/>
    <w:rsid w:val="00C36E11"/>
    <w:rsid w:val="00C40841"/>
    <w:rsid w:val="00C43513"/>
    <w:rsid w:val="00C44EE0"/>
    <w:rsid w:val="00C55874"/>
    <w:rsid w:val="00C75EDB"/>
    <w:rsid w:val="00C91A48"/>
    <w:rsid w:val="00C924B5"/>
    <w:rsid w:val="00C974F1"/>
    <w:rsid w:val="00CC6E3C"/>
    <w:rsid w:val="00CC7997"/>
    <w:rsid w:val="00CD0F0F"/>
    <w:rsid w:val="00CD2E8F"/>
    <w:rsid w:val="00CE34F8"/>
    <w:rsid w:val="00CE43A2"/>
    <w:rsid w:val="00D128FC"/>
    <w:rsid w:val="00D36F05"/>
    <w:rsid w:val="00D37371"/>
    <w:rsid w:val="00D670BC"/>
    <w:rsid w:val="00D72C94"/>
    <w:rsid w:val="00D875FC"/>
    <w:rsid w:val="00D87CA8"/>
    <w:rsid w:val="00DB196E"/>
    <w:rsid w:val="00DB7394"/>
    <w:rsid w:val="00DD1133"/>
    <w:rsid w:val="00DD4ADD"/>
    <w:rsid w:val="00DD694E"/>
    <w:rsid w:val="00DE6306"/>
    <w:rsid w:val="00E04158"/>
    <w:rsid w:val="00E1687B"/>
    <w:rsid w:val="00E32402"/>
    <w:rsid w:val="00E423EF"/>
    <w:rsid w:val="00E43898"/>
    <w:rsid w:val="00E507EA"/>
    <w:rsid w:val="00E72412"/>
    <w:rsid w:val="00E76226"/>
    <w:rsid w:val="00E86C6B"/>
    <w:rsid w:val="00EA1B8E"/>
    <w:rsid w:val="00EA2E72"/>
    <w:rsid w:val="00EB06D2"/>
    <w:rsid w:val="00EC6C48"/>
    <w:rsid w:val="00ED40D2"/>
    <w:rsid w:val="00F06449"/>
    <w:rsid w:val="00F31C15"/>
    <w:rsid w:val="00F43C7D"/>
    <w:rsid w:val="00F456E5"/>
    <w:rsid w:val="00F4694E"/>
    <w:rsid w:val="00F47D81"/>
    <w:rsid w:val="00F83391"/>
    <w:rsid w:val="00F84990"/>
    <w:rsid w:val="00F93D41"/>
    <w:rsid w:val="00F96C9D"/>
    <w:rsid w:val="00F96DB4"/>
    <w:rsid w:val="00FA6A19"/>
    <w:rsid w:val="00FD056B"/>
    <w:rsid w:val="00FD6F05"/>
    <w:rsid w:val="00FE0BA8"/>
    <w:rsid w:val="00FF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B991313-1915-4B3C-8133-B9FC02AB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">
    <w:name w:val="Верхний колонтитул Знак"/>
    <w:link w:val="Head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styleId="Footer">
    <w:name w:val="footer"/>
    <w:basedOn w:val="Normal"/>
    <w:link w:val="a0"/>
    <w:uiPriority w:val="99"/>
    <w:rsid w:val="00F8499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F84990"/>
    <w:rPr>
      <w:rFonts w:ascii="Calibri" w:eastAsia="Times New Roman" w:hAnsi="Calibri" w:cs="Calibri"/>
      <w:lang w:val="uk-UA"/>
    </w:rPr>
  </w:style>
  <w:style w:type="paragraph" w:customStyle="1" w:styleId="s1">
    <w:name w:val="s_1"/>
    <w:basedOn w:val="Normal"/>
    <w:uiPriority w:val="99"/>
    <w:rsid w:val="00C3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C43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6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