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№ 05-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004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9311E" w:rsidR="003932A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311E" w:rsidR="00FD69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C4756" w:rsidRPr="0019311E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28 февраля 2022</w:t>
      </w:r>
      <w:r w:rsidRPr="0019311E" w:rsidR="00E13A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г. Симферополь</w:t>
      </w:r>
    </w:p>
    <w:p w:rsidR="009054A2" w:rsidRPr="0019311E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RPr="0019311E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№19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A59" w:rsidRPr="0019311E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193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19311E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193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19311E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22B9B" w:rsidP="00E22B9B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</w:p>
    <w:p w:rsidR="00992268" w:rsidRPr="0019311E" w:rsidP="00992268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:rsidR="00E13A59" w:rsidRPr="0019311E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19311E" w:rsidR="00FD6953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1931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</w:p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3C18FF" w:rsidRPr="0019311E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Хондо В.В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., являясь директором  Общества с ограниченной ответственностью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Гравитация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» (далее ООО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Гравитация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Симферополь, ул. </w:t>
      </w:r>
      <w:r>
        <w:rPr>
          <w:rFonts w:ascii="Times New Roman" w:eastAsia="Times New Roman" w:hAnsi="Times New Roman" w:cs="Times New Roman"/>
          <w:sz w:val="28"/>
          <w:szCs w:val="28"/>
        </w:rPr>
        <w:t>60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Октября, 8, кв. 18,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анного) учета в системе обязательного пенсионного страхования за</w:t>
      </w:r>
      <w:r w:rsidRPr="0019311E" w:rsidR="004A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март 2021 года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не позднее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15.04</w:t>
      </w:r>
      <w:r w:rsidRPr="0019311E" w:rsidR="00781827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11E" w:rsidR="0019311E">
        <w:t xml:space="preserve"> 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 xml:space="preserve">фактически расчет предоставлен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311E" w:rsidRPr="0019311E" w:rsidP="00193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7273C5" w:rsidR="007273C5">
        <w:rPr>
          <w:rFonts w:ascii="Times New Roman" w:eastAsia="Times New Roman" w:hAnsi="Times New Roman" w:cs="Times New Roman"/>
          <w:sz w:val="28"/>
          <w:szCs w:val="28"/>
        </w:rPr>
        <w:t>Хондо В.В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, ходатайств мировому судье об отложении рассмотрения дела не направил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Почтовая корреспонденция, направленная по адресу места жительства лица, в отношении которого ведется производство по делу о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правонарушении, возвращена в суд с отметкой об истечении срока хранения.  </w:t>
      </w:r>
    </w:p>
    <w:p w:rsidR="0019311E" w:rsidP="00193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7273C5" w:rsidR="007273C5">
        <w:rPr>
          <w:rFonts w:ascii="Times New Roman" w:eastAsia="Times New Roman" w:hAnsi="Times New Roman" w:cs="Times New Roman"/>
          <w:sz w:val="28"/>
          <w:szCs w:val="28"/>
        </w:rPr>
        <w:t>Хондо В.В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правонарушении.</w:t>
      </w:r>
    </w:p>
    <w:p w:rsidR="004D3BFB" w:rsidRPr="0019311E" w:rsidP="00193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7273C5" w:rsidR="007273C5">
        <w:rPr>
          <w:rFonts w:ascii="Times New Roman" w:eastAsia="Times New Roman" w:hAnsi="Times New Roman" w:cs="Times New Roman"/>
          <w:sz w:val="28"/>
          <w:szCs w:val="28"/>
        </w:rPr>
        <w:t>Хондо В.В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D3BFB" w:rsidRPr="0019311E" w:rsidP="004D3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ледующему.</w:t>
      </w:r>
    </w:p>
    <w:p w:rsidR="003C18FF" w:rsidRPr="0019311E" w:rsidP="004D3B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ением своих служебных обязанностей. </w:t>
      </w:r>
    </w:p>
    <w:p w:rsidR="003C18FF" w:rsidRPr="0019311E" w:rsidP="003C18FF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п.2.2 ст.11 </w:t>
      </w:r>
      <w:hyperlink r:id="rId5" w:history="1">
        <w:r w:rsidRPr="0019311E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01.04.1996 N 27-ФЗ «Об индивидуальном (персонифицированном) учете в системе обязательного </w:t>
        </w:r>
        <w:r w:rsidRPr="0019311E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пенсионного страхования»</w:t>
        </w:r>
      </w:hyperlink>
      <w:r w:rsidRPr="0019311E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>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>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1827" w:rsidRPr="0019311E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C545A0" w:rsidRPr="0019311E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7273C5" w:rsidR="007273C5">
        <w:rPr>
          <w:rFonts w:ascii="Times New Roman" w:hAnsi="Times New Roman" w:cs="Times New Roman"/>
          <w:sz w:val="28"/>
          <w:szCs w:val="28"/>
        </w:rPr>
        <w:t>Хондо В.В</w:t>
      </w:r>
      <w:r w:rsidRPr="0019311E" w:rsidR="004D359B">
        <w:rPr>
          <w:rFonts w:ascii="Times New Roman" w:hAnsi="Times New Roman" w:cs="Times New Roman"/>
          <w:sz w:val="28"/>
          <w:szCs w:val="28"/>
        </w:rPr>
        <w:t>.</w:t>
      </w:r>
      <w:r w:rsidRPr="0019311E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hAnsi="Times New Roman" w:cs="Times New Roman"/>
          <w:sz w:val="28"/>
          <w:szCs w:val="28"/>
        </w:rPr>
        <w:t>допустил</w:t>
      </w:r>
      <w:r w:rsidR="007273C5">
        <w:rPr>
          <w:rFonts w:ascii="Times New Roman" w:hAnsi="Times New Roman" w:cs="Times New Roman"/>
          <w:sz w:val="28"/>
          <w:szCs w:val="28"/>
        </w:rPr>
        <w:t>а</w:t>
      </w:r>
      <w:r w:rsidRPr="0019311E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выразившееся в непредставлении в установленный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ивидуального (персонифицированного) учета в системе обязательного пенсионного страхования за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март 2021 года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Граничный срок предоставления сведений за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март 2021 года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 w:rsidR="004D359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15.04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 xml:space="preserve">Фактически сведения в полном объеме по форме СЗВ-М в электронном виде по телекоммуникационным каналам связи посредством электронного документооборота за отчетный период предоставлены 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25.04.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8FF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директором ООО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Гравитация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7273C5" w:rsidR="007273C5">
        <w:rPr>
          <w:rFonts w:ascii="Times New Roman" w:eastAsia="Times New Roman" w:hAnsi="Times New Roman" w:cs="Times New Roman"/>
          <w:sz w:val="28"/>
          <w:szCs w:val="28"/>
        </w:rPr>
        <w:t>Хондо В.В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Таким о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бразом, с учетом имеющихся в материалах дела документов, в данном случае субъектом правонарушения, предусмотренного</w:t>
      </w:r>
      <w:r w:rsidRPr="0019311E" w:rsidR="00781827"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ст. 15.33.2 Кодекса Российской Федерации об административных правонарушениях, является именно </w:t>
      </w:r>
      <w:r w:rsidRPr="007273C5" w:rsidR="007273C5">
        <w:rPr>
          <w:rFonts w:ascii="Times New Roman" w:hAnsi="Times New Roman" w:cs="Times New Roman"/>
          <w:sz w:val="28"/>
          <w:szCs w:val="28"/>
        </w:rPr>
        <w:t>Хондо В.В</w:t>
      </w:r>
      <w:r w:rsidRPr="0019311E" w:rsidR="003E29DA">
        <w:rPr>
          <w:rFonts w:ascii="Times New Roman" w:hAnsi="Times New Roman" w:cs="Times New Roman"/>
          <w:sz w:val="28"/>
          <w:szCs w:val="28"/>
        </w:rPr>
        <w:t>.</w:t>
      </w:r>
      <w:r w:rsidRPr="0019311E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Опровергающих указанные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обстоятельства доказательств мировому судье не представлено.</w:t>
      </w:r>
    </w:p>
    <w:p w:rsidR="003C18FF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7273C5" w:rsidR="007273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Хондо В.В</w:t>
      </w:r>
      <w:r w:rsidRPr="0019311E" w:rsidR="004D35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9311E" w:rsidR="0018519F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7273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68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273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.01.2022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40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извещения о доставке,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акта от </w:t>
      </w:r>
      <w:r w:rsidR="007273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07.07</w:t>
      </w:r>
      <w:r w:rsid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решения от </w:t>
      </w:r>
      <w:r w:rsidR="007273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="00440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.08</w:t>
      </w:r>
      <w:r w:rsidRPr="0019311E" w:rsidR="00766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выпиской из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ЕГРЮЛ.</w:t>
      </w:r>
    </w:p>
    <w:p w:rsidR="00781827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7273C5" w:rsidR="007273C5">
        <w:rPr>
          <w:rFonts w:ascii="Times New Roman" w:eastAsia="Times New Roman" w:hAnsi="Times New Roman" w:cs="Times New Roman"/>
          <w:sz w:val="28"/>
          <w:szCs w:val="28"/>
        </w:rPr>
        <w:t>Хондо В.В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совершил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ательного пенсионного страхования. </w:t>
      </w:r>
    </w:p>
    <w:p w:rsidR="003C18FF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273C5" w:rsidR="007273C5">
        <w:rPr>
          <w:rFonts w:ascii="Times New Roman" w:eastAsia="Times New Roman" w:hAnsi="Times New Roman" w:cs="Times New Roman"/>
          <w:color w:val="000000"/>
          <w:sz w:val="28"/>
          <w:szCs w:val="28"/>
        </w:rPr>
        <w:t>Хондо В.В</w:t>
      </w:r>
      <w:r w:rsidRPr="0019311E" w:rsidR="003E2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9311E" w:rsidR="00B5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производства по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делу соблюдены.</w:t>
      </w:r>
    </w:p>
    <w:p w:rsidR="003C18FF" w:rsidRPr="0019311E" w:rsidP="003C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13A59" w:rsidRPr="0019311E" w:rsidP="00E13A5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ответственность, в соответствии со ст. ст. 4.2,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 по делу не установлено.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Согласно ч. 1 ст. 3.4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В силу ч. 2 ст. 3.4 Коде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мущественного ущерба.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ельств, указанных в ч. 2 ст. 3.4 Кодекса Российской Федерации об административных правонарушениях. 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Согласно данным официального сайта Федеральной Налоговой Службы Российской Федерации (https://rmsp.nalog.ru/) ООО «</w:t>
      </w:r>
      <w:r w:rsidR="007273C5">
        <w:rPr>
          <w:rFonts w:ascii="Times New Roman" w:eastAsia="Times New Roman" w:hAnsi="Times New Roman" w:cs="Times New Roman"/>
          <w:sz w:val="28"/>
          <w:szCs w:val="28"/>
        </w:rPr>
        <w:t>Гравитация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» относится к субъектам малого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предпринимательства (микропредприятие).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личности лица, в отношении которого возбуждено производство по делу об административном правонарушении, которая ранее к административной ответственности не привлекалась (иные данные в материалах дела отсутствуют), отсутствие обстоятельств, отягчающих и см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ею нарушения не повлекли причинения вреда или возникновения угрозы причинения вреда жизни и здоро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вью людей либо других негативных последствий, считаю возможным назначить </w:t>
      </w:r>
      <w:r w:rsidRPr="007273C5" w:rsidR="007273C5">
        <w:rPr>
          <w:rFonts w:ascii="Times New Roman" w:eastAsia="Times New Roman" w:hAnsi="Times New Roman" w:cs="Times New Roman"/>
          <w:sz w:val="28"/>
          <w:szCs w:val="28"/>
        </w:rPr>
        <w:t>Хондо В.В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наказание в пределах санкции ст. 15.33.2 Кодекса Российской Федерации об административных правонарушениях с применением ч. 1 ст. 4.1.1 Кодекса Российской Федерации об админ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истративных правонарушениях. </w:t>
      </w:r>
    </w:p>
    <w:p w:rsidR="00E13A59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E13A59" w:rsidRPr="0019311E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472845" w:rsidRPr="0019311E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3C5">
        <w:rPr>
          <w:rFonts w:ascii="Times New Roman" w:hAnsi="Times New Roman" w:cs="Times New Roman"/>
          <w:sz w:val="28"/>
          <w:szCs w:val="28"/>
        </w:rPr>
        <w:t>Хондо Виктори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73C5">
        <w:rPr>
          <w:rFonts w:ascii="Times New Roman" w:hAnsi="Times New Roman" w:cs="Times New Roman"/>
          <w:sz w:val="28"/>
          <w:szCs w:val="28"/>
        </w:rPr>
        <w:t xml:space="preserve"> Валериевн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273C5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311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  Кодекса </w:t>
      </w:r>
      <w:r w:rsidRPr="0019311E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311E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рублей.</w:t>
      </w:r>
    </w:p>
    <w:p w:rsidR="00472845" w:rsidRPr="0019311E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hAnsi="Times New Roman" w:cs="Times New Roman"/>
          <w:sz w:val="28"/>
          <w:szCs w:val="28"/>
        </w:rPr>
        <w:t>В соответствии со ст.4.1.1 Кодекса Российской Феде</w:t>
      </w:r>
      <w:r w:rsidRPr="0019311E">
        <w:rPr>
          <w:rFonts w:ascii="Times New Roman" w:hAnsi="Times New Roman" w:cs="Times New Roman"/>
          <w:sz w:val="28"/>
          <w:szCs w:val="28"/>
        </w:rPr>
        <w:t xml:space="preserve">рации об административных правонарушениях назначенное наказание заменить на предупреждение. </w:t>
      </w:r>
    </w:p>
    <w:p w:rsidR="00E13A59" w:rsidRPr="0019311E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19311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19311E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19311E">
        <w:rPr>
          <w:rFonts w:ascii="Times New Roman" w:hAnsi="Times New Roman"/>
          <w:sz w:val="28"/>
          <w:szCs w:val="28"/>
        </w:rPr>
        <w:t>судебного участка №1</w:t>
      </w:r>
      <w:r w:rsidRPr="0019311E" w:rsidR="00BD11FE">
        <w:rPr>
          <w:rFonts w:ascii="Times New Roman" w:hAnsi="Times New Roman"/>
          <w:sz w:val="28"/>
          <w:szCs w:val="28"/>
        </w:rPr>
        <w:t>9</w:t>
      </w:r>
      <w:r w:rsidRPr="0019311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13A59" w:rsidRPr="0019311E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3A59" w:rsidRPr="0019311E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hAnsi="Times New Roman" w:cs="Times New Roman"/>
          <w:sz w:val="28"/>
          <w:szCs w:val="28"/>
        </w:rPr>
        <w:t xml:space="preserve">   Мировой судья                                        </w:t>
      </w:r>
      <w:r w:rsidRPr="0019311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311E" w:rsidR="00766BD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E13A59" w:rsidRPr="0019311E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2C5A43" w:rsidRPr="0019311E" w:rsidP="003C18FF">
      <w:pPr>
        <w:ind w:firstLine="851"/>
        <w:rPr>
          <w:sz w:val="28"/>
          <w:szCs w:val="28"/>
        </w:rPr>
      </w:pPr>
    </w:p>
    <w:sectPr w:rsidSect="00635B63">
      <w:footerReference w:type="default" r:id="rId6"/>
      <w:pgSz w:w="11906" w:h="16838" w:code="9"/>
      <w:pgMar w:top="567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9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278F8"/>
    <w:rsid w:val="00030C15"/>
    <w:rsid w:val="00032D81"/>
    <w:rsid w:val="0005200C"/>
    <w:rsid w:val="00055068"/>
    <w:rsid w:val="000612A8"/>
    <w:rsid w:val="000A3D4A"/>
    <w:rsid w:val="000B43B7"/>
    <w:rsid w:val="000C359F"/>
    <w:rsid w:val="000D3E75"/>
    <w:rsid w:val="00101152"/>
    <w:rsid w:val="0012692F"/>
    <w:rsid w:val="0018519F"/>
    <w:rsid w:val="0019311E"/>
    <w:rsid w:val="001C264E"/>
    <w:rsid w:val="001D7180"/>
    <w:rsid w:val="001E426C"/>
    <w:rsid w:val="0022071B"/>
    <w:rsid w:val="002271C3"/>
    <w:rsid w:val="00266225"/>
    <w:rsid w:val="00297A01"/>
    <w:rsid w:val="002A22C1"/>
    <w:rsid w:val="002B3563"/>
    <w:rsid w:val="002C5A43"/>
    <w:rsid w:val="00311990"/>
    <w:rsid w:val="003174BF"/>
    <w:rsid w:val="00326552"/>
    <w:rsid w:val="003600B6"/>
    <w:rsid w:val="00364307"/>
    <w:rsid w:val="003932AB"/>
    <w:rsid w:val="003C18FF"/>
    <w:rsid w:val="003D05DB"/>
    <w:rsid w:val="003E0DEB"/>
    <w:rsid w:val="003E1942"/>
    <w:rsid w:val="003E29DA"/>
    <w:rsid w:val="0042796E"/>
    <w:rsid w:val="0044046C"/>
    <w:rsid w:val="004419A0"/>
    <w:rsid w:val="00447E72"/>
    <w:rsid w:val="00471A4E"/>
    <w:rsid w:val="00472845"/>
    <w:rsid w:val="004A1F28"/>
    <w:rsid w:val="004A698D"/>
    <w:rsid w:val="004D2327"/>
    <w:rsid w:val="004D359B"/>
    <w:rsid w:val="004D3BFB"/>
    <w:rsid w:val="004F2AD3"/>
    <w:rsid w:val="004F6D30"/>
    <w:rsid w:val="004F71A8"/>
    <w:rsid w:val="00534135"/>
    <w:rsid w:val="005573F9"/>
    <w:rsid w:val="0057704E"/>
    <w:rsid w:val="00585745"/>
    <w:rsid w:val="005C0FD4"/>
    <w:rsid w:val="005C75D4"/>
    <w:rsid w:val="005E5A76"/>
    <w:rsid w:val="00600C9C"/>
    <w:rsid w:val="00607559"/>
    <w:rsid w:val="006106B3"/>
    <w:rsid w:val="00615977"/>
    <w:rsid w:val="006167F4"/>
    <w:rsid w:val="00622A58"/>
    <w:rsid w:val="00630951"/>
    <w:rsid w:val="00635B63"/>
    <w:rsid w:val="006479DD"/>
    <w:rsid w:val="006755AF"/>
    <w:rsid w:val="006C1473"/>
    <w:rsid w:val="007273C5"/>
    <w:rsid w:val="00734462"/>
    <w:rsid w:val="00747597"/>
    <w:rsid w:val="00761665"/>
    <w:rsid w:val="00766BDE"/>
    <w:rsid w:val="00770151"/>
    <w:rsid w:val="00781827"/>
    <w:rsid w:val="007C2C8B"/>
    <w:rsid w:val="007C76B0"/>
    <w:rsid w:val="007F0B2C"/>
    <w:rsid w:val="00847AD1"/>
    <w:rsid w:val="00850A6E"/>
    <w:rsid w:val="00851979"/>
    <w:rsid w:val="00853131"/>
    <w:rsid w:val="00865AD8"/>
    <w:rsid w:val="008A32F7"/>
    <w:rsid w:val="008D6F3B"/>
    <w:rsid w:val="008F5ADC"/>
    <w:rsid w:val="009054A2"/>
    <w:rsid w:val="00974714"/>
    <w:rsid w:val="00992268"/>
    <w:rsid w:val="009F01DA"/>
    <w:rsid w:val="009F7396"/>
    <w:rsid w:val="00A30365"/>
    <w:rsid w:val="00A75356"/>
    <w:rsid w:val="00A971E2"/>
    <w:rsid w:val="00AD2EFB"/>
    <w:rsid w:val="00AE282A"/>
    <w:rsid w:val="00B20CC7"/>
    <w:rsid w:val="00B274C0"/>
    <w:rsid w:val="00B334FF"/>
    <w:rsid w:val="00B50714"/>
    <w:rsid w:val="00B55E4C"/>
    <w:rsid w:val="00B866E1"/>
    <w:rsid w:val="00BC1A74"/>
    <w:rsid w:val="00BC4756"/>
    <w:rsid w:val="00BD11FE"/>
    <w:rsid w:val="00BD229E"/>
    <w:rsid w:val="00C175E7"/>
    <w:rsid w:val="00C47FBE"/>
    <w:rsid w:val="00C545A0"/>
    <w:rsid w:val="00C545F8"/>
    <w:rsid w:val="00C630AF"/>
    <w:rsid w:val="00C831ED"/>
    <w:rsid w:val="00CA27D7"/>
    <w:rsid w:val="00CB4301"/>
    <w:rsid w:val="00D06612"/>
    <w:rsid w:val="00D217BA"/>
    <w:rsid w:val="00D307A8"/>
    <w:rsid w:val="00D31B71"/>
    <w:rsid w:val="00D33EC9"/>
    <w:rsid w:val="00D42C6F"/>
    <w:rsid w:val="00D76855"/>
    <w:rsid w:val="00DB06EF"/>
    <w:rsid w:val="00DF2980"/>
    <w:rsid w:val="00E13A59"/>
    <w:rsid w:val="00E220B8"/>
    <w:rsid w:val="00E22B9B"/>
    <w:rsid w:val="00E26459"/>
    <w:rsid w:val="00E5601D"/>
    <w:rsid w:val="00E679DF"/>
    <w:rsid w:val="00E91CC4"/>
    <w:rsid w:val="00ED6F44"/>
    <w:rsid w:val="00F20B57"/>
    <w:rsid w:val="00F27900"/>
    <w:rsid w:val="00F66B0C"/>
    <w:rsid w:val="00F70F7C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A54F-8D98-471E-A804-CD81BE85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