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00</w:t>
      </w:r>
      <w:r w:rsidR="008A075C">
        <w:rPr>
          <w:rFonts w:ascii="Times New Roman" w:eastAsia="Times New Roman" w:hAnsi="Times New Roman" w:cs="Times New Roman"/>
          <w:sz w:val="28"/>
          <w:szCs w:val="28"/>
        </w:rPr>
        <w:t>66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марта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036429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944F9B" w:rsidRPr="0002050F" w:rsidP="00467FCC">
      <w:pPr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="00036429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ответственностью «</w:t>
      </w:r>
      <w:r w:rsidR="008A075C">
        <w:rPr>
          <w:rFonts w:ascii="Times New Roman" w:hAnsi="Times New Roman" w:cs="Times New Roman"/>
          <w:sz w:val="28"/>
          <w:szCs w:val="28"/>
        </w:rPr>
        <w:t>Арес-Крым</w:t>
      </w:r>
      <w:r w:rsidR="00036429">
        <w:rPr>
          <w:rFonts w:ascii="Times New Roman" w:hAnsi="Times New Roman" w:cs="Times New Roman"/>
          <w:sz w:val="28"/>
          <w:szCs w:val="28"/>
        </w:rPr>
        <w:t xml:space="preserve">» </w:t>
      </w:r>
      <w:r w:rsidR="00EB258D">
        <w:rPr>
          <w:rFonts w:ascii="Times New Roman" w:hAnsi="Times New Roman" w:cs="Times New Roman"/>
          <w:sz w:val="28"/>
          <w:szCs w:val="28"/>
        </w:rPr>
        <w:t>Аматуни А</w:t>
      </w:r>
      <w:r w:rsidR="00467FCC">
        <w:rPr>
          <w:rFonts w:ascii="Times New Roman" w:hAnsi="Times New Roman" w:cs="Times New Roman"/>
          <w:sz w:val="28"/>
          <w:szCs w:val="28"/>
        </w:rPr>
        <w:t>.</w:t>
      </w:r>
      <w:r w:rsidR="00EB258D">
        <w:rPr>
          <w:rFonts w:ascii="Times New Roman" w:hAnsi="Times New Roman" w:cs="Times New Roman"/>
          <w:sz w:val="28"/>
          <w:szCs w:val="28"/>
        </w:rPr>
        <w:t>В</w:t>
      </w:r>
      <w:r w:rsidR="00467FCC">
        <w:rPr>
          <w:rFonts w:ascii="Times New Roman" w:hAnsi="Times New Roman" w:cs="Times New Roman"/>
          <w:sz w:val="28"/>
          <w:szCs w:val="28"/>
        </w:rPr>
        <w:t>.</w:t>
      </w:r>
      <w:r w:rsidRPr="00917B21">
        <w:rPr>
          <w:rFonts w:ascii="Times New Roman" w:hAnsi="Times New Roman" w:cs="Times New Roman"/>
          <w:sz w:val="28"/>
          <w:szCs w:val="28"/>
        </w:rPr>
        <w:t xml:space="preserve">, </w:t>
      </w:r>
      <w:r w:rsidR="00467FCC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Аматуни</w:t>
      </w:r>
      <w:r w:rsidR="00036429">
        <w:rPr>
          <w:rFonts w:ascii="Times New Roman" w:hAnsi="Times New Roman" w:cs="Times New Roman"/>
          <w:sz w:val="28"/>
          <w:szCs w:val="28"/>
        </w:rPr>
        <w:t xml:space="preserve"> А.В</w:t>
      </w:r>
      <w:r w:rsidRPr="00917B21" w:rsidR="00917B21">
        <w:rPr>
          <w:rFonts w:ascii="Times New Roman" w:hAnsi="Times New Roman" w:cs="Times New Roman"/>
          <w:sz w:val="28"/>
          <w:szCs w:val="28"/>
        </w:rPr>
        <w:t xml:space="preserve">., являясь должностным лицом – </w:t>
      </w:r>
      <w:r w:rsidRPr="00036429" w:rsidR="00036429">
        <w:rPr>
          <w:rFonts w:ascii="Times New Roman" w:hAnsi="Times New Roman" w:cs="Times New Roman"/>
          <w:sz w:val="28"/>
          <w:szCs w:val="28"/>
        </w:rPr>
        <w:t>директор</w:t>
      </w:r>
      <w:r w:rsidR="00036429">
        <w:rPr>
          <w:rFonts w:ascii="Times New Roman" w:hAnsi="Times New Roman" w:cs="Times New Roman"/>
          <w:sz w:val="28"/>
          <w:szCs w:val="28"/>
        </w:rPr>
        <w:t>ом</w:t>
      </w:r>
      <w:r w:rsidRPr="00036429" w:rsidR="00036429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Арес-Крым</w:t>
      </w:r>
      <w:r w:rsidRPr="00036429" w:rsidR="00036429">
        <w:rPr>
          <w:rFonts w:ascii="Times New Roman" w:hAnsi="Times New Roman" w:cs="Times New Roman"/>
          <w:sz w:val="28"/>
          <w:szCs w:val="28"/>
        </w:rPr>
        <w:t xml:space="preserve">» </w:t>
      </w:r>
      <w:r w:rsidRPr="00917B21" w:rsidR="00917B2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C1F21">
        <w:rPr>
          <w:rFonts w:ascii="Times New Roman" w:hAnsi="Times New Roman" w:cs="Times New Roman"/>
          <w:sz w:val="28"/>
          <w:szCs w:val="28"/>
        </w:rPr>
        <w:t>ООО «</w:t>
      </w:r>
      <w:r>
        <w:rPr>
          <w:rFonts w:ascii="Times New Roman" w:hAnsi="Times New Roman" w:cs="Times New Roman"/>
          <w:sz w:val="28"/>
          <w:szCs w:val="28"/>
        </w:rPr>
        <w:t>Арес-Крым</w:t>
      </w:r>
      <w:r w:rsidR="009C1F21">
        <w:rPr>
          <w:rFonts w:ascii="Times New Roman" w:hAnsi="Times New Roman" w:cs="Times New Roman"/>
          <w:sz w:val="28"/>
          <w:szCs w:val="28"/>
        </w:rPr>
        <w:t>»</w:t>
      </w:r>
      <w:r w:rsidRPr="00917B21" w:rsidR="00917B21">
        <w:rPr>
          <w:rFonts w:ascii="Times New Roman" w:hAnsi="Times New Roman" w:cs="Times New Roman"/>
          <w:sz w:val="28"/>
          <w:szCs w:val="28"/>
        </w:rPr>
        <w:t>, юридическое лицо), зарегистрированного по адресу:</w:t>
      </w:r>
      <w:r w:rsidRPr="00467FCC" w:rsidR="00467F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7FCC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="009C1F21">
        <w:rPr>
          <w:rFonts w:ascii="Times New Roman" w:hAnsi="Times New Roman" w:cs="Times New Roman"/>
          <w:sz w:val="28"/>
          <w:szCs w:val="28"/>
        </w:rPr>
        <w:t>,</w:t>
      </w:r>
      <w:r w:rsidR="00905163"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террито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>
        <w:rPr>
          <w:rFonts w:ascii="Times New Roman" w:eastAsia="Times New Roman" w:hAnsi="Times New Roman" w:cs="Times New Roman"/>
          <w:sz w:val="28"/>
          <w:szCs w:val="28"/>
        </w:rPr>
        <w:t>9 месяцев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 по сроку представления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27.10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06.11</w:t>
      </w:r>
      <w:r w:rsidR="00EE3E2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EB258D" w:rsidR="00EB258D">
        <w:rPr>
          <w:rFonts w:ascii="Times New Roman" w:eastAsia="Times New Roman" w:hAnsi="Times New Roman" w:cs="Times New Roman"/>
          <w:sz w:val="28"/>
          <w:szCs w:val="28"/>
        </w:rPr>
        <w:t>Аматуни А.В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 не явился, о месте и времени рассмотрения дела уведомлен надлежащим образом, судебная повестка, направленная по адресу места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 жительства лица, в отношении которого ведется производство по делу об административном правонарушении,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 xml:space="preserve">возвращена в суд в связи с истечением срока 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 xml:space="preserve">хранения. 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Пленумом Верховного Суда РФ в пункте 6 постановления от 24 марта 2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005 года № 5 "О некоторых вопросах, возникающих у судов при применении Кодекса Российской Федерации об административных правонарушениях", а также положений ст. 25.1 Кодекса Российской Федерации об административных правонарушениях, </w:t>
      </w:r>
      <w:r w:rsidRPr="00EB258D" w:rsidR="00EB258D">
        <w:rPr>
          <w:rFonts w:ascii="Times New Roman" w:eastAsia="Times New Roman" w:hAnsi="Times New Roman" w:cs="Times New Roman"/>
          <w:sz w:val="28"/>
          <w:szCs w:val="28"/>
        </w:rPr>
        <w:t>Аматуни А.В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 считается на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длежаще извещенным о времени и месте рассмотрения дела об административном правонарушении.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вие </w:t>
      </w:r>
      <w:r w:rsidRPr="00EB258D" w:rsidR="00EB258D">
        <w:rPr>
          <w:rFonts w:ascii="Times New Roman" w:eastAsia="Times New Roman" w:hAnsi="Times New Roman" w:cs="Times New Roman"/>
          <w:sz w:val="28"/>
          <w:szCs w:val="28"/>
        </w:rPr>
        <w:t>Аматуни А.В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EB258D" w:rsidR="00EB258D">
        <w:rPr>
          <w:rFonts w:ascii="Times New Roman" w:eastAsia="Times New Roman" w:hAnsi="Times New Roman" w:cs="Times New Roman"/>
          <w:sz w:val="28"/>
          <w:szCs w:val="28"/>
        </w:rPr>
        <w:t>Аматуни А.В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A5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 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9 месяцев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сроку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27.10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06.11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 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>директором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>ООО «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Арес-Крым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EB258D" w:rsidR="00EB258D">
        <w:rPr>
          <w:rFonts w:ascii="Times New Roman" w:eastAsia="Times New Roman" w:hAnsi="Times New Roman" w:cs="Times New Roman"/>
          <w:sz w:val="28"/>
          <w:szCs w:val="28"/>
        </w:rPr>
        <w:t>Аматуни А.В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EB258D" w:rsidR="00EB258D">
        <w:rPr>
          <w:rFonts w:ascii="Times New Roman" w:hAnsi="Times New Roman" w:cs="Times New Roman"/>
          <w:sz w:val="28"/>
          <w:szCs w:val="28"/>
        </w:rPr>
        <w:t>Аматуни А.В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EB258D" w:rsidR="00EB258D">
        <w:rPr>
          <w:rFonts w:ascii="Times New Roman" w:hAnsi="Times New Roman" w:cs="Times New Roman"/>
          <w:sz w:val="28"/>
          <w:szCs w:val="28"/>
        </w:rPr>
        <w:t>Аматуни А.В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B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1236545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EB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03.02</w:t>
      </w:r>
      <w:r w:rsidR="00EE3E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258D" w:rsidR="00EB258D">
        <w:rPr>
          <w:rFonts w:ascii="Times New Roman" w:eastAsia="Times New Roman" w:hAnsi="Times New Roman" w:cs="Times New Roman"/>
          <w:sz w:val="28"/>
          <w:szCs w:val="28"/>
        </w:rPr>
        <w:t>Аматуни А.В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EB258D" w:rsidR="00EB258D">
        <w:rPr>
          <w:rFonts w:ascii="Times New Roman" w:hAnsi="Times New Roman" w:cs="Times New Roman"/>
          <w:sz w:val="28"/>
          <w:szCs w:val="28"/>
        </w:rPr>
        <w:t>Аматуни А.В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>отягч</w:t>
      </w:r>
      <w:r w:rsidRPr="0002050F">
        <w:rPr>
          <w:rFonts w:ascii="Times New Roman" w:hAnsi="Times New Roman" w:cs="Times New Roman"/>
          <w:sz w:val="28"/>
          <w:szCs w:val="28"/>
        </w:rPr>
        <w:t xml:space="preserve">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 адми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 на предупреждение при наличии обстоятельств, предусмотренных частью 2 статьи 3.4 настоящ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его Кодекса, за исключением случаев, предусмотренных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ического или юридического лица. Предупреждение 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са Российской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изложенное, исходя из общих принципов назначения наказания, предусмотренных ст.ст.3.1,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административн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ой ответственности не привлекал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льство, что допущенные 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EB258D" w:rsidR="00EB258D">
        <w:rPr>
          <w:rFonts w:ascii="Times New Roman" w:eastAsia="Times New Roman" w:hAnsi="Times New Roman" w:cs="Times New Roman"/>
          <w:color w:val="000000"/>
          <w:sz w:val="28"/>
          <w:szCs w:val="28"/>
        </w:rPr>
        <w:t>Аматуни А.В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наказание с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применением ч. 1 ст. 4.1.1 Кодекса Российской Федерации об административных правонарушениях.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EB258D" w:rsidR="00EB258D">
        <w:rPr>
          <w:rFonts w:ascii="Times New Roman" w:hAnsi="Times New Roman" w:eastAsiaTheme="minorEastAsia"/>
          <w:sz w:val="28"/>
          <w:szCs w:val="28"/>
          <w:lang w:eastAsia="ru-RU"/>
        </w:rPr>
        <w:t>Аматуни А</w:t>
      </w:r>
      <w:r w:rsidR="00467FCC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EB258D" w:rsidR="00EB258D">
        <w:rPr>
          <w:rFonts w:ascii="Times New Roman" w:hAnsi="Times New Roman" w:eastAsiaTheme="minorEastAsia"/>
          <w:sz w:val="28"/>
          <w:szCs w:val="28"/>
          <w:lang w:eastAsia="ru-RU"/>
        </w:rPr>
        <w:t xml:space="preserve"> В</w:t>
      </w:r>
      <w:r w:rsidR="00467FCC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EB258D" w:rsidR="00EB258D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8725C2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8725C2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ст.4.1.1 Кодекса Российской Федерации об административных правонарушениях назначе</w:t>
      </w: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нное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</w:t>
      </w:r>
      <w:r w:rsidRPr="0002050F">
        <w:rPr>
          <w:rFonts w:ascii="Times New Roman" w:hAnsi="Times New Roman"/>
          <w:sz w:val="28"/>
          <w:szCs w:val="28"/>
        </w:rPr>
        <w:t xml:space="preserve"> (</w:t>
      </w:r>
      <w:r w:rsidRPr="00036429" w:rsidR="00036429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 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</w:t>
      </w:r>
      <w:r w:rsidR="00A87911">
        <w:rPr>
          <w:rFonts w:ascii="Times New Roman" w:hAnsi="Times New Roman" w:cs="Times New Roman"/>
          <w:sz w:val="28"/>
          <w:szCs w:val="28"/>
        </w:rPr>
        <w:t>подпись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FCC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429"/>
    <w:rsid w:val="00036956"/>
    <w:rsid w:val="000462D0"/>
    <w:rsid w:val="00054574"/>
    <w:rsid w:val="000612F6"/>
    <w:rsid w:val="0006150E"/>
    <w:rsid w:val="000663A8"/>
    <w:rsid w:val="00080AB5"/>
    <w:rsid w:val="000A539E"/>
    <w:rsid w:val="000F2966"/>
    <w:rsid w:val="000F5B5C"/>
    <w:rsid w:val="00133006"/>
    <w:rsid w:val="00157383"/>
    <w:rsid w:val="00172099"/>
    <w:rsid w:val="0017601B"/>
    <w:rsid w:val="00196946"/>
    <w:rsid w:val="001A2F77"/>
    <w:rsid w:val="001B0699"/>
    <w:rsid w:val="001D3636"/>
    <w:rsid w:val="001D7B4F"/>
    <w:rsid w:val="001E1ED5"/>
    <w:rsid w:val="00211A58"/>
    <w:rsid w:val="002158FB"/>
    <w:rsid w:val="00224C83"/>
    <w:rsid w:val="0023113D"/>
    <w:rsid w:val="0023782C"/>
    <w:rsid w:val="00241443"/>
    <w:rsid w:val="00252CB9"/>
    <w:rsid w:val="00257CFC"/>
    <w:rsid w:val="002C5A43"/>
    <w:rsid w:val="002D7DBE"/>
    <w:rsid w:val="002F2C26"/>
    <w:rsid w:val="002F5965"/>
    <w:rsid w:val="00307692"/>
    <w:rsid w:val="00311D18"/>
    <w:rsid w:val="003166D3"/>
    <w:rsid w:val="003172AA"/>
    <w:rsid w:val="00326552"/>
    <w:rsid w:val="003567D3"/>
    <w:rsid w:val="0036243E"/>
    <w:rsid w:val="003A09A0"/>
    <w:rsid w:val="003A2E10"/>
    <w:rsid w:val="003A6D1F"/>
    <w:rsid w:val="003D44CC"/>
    <w:rsid w:val="003D6E07"/>
    <w:rsid w:val="00407D33"/>
    <w:rsid w:val="00411024"/>
    <w:rsid w:val="00431794"/>
    <w:rsid w:val="00442885"/>
    <w:rsid w:val="00467FCC"/>
    <w:rsid w:val="00492BE9"/>
    <w:rsid w:val="00497740"/>
    <w:rsid w:val="004B04FF"/>
    <w:rsid w:val="004B6E63"/>
    <w:rsid w:val="004C1E64"/>
    <w:rsid w:val="004C28E7"/>
    <w:rsid w:val="005079DA"/>
    <w:rsid w:val="00523DE3"/>
    <w:rsid w:val="00552658"/>
    <w:rsid w:val="0059724B"/>
    <w:rsid w:val="005B2DCC"/>
    <w:rsid w:val="005B3A14"/>
    <w:rsid w:val="005B4FE6"/>
    <w:rsid w:val="005C1FDB"/>
    <w:rsid w:val="005D4DCE"/>
    <w:rsid w:val="005E47A4"/>
    <w:rsid w:val="005F198C"/>
    <w:rsid w:val="005F580E"/>
    <w:rsid w:val="005F7D3E"/>
    <w:rsid w:val="006103AD"/>
    <w:rsid w:val="00610511"/>
    <w:rsid w:val="0061170D"/>
    <w:rsid w:val="00616D1A"/>
    <w:rsid w:val="006202EF"/>
    <w:rsid w:val="00621E1F"/>
    <w:rsid w:val="00650FDE"/>
    <w:rsid w:val="0065406C"/>
    <w:rsid w:val="006674CA"/>
    <w:rsid w:val="006905E1"/>
    <w:rsid w:val="006B1AFF"/>
    <w:rsid w:val="006B1CA4"/>
    <w:rsid w:val="006C4A4E"/>
    <w:rsid w:val="006C7DFC"/>
    <w:rsid w:val="00713027"/>
    <w:rsid w:val="007135CB"/>
    <w:rsid w:val="007140B4"/>
    <w:rsid w:val="007231DF"/>
    <w:rsid w:val="0076362A"/>
    <w:rsid w:val="007937F7"/>
    <w:rsid w:val="007A1AC8"/>
    <w:rsid w:val="007C24D8"/>
    <w:rsid w:val="007D010F"/>
    <w:rsid w:val="007D4649"/>
    <w:rsid w:val="007D5693"/>
    <w:rsid w:val="007E6BF0"/>
    <w:rsid w:val="008037D4"/>
    <w:rsid w:val="00813E6C"/>
    <w:rsid w:val="008247DC"/>
    <w:rsid w:val="008257F0"/>
    <w:rsid w:val="008263F2"/>
    <w:rsid w:val="008406CC"/>
    <w:rsid w:val="00841BD7"/>
    <w:rsid w:val="00865B53"/>
    <w:rsid w:val="008725C2"/>
    <w:rsid w:val="008844F2"/>
    <w:rsid w:val="008A075C"/>
    <w:rsid w:val="008A31AE"/>
    <w:rsid w:val="008B0CB4"/>
    <w:rsid w:val="008C0A08"/>
    <w:rsid w:val="008D53E4"/>
    <w:rsid w:val="00905163"/>
    <w:rsid w:val="00917B21"/>
    <w:rsid w:val="009209E7"/>
    <w:rsid w:val="00932B9F"/>
    <w:rsid w:val="00944F9B"/>
    <w:rsid w:val="00994EE5"/>
    <w:rsid w:val="009B22DE"/>
    <w:rsid w:val="009C1F21"/>
    <w:rsid w:val="009C3E42"/>
    <w:rsid w:val="009F4E14"/>
    <w:rsid w:val="00A17110"/>
    <w:rsid w:val="00A322DC"/>
    <w:rsid w:val="00A41176"/>
    <w:rsid w:val="00A819A3"/>
    <w:rsid w:val="00A87038"/>
    <w:rsid w:val="00A87911"/>
    <w:rsid w:val="00A92C2C"/>
    <w:rsid w:val="00AE3A4F"/>
    <w:rsid w:val="00AF0E8B"/>
    <w:rsid w:val="00B3344A"/>
    <w:rsid w:val="00B40933"/>
    <w:rsid w:val="00B51CB0"/>
    <w:rsid w:val="00B52607"/>
    <w:rsid w:val="00B54B1D"/>
    <w:rsid w:val="00B80118"/>
    <w:rsid w:val="00B846D6"/>
    <w:rsid w:val="00B973EE"/>
    <w:rsid w:val="00BA18F3"/>
    <w:rsid w:val="00BA7373"/>
    <w:rsid w:val="00BD2E7F"/>
    <w:rsid w:val="00BF4EDC"/>
    <w:rsid w:val="00C01035"/>
    <w:rsid w:val="00C011A4"/>
    <w:rsid w:val="00C16190"/>
    <w:rsid w:val="00C315F8"/>
    <w:rsid w:val="00C37DDB"/>
    <w:rsid w:val="00C44F7E"/>
    <w:rsid w:val="00C5296F"/>
    <w:rsid w:val="00C545F8"/>
    <w:rsid w:val="00C6113E"/>
    <w:rsid w:val="00C67F3F"/>
    <w:rsid w:val="00C763E9"/>
    <w:rsid w:val="00CB7259"/>
    <w:rsid w:val="00D31A62"/>
    <w:rsid w:val="00D37960"/>
    <w:rsid w:val="00D46CB7"/>
    <w:rsid w:val="00D8142F"/>
    <w:rsid w:val="00DA60F8"/>
    <w:rsid w:val="00DC615F"/>
    <w:rsid w:val="00DF0755"/>
    <w:rsid w:val="00E23CE2"/>
    <w:rsid w:val="00E272B2"/>
    <w:rsid w:val="00E3575F"/>
    <w:rsid w:val="00EA0745"/>
    <w:rsid w:val="00EA1E90"/>
    <w:rsid w:val="00EA466C"/>
    <w:rsid w:val="00EB258D"/>
    <w:rsid w:val="00EC24CB"/>
    <w:rsid w:val="00EE07D2"/>
    <w:rsid w:val="00EE3E2B"/>
    <w:rsid w:val="00EE6C9B"/>
    <w:rsid w:val="00EE72D3"/>
    <w:rsid w:val="00F04379"/>
    <w:rsid w:val="00F53FFE"/>
    <w:rsid w:val="00F86050"/>
    <w:rsid w:val="00FA6CA0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65494-22E7-4695-81ED-098CB6F0A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