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068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B31FD" w:rsidP="0098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 2023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A338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77C1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CB31FD">
        <w:rPr>
          <w:rFonts w:ascii="Times New Roman" w:hAnsi="Times New Roman" w:cs="Times New Roman"/>
          <w:sz w:val="28"/>
          <w:szCs w:val="28"/>
        </w:rPr>
        <w:t>Крымский Спортивный Клуб</w:t>
      </w:r>
      <w:r w:rsidR="00477C1A">
        <w:rPr>
          <w:rFonts w:ascii="Times New Roman" w:hAnsi="Times New Roman" w:cs="Times New Roman"/>
          <w:sz w:val="28"/>
          <w:szCs w:val="28"/>
        </w:rPr>
        <w:t xml:space="preserve">» </w:t>
      </w:r>
      <w:r w:rsidR="00CB31FD">
        <w:rPr>
          <w:rFonts w:ascii="Times New Roman" w:hAnsi="Times New Roman" w:cs="Times New Roman"/>
          <w:sz w:val="28"/>
          <w:szCs w:val="28"/>
        </w:rPr>
        <w:t>Башак</w:t>
      </w:r>
      <w:r w:rsidR="00CB31FD">
        <w:rPr>
          <w:rFonts w:ascii="Times New Roman" w:hAnsi="Times New Roman" w:cs="Times New Roman"/>
          <w:sz w:val="28"/>
          <w:szCs w:val="28"/>
        </w:rPr>
        <w:t xml:space="preserve"> Натальи Юрьевны</w:t>
      </w:r>
      <w:r w:rsidRPr="00DA3382">
        <w:rPr>
          <w:rFonts w:ascii="Times New Roman" w:hAnsi="Times New Roman" w:cs="Times New Roman"/>
          <w:sz w:val="28"/>
          <w:szCs w:val="28"/>
        </w:rPr>
        <w:t xml:space="preserve">, </w:t>
      </w:r>
      <w:r w:rsidRPr="005921FE" w:rsidR="005921FE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Крымский Спортивный Клуб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КСК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="005921F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 w:rsidR="00D50C6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имущество организаций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30.03.2022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31.03.2022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31FD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1FD">
        <w:rPr>
          <w:rFonts w:ascii="Times New Roman" w:eastAsia="Times New Roman" w:hAnsi="Times New Roman" w:cs="Times New Roman"/>
          <w:sz w:val="28"/>
          <w:szCs w:val="28"/>
        </w:rPr>
        <w:t>В судебное заседание Башак Н.Ю.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</w:t>
      </w:r>
      <w:r w:rsidRPr="00CB31FD">
        <w:rPr>
          <w:rFonts w:ascii="Times New Roman" w:eastAsia="Times New Roman" w:hAnsi="Times New Roman" w:cs="Times New Roman"/>
          <w:sz w:val="28"/>
          <w:szCs w:val="28"/>
        </w:rPr>
        <w:t xml:space="preserve">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7AD" w:rsidR="009867AD"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867AD" w:rsidR="009867AD"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F265F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Российской Ф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едерации налоговый период устанавливается как календарный год. Таким образом, предельный срок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–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Следовате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льно, граничным сроком предоставления налоговой декларации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Из материалов дела установлено, что налоговая декларация по налогу на имущество организаций за 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год подана в налоговый орган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31.03.2022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предоставления налоговой декларации – 30.03.202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КСК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867AD" w:rsidR="009867AD"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является именно </w:t>
      </w:r>
      <w:r w:rsidRPr="009867AD" w:rsidR="009867AD">
        <w:rPr>
          <w:rFonts w:ascii="Times New Roman" w:hAnsi="Times New Roman" w:cs="Times New Roman"/>
          <w:sz w:val="28"/>
          <w:szCs w:val="28"/>
        </w:rPr>
        <w:t>Башак Н.Ю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867AD" w:rsidR="009867AD">
        <w:rPr>
          <w:rFonts w:ascii="Times New Roman" w:hAnsi="Times New Roman" w:cs="Times New Roman"/>
          <w:sz w:val="28"/>
          <w:szCs w:val="28"/>
        </w:rPr>
        <w:t>Башак Н.Ю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административном правонарушении №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91022234300252700002/17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19.01.2023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86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14.07.2022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867AD" w:rsidR="009867AD"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ерации 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людением требований закона, противоречий не содержит. Права и законные интересы </w:t>
      </w:r>
      <w:r w:rsidRPr="009867AD" w:rsidR="009867AD">
        <w:rPr>
          <w:rFonts w:ascii="Times New Roman" w:eastAsia="Times New Roman" w:hAnsi="Times New Roman" w:cs="Times New Roman"/>
          <w:color w:val="000000"/>
          <w:sz w:val="28"/>
          <w:szCs w:val="28"/>
        </w:rPr>
        <w:t>Башак Н.Ю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9867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9867AD" w:rsidR="009867AD">
        <w:rPr>
          <w:rFonts w:ascii="Times New Roman" w:eastAsia="Times New Roman" w:hAnsi="Times New Roman" w:cs="Times New Roman"/>
          <w:sz w:val="28"/>
          <w:szCs w:val="28"/>
        </w:rPr>
        <w:t>Башак Н.Ю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7AD">
        <w:rPr>
          <w:rFonts w:ascii="Times New Roman" w:eastAsia="Times New Roman" w:hAnsi="Times New Roman" w:cs="Times New Roman"/>
          <w:sz w:val="28"/>
          <w:szCs w:val="28"/>
        </w:rPr>
        <w:t>Башак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67AD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867AD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F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86CD1"/>
    <w:rsid w:val="002C5A43"/>
    <w:rsid w:val="00326552"/>
    <w:rsid w:val="003E7E58"/>
    <w:rsid w:val="00477C1A"/>
    <w:rsid w:val="004C50E8"/>
    <w:rsid w:val="004F0E51"/>
    <w:rsid w:val="004F265F"/>
    <w:rsid w:val="0056708B"/>
    <w:rsid w:val="005921FE"/>
    <w:rsid w:val="00626AFF"/>
    <w:rsid w:val="00686193"/>
    <w:rsid w:val="006A4587"/>
    <w:rsid w:val="006B58A8"/>
    <w:rsid w:val="007C2355"/>
    <w:rsid w:val="007E1EFE"/>
    <w:rsid w:val="00800453"/>
    <w:rsid w:val="008933B3"/>
    <w:rsid w:val="009867AD"/>
    <w:rsid w:val="009C7656"/>
    <w:rsid w:val="009D7B31"/>
    <w:rsid w:val="009F0F1D"/>
    <w:rsid w:val="009F6028"/>
    <w:rsid w:val="00A54536"/>
    <w:rsid w:val="00A95856"/>
    <w:rsid w:val="00AA2062"/>
    <w:rsid w:val="00B02614"/>
    <w:rsid w:val="00B75488"/>
    <w:rsid w:val="00BA3446"/>
    <w:rsid w:val="00BA689B"/>
    <w:rsid w:val="00BE01DB"/>
    <w:rsid w:val="00BF253E"/>
    <w:rsid w:val="00C545F8"/>
    <w:rsid w:val="00C65A5F"/>
    <w:rsid w:val="00CB31FD"/>
    <w:rsid w:val="00CC2E99"/>
    <w:rsid w:val="00D10515"/>
    <w:rsid w:val="00D4206D"/>
    <w:rsid w:val="00D50C67"/>
    <w:rsid w:val="00DA3382"/>
    <w:rsid w:val="00E053D3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