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F7D82" w:rsidRPr="00EA28BC" w:rsidP="00FB673C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EA28BC" w:rsidR="0024425B">
        <w:rPr>
          <w:rFonts w:ascii="Times New Roman" w:eastAsia="Times New Roman" w:hAnsi="Times New Roman" w:cs="Times New Roman"/>
          <w:sz w:val="28"/>
          <w:szCs w:val="28"/>
        </w:rPr>
        <w:t>0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0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78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EA28BC" w:rsidR="005613BE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EA28BC" w:rsidR="00291382">
        <w:rPr>
          <w:rFonts w:ascii="Times New Roman" w:eastAsia="Times New Roman" w:hAnsi="Times New Roman" w:cs="Times New Roman"/>
          <w:sz w:val="28"/>
          <w:szCs w:val="28"/>
        </w:rPr>
        <w:t>/20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9F7D82" w:rsidRPr="00EA28BC" w:rsidP="00FB673C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7D82" w:rsidRPr="00EA28BC" w:rsidP="00FB673C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F7D82" w:rsidRPr="00EA28BC" w:rsidP="00152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 марта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</w:t>
      </w:r>
      <w:r w:rsidRPr="00EA28BC" w:rsidR="00DE0C85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г. Симферополь</w:t>
      </w:r>
    </w:p>
    <w:p w:rsidR="00EA28BC" w:rsidP="00DE0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D82" w:rsidRPr="00EA28BC" w:rsidP="00DE0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8BC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Pr="00EA28BC" w:rsidR="00291382">
        <w:rPr>
          <w:rFonts w:ascii="Times New Roman" w:hAnsi="Times New Roman" w:cs="Times New Roman"/>
          <w:sz w:val="28"/>
          <w:szCs w:val="28"/>
        </w:rPr>
        <w:t>9</w:t>
      </w:r>
      <w:r w:rsidRPr="00EA28B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BC496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A28BC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Pr="00EA28BC" w:rsidR="00291382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9F7D82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A28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EA28BC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EA28BC" w:rsidR="00291382">
        <w:rPr>
          <w:rFonts w:ascii="Times New Roman" w:hAnsi="Times New Roman" w:cs="Times New Roman"/>
          <w:sz w:val="28"/>
          <w:szCs w:val="28"/>
        </w:rPr>
        <w:t>9</w:t>
      </w:r>
      <w:r w:rsidRPr="00EA28BC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EA28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A28BC">
        <w:rPr>
          <w:rFonts w:ascii="Times New Roman" w:hAnsi="Times New Roman" w:cs="Times New Roman"/>
          <w:sz w:val="28"/>
          <w:szCs w:val="28"/>
        </w:rPr>
        <w:t>дело об админис</w:t>
      </w:r>
      <w:r w:rsidRPr="00EA28BC">
        <w:rPr>
          <w:rFonts w:ascii="Times New Roman" w:hAnsi="Times New Roman" w:cs="Times New Roman"/>
          <w:sz w:val="28"/>
          <w:szCs w:val="28"/>
        </w:rPr>
        <w:t>тративном правонарушении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03DA0" w:rsidP="00C03DA0">
      <w:pPr>
        <w:spacing w:after="0" w:line="240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должностного лица – заместителя главного бухгалтера Акционерного общества «Крымхлеб» Шаблеевой О</w:t>
      </w:r>
      <w:r w:rsidR="00782E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82EB9">
        <w:rPr>
          <w:rFonts w:ascii="Times New Roman" w:hAnsi="Times New Roman" w:cs="Times New Roman"/>
          <w:sz w:val="28"/>
          <w:szCs w:val="28"/>
        </w:rPr>
        <w:t>.</w:t>
      </w:r>
      <w:r w:rsidRPr="00C03DA0">
        <w:rPr>
          <w:rFonts w:ascii="Times New Roman" w:hAnsi="Times New Roman" w:cs="Times New Roman"/>
          <w:sz w:val="28"/>
          <w:szCs w:val="28"/>
        </w:rPr>
        <w:t xml:space="preserve">, </w:t>
      </w:r>
      <w:r w:rsidR="00782EB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DE0C85" w:rsidRPr="00EA28BC" w:rsidP="00152D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 признакам правонарушения, предусмотренного ст.15.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28B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правонарушениях,</w:t>
      </w:r>
    </w:p>
    <w:p w:rsidR="00DE0C85" w:rsidRPr="00EA28BC" w:rsidP="00152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Шаблеева О.В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 xml:space="preserve">., являясь </w:t>
      </w:r>
      <w:r w:rsidRPr="00B1756D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1756D">
        <w:rPr>
          <w:rFonts w:ascii="Times New Roman" w:eastAsia="Times New Roman" w:hAnsi="Times New Roman" w:cs="Times New Roman"/>
          <w:sz w:val="28"/>
          <w:szCs w:val="28"/>
        </w:rPr>
        <w:t xml:space="preserve"> главного бухгалтера А</w:t>
      </w:r>
      <w:r>
        <w:rPr>
          <w:rFonts w:ascii="Times New Roman" w:eastAsia="Times New Roman" w:hAnsi="Times New Roman" w:cs="Times New Roman"/>
          <w:sz w:val="28"/>
          <w:szCs w:val="28"/>
        </w:rPr>
        <w:t>кционерного общества «Крымхлеб»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АО «Крымхлеб</w:t>
      </w:r>
      <w:r w:rsidRPr="00C03DA0" w:rsidR="00C03DA0">
        <w:rPr>
          <w:rFonts w:ascii="Times New Roman" w:eastAsia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782EB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627566" w:rsidR="006275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A28BC" w:rsidR="00EC1E6E">
        <w:rPr>
          <w:rFonts w:ascii="Times New Roman" w:eastAsia="Times New Roman" w:hAnsi="Times New Roman" w:cs="Times New Roman"/>
          <w:sz w:val="28"/>
          <w:szCs w:val="28"/>
        </w:rPr>
        <w:t>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28BC" w:rsidR="00EC1E6E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 xml:space="preserve">ИФНС России по г. Симферополю в установленный законодательством о налогах и сборах срок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 xml:space="preserve">налоговый расчет сумм доходов, выплаченных иностранным организациям, и сумм удержанных налогов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квартал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предоставления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не позднее 25.0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 xml:space="preserve">, фактически </w:t>
      </w:r>
      <w:r w:rsidR="00370022">
        <w:rPr>
          <w:rFonts w:ascii="Times New Roman" w:eastAsia="Times New Roman" w:hAnsi="Times New Roman" w:cs="Times New Roman"/>
          <w:sz w:val="28"/>
          <w:szCs w:val="28"/>
        </w:rPr>
        <w:t>расчет подан</w:t>
      </w:r>
      <w:r w:rsidR="004C6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03.07.2025</w:t>
      </w:r>
      <w:r w:rsidRPr="00DF3D09" w:rsidR="00DF3D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DA0" w:rsidRP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B1756D" w:rsidR="00B1756D">
        <w:rPr>
          <w:rFonts w:ascii="Times New Roman" w:eastAsia="Times New Roman" w:hAnsi="Times New Roman" w:cs="Times New Roman"/>
          <w:sz w:val="28"/>
          <w:szCs w:val="28"/>
        </w:rPr>
        <w:t>Шаблеева О.В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, о месте и времени рассмотрения дела уведомлена, 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 xml:space="preserve">направила в адрес суда ходатайство о рассмотрении дела в ее отсутствие. </w:t>
      </w:r>
    </w:p>
    <w:p w:rsidR="00C03DA0" w:rsidRP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торого ведется производство по делу об административном правонарушении, 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 xml:space="preserve">поданное ходатайство, 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считаю возможным рассмотреть дело в отсутствие </w:t>
      </w:r>
      <w:r w:rsidRPr="00B1756D" w:rsidR="00B1756D">
        <w:rPr>
          <w:rFonts w:ascii="Times New Roman" w:eastAsia="Times New Roman" w:hAnsi="Times New Roman" w:cs="Times New Roman"/>
          <w:sz w:val="28"/>
          <w:szCs w:val="28"/>
        </w:rPr>
        <w:t>Шаблеев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B1756D" w:rsidR="00B1756D">
        <w:rPr>
          <w:rFonts w:ascii="Times New Roman" w:eastAsia="Times New Roman" w:hAnsi="Times New Roman" w:cs="Times New Roman"/>
          <w:sz w:val="28"/>
          <w:szCs w:val="28"/>
        </w:rPr>
        <w:t xml:space="preserve"> О.В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DA0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3D09" w:rsidP="00C03D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370022" w:rsidRPr="00DF3D09" w:rsidP="006275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Налоговый расчет сумм </w:t>
      </w:r>
      <w:r>
        <w:rPr>
          <w:rFonts w:ascii="Times New Roman" w:eastAsia="Times New Roman" w:hAnsi="Times New Roman" w:cs="Times New Roman"/>
          <w:sz w:val="28"/>
          <w:szCs w:val="28"/>
        </w:rPr>
        <w:t>доходов, выплаченных иностранным организациям, и сумм у</w:t>
      </w:r>
      <w:r w:rsidR="00706DB9">
        <w:rPr>
          <w:rFonts w:ascii="Times New Roman" w:eastAsia="Times New Roman" w:hAnsi="Times New Roman" w:cs="Times New Roman"/>
          <w:sz w:val="28"/>
          <w:szCs w:val="28"/>
        </w:rPr>
        <w:t xml:space="preserve">держанных налогов составляется и представляется в соответствии со ст. 80, п. 1 ст. 289, а также п. 4 ст. 310 Налогового кодекса Российской Федерации организациями, постоянными представительствами иностранных организаций и индивидуальными предпринимателями, выплачивающими иностранным организациям доходы от источников в Российской Федерации. </w:t>
      </w:r>
    </w:p>
    <w:p w:rsid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Статья 23 Налогового кодекса Российской Федерации предусматривает обязанность представлять в установленном порядке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в налоговый орган по месту 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учета налоговые декларации (расчеты), если такая обязанность предусмотрена законодательством о налогах и сборах.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В силу п. 1 ст. 289 Налогового кодекса Российской Федерации налогоплательщики независимо от наличия у них обязаннос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ти по уплате налога и (или) авансовых платежей по налогу, особенностей исчисления и уплаты налога обязаны по истечении каждого отчетного и налогового периода представлять в налоговые органы по месту своего нахождения и месту нахождения каждого обособленног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о подразделения, если иное не предусмотрено настоящим пунктом, соответствующие налоговые декларации в порядке, определенном настоящей статьей.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Согласно п. 4 ст. 289 Налогового кодекса Российской Федерации налоговые декларации (налоговые расчеты) по итогам 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налогового периода представляются налогоплательщиками (налоговыми агентами) не позднее 25 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года, следующего за истекшим налоговым периодом.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 xml:space="preserve"> Налоговый период для налогового расчета сумм доходов, выплаченных иностранным организациям, и сумм удержанных налогов определен как календарный год. 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>В соответствии с п.7 ст.6.1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и (или) нера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бочим праздничным днем, днем окончания срока считается ближайший следующий за ним рабочий день.</w:t>
      </w:r>
    </w:p>
    <w:p w:rsidR="00DF3D09" w:rsidRP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граничным сроком предоставления </w:t>
      </w:r>
      <w:r w:rsidR="00706DB9">
        <w:rPr>
          <w:rFonts w:ascii="Times New Roman" w:eastAsia="Times New Roman" w:hAnsi="Times New Roman" w:cs="Times New Roman"/>
          <w:sz w:val="28"/>
          <w:szCs w:val="28"/>
        </w:rPr>
        <w:t>налогового расчета сумм доходов, выплаченных иностранным организациям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 xml:space="preserve">, и сумм удержанных налогов за 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4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3D09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усматривается, что 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расчет</w:t>
      </w:r>
      <w:r w:rsidRPr="00CF6CE3" w:rsidR="00CF6CE3">
        <w:rPr>
          <w:rFonts w:ascii="Times New Roman" w:eastAsia="Times New Roman" w:hAnsi="Times New Roman" w:cs="Times New Roman"/>
          <w:sz w:val="28"/>
          <w:szCs w:val="28"/>
        </w:rPr>
        <w:t xml:space="preserve"> сумм доходов, выплаченных иностранным организациям, и сумм удержанных налогов за 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 xml:space="preserve">1 квартал </w:t>
      </w:r>
      <w:r w:rsidRPr="00CF6CE3" w:rsidR="00CF6CE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2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F6CE3" w:rsidR="00CF6CE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  подан в ИФНС России по г. Симферополю юридическим лицом по средствам телекоммуникационной связи – 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03.07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 xml:space="preserve">, граничный срок предоставления налоговой декларации – 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25.0</w:t>
      </w:r>
      <w:r w:rsidR="00B1756D">
        <w:rPr>
          <w:rFonts w:ascii="Times New Roman" w:eastAsia="Times New Roman" w:hAnsi="Times New Roman" w:cs="Times New Roman"/>
          <w:sz w:val="28"/>
          <w:szCs w:val="28"/>
        </w:rPr>
        <w:t>4</w:t>
      </w:r>
      <w:r w:rsidR="00CF6CE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C03DA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F3D09">
        <w:rPr>
          <w:rFonts w:ascii="Times New Roman" w:eastAsia="Times New Roman" w:hAnsi="Times New Roman" w:cs="Times New Roman"/>
          <w:sz w:val="28"/>
          <w:szCs w:val="28"/>
        </w:rPr>
        <w:t>, то есть декларация представлена с нарушением граничного срока предоставления.</w:t>
      </w:r>
    </w:p>
    <w:p w:rsidR="00064F21" w:rsidRPr="00EA28BC" w:rsidP="00DF3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тветственность по ст. 15.5 Кодекса Российской Федерации об административных правонарушениях наступает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по месту учета.</w:t>
      </w:r>
    </w:p>
    <w:p w:rsidR="00BB01BF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1BF">
        <w:rPr>
          <w:rFonts w:ascii="Times New Roman" w:eastAsia="Times New Roman" w:hAnsi="Times New Roman" w:cs="Times New Roman"/>
          <w:sz w:val="28"/>
          <w:szCs w:val="28"/>
        </w:rPr>
        <w:t>Согласно приказа о приеме работника на работу №</w:t>
      </w:r>
      <w:r>
        <w:rPr>
          <w:rFonts w:ascii="Times New Roman" w:eastAsia="Times New Roman" w:hAnsi="Times New Roman" w:cs="Times New Roman"/>
          <w:sz w:val="28"/>
          <w:szCs w:val="28"/>
        </w:rPr>
        <w:t>01-к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31.12.2024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 Шаблеев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 О.В. принята на работу в </w:t>
      </w:r>
      <w:r>
        <w:rPr>
          <w:rFonts w:ascii="Times New Roman" w:eastAsia="Times New Roman" w:hAnsi="Times New Roman" w:cs="Times New Roman"/>
          <w:sz w:val="28"/>
          <w:szCs w:val="28"/>
        </w:rPr>
        <w:t>АО «Крымхлеб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» на должность заместителя главного бухгалтера, с возложением на нее обязанностей по </w:t>
      </w:r>
      <w:r>
        <w:rPr>
          <w:rFonts w:ascii="Times New Roman" w:eastAsia="Times New Roman" w:hAnsi="Times New Roman" w:cs="Times New Roman"/>
          <w:sz w:val="28"/>
          <w:szCs w:val="28"/>
        </w:rPr>
        <w:t>подготовке и сдаче налоговой отчетности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03DA0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ст. 15.5 Кодекса Российской Федерации об административных правонарушениях, является именно </w:t>
      </w:r>
      <w:r w:rsidRPr="00BB01BF" w:rsidR="00BB01BF">
        <w:rPr>
          <w:rFonts w:ascii="Times New Roman" w:eastAsia="Times New Roman" w:hAnsi="Times New Roman" w:cs="Times New Roman"/>
          <w:sz w:val="28"/>
          <w:szCs w:val="28"/>
        </w:rPr>
        <w:t>Шаблеев</w:t>
      </w:r>
      <w:r w:rsidR="00BB01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01BF" w:rsidR="00BB01BF">
        <w:rPr>
          <w:rFonts w:ascii="Times New Roman" w:eastAsia="Times New Roman" w:hAnsi="Times New Roman" w:cs="Times New Roman"/>
          <w:sz w:val="28"/>
          <w:szCs w:val="28"/>
        </w:rPr>
        <w:t xml:space="preserve"> О.В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 xml:space="preserve">. Опровергающих указанные </w:t>
      </w:r>
      <w:r w:rsidRPr="00C03DA0">
        <w:rPr>
          <w:rFonts w:ascii="Times New Roman" w:eastAsia="Times New Roman" w:hAnsi="Times New Roman" w:cs="Times New Roman"/>
          <w:sz w:val="28"/>
          <w:szCs w:val="28"/>
        </w:rPr>
        <w:t>обстоятельства доказательств мировому судье не представлено.</w:t>
      </w:r>
    </w:p>
    <w:p w:rsidR="003A2010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BB01BF"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Шаблеевой О.В</w:t>
      </w:r>
      <w:r w:rsidRPr="00EA28BC" w:rsidR="00BC5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A28BC" w:rsidR="00C20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</w:t>
      </w:r>
      <w:r w:rsidRPr="00EA28BC" w:rsidR="00BC67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уемого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правонарушения подтверждается протоколом об административном правонарушении №</w:t>
      </w:r>
      <w:r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91022601900067700002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/17</w:t>
      </w:r>
      <w:r w:rsidRPr="00EA28BC" w:rsidR="002442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10.02.2026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EA28BC" w:rsidR="006D3E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квитанцие</w:t>
      </w:r>
      <w:r w:rsidRPr="00EA28BC" w:rsidR="00A91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о приеме налоговой </w:t>
      </w:r>
      <w:r w:rsidRPr="00EA28BC" w:rsidR="00A911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декларации</w:t>
      </w:r>
      <w:r w:rsidRPr="00EA28BC" w:rsidR="00D52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копией акта №6116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09.10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3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копией решения №</w:t>
      </w:r>
      <w:r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6448</w:t>
      </w:r>
      <w:r w:rsidR="00DF3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BB0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01.12</w:t>
      </w:r>
      <w:r w:rsidR="00C03D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.2025</w:t>
      </w:r>
      <w:r w:rsidR="00DF3D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A28BC" w:rsidR="00FB67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сведениями из Единого государственного реестра юридических лиц.</w:t>
      </w:r>
    </w:p>
    <w:p w:rsidR="00BC670C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BB01BF" w:rsidR="00BB01BF">
        <w:rPr>
          <w:rFonts w:ascii="Times New Roman" w:eastAsia="Times New Roman" w:hAnsi="Times New Roman" w:cs="Times New Roman"/>
          <w:sz w:val="28"/>
          <w:szCs w:val="28"/>
        </w:rPr>
        <w:t>Шаблеевой О.В</w:t>
      </w:r>
      <w:r w:rsidRPr="00EA28BC" w:rsidR="0074176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28BC" w:rsidR="009F7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Оценив доказательства, имеющиеся в деле об административном правонарушении</w:t>
      </w:r>
      <w:r w:rsidRPr="00EA28BC" w:rsidR="00BC670C">
        <w:rPr>
          <w:rFonts w:ascii="Times New Roman" w:eastAsia="Times New Roman" w:hAnsi="Times New Roman" w:cs="Times New Roman"/>
          <w:sz w:val="28"/>
          <w:szCs w:val="28"/>
        </w:rPr>
        <w:t xml:space="preserve"> в совокупности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, прихожу к выводу, что</w:t>
      </w:r>
      <w:r w:rsidRPr="00EA28BC" w:rsidR="005E74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1BF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главного бухгалтера АО «Крымхлеб» </w:t>
      </w:r>
      <w:r w:rsidRPr="00BB01BF" w:rsidR="00BB01BF">
        <w:rPr>
          <w:rFonts w:ascii="Times New Roman" w:eastAsia="Times New Roman" w:hAnsi="Times New Roman" w:cs="Times New Roman"/>
          <w:sz w:val="28"/>
          <w:szCs w:val="28"/>
        </w:rPr>
        <w:t>Шаблеев</w:t>
      </w:r>
      <w:r w:rsidR="00BB01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01BF" w:rsidR="00BB01BF">
        <w:rPr>
          <w:rFonts w:ascii="Times New Roman" w:eastAsia="Times New Roman" w:hAnsi="Times New Roman" w:cs="Times New Roman"/>
          <w:sz w:val="28"/>
          <w:szCs w:val="28"/>
        </w:rPr>
        <w:t xml:space="preserve"> О.В</w:t>
      </w:r>
      <w:r w:rsidRPr="00EA28BC" w:rsidR="00BC53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28BC" w:rsidR="00234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BB01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ст.15.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>нарушил</w:t>
      </w:r>
      <w:r w:rsidR="00BB01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28BC" w:rsidR="00A9116F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70C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Согласно п.1 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п.4.5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онарушения. 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7B72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BB01BF" w:rsidR="00BB01BF">
        <w:rPr>
          <w:rFonts w:ascii="Times New Roman" w:eastAsia="Times New Roman" w:hAnsi="Times New Roman" w:cs="Times New Roman"/>
          <w:sz w:val="28"/>
          <w:szCs w:val="28"/>
        </w:rPr>
        <w:t>Шаблеевой О.В</w:t>
      </w:r>
      <w:r w:rsidRPr="00EA28BC" w:rsidR="00C2088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возбуждении дела об административном 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правонарушении нарушены не были.</w:t>
      </w:r>
    </w:p>
    <w:p w:rsidR="00064F21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</w:t>
      </w:r>
      <w:r w:rsidRPr="00EA28BC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BB01BF" w:rsidRPr="00BB01BF" w:rsidP="00BB0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ответственность, в соответствии 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>со ст. ст. 4.2, 4.3 Кодекса Российской Федерации об административных правонарушениях по делу не установлено.</w:t>
      </w:r>
    </w:p>
    <w:p w:rsidR="00BB01BF" w:rsidP="00BB0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1BF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оятельства правонарушения, данные о личности виновной, отсутствие смягчающих и отягчающих ответственность обстоятельств, то обстоятельство, что </w:t>
      </w:r>
      <w:r>
        <w:rPr>
          <w:rFonts w:ascii="Times New Roman" w:eastAsia="Times New Roman" w:hAnsi="Times New Roman" w:cs="Times New Roman"/>
          <w:sz w:val="28"/>
          <w:szCs w:val="28"/>
        </w:rPr>
        <w:t>Шаблеева О.В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правонарушения) к административной ответс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 xml:space="preserve">твенности не привлекалась (иной информации в материалах дела не имеется), мировой судья считает необходимым подвергнуть </w:t>
      </w:r>
      <w:r>
        <w:rPr>
          <w:rFonts w:ascii="Times New Roman" w:eastAsia="Times New Roman" w:hAnsi="Times New Roman" w:cs="Times New Roman"/>
          <w:sz w:val="28"/>
          <w:szCs w:val="28"/>
        </w:rPr>
        <w:t>Шаблееву О.В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>. наказанию в виде предупреждения в пределах санкции, предусмотренной ст. 15.5 Кодекса Российской Федерации об административ</w:t>
      </w:r>
      <w:r w:rsidRPr="00BB01BF">
        <w:rPr>
          <w:rFonts w:ascii="Times New Roman" w:eastAsia="Times New Roman" w:hAnsi="Times New Roman" w:cs="Times New Roman"/>
          <w:sz w:val="28"/>
          <w:szCs w:val="28"/>
        </w:rPr>
        <w:t>ных правонарушениях.</w:t>
      </w:r>
    </w:p>
    <w:p w:rsidR="000B0695" w:rsidRPr="00EA28BC" w:rsidP="00BB01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DE0C85" w:rsidRPr="00EA28BC" w:rsidP="00152D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 w:rsidR="00BB01BF" w:rsidP="002325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1BF">
        <w:rPr>
          <w:rFonts w:ascii="Times New Roman" w:hAnsi="Times New Roman" w:cs="Times New Roman"/>
          <w:sz w:val="28"/>
          <w:szCs w:val="28"/>
        </w:rPr>
        <w:t>Шаблеев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B01BF">
        <w:rPr>
          <w:rFonts w:ascii="Times New Roman" w:hAnsi="Times New Roman" w:cs="Times New Roman"/>
          <w:sz w:val="28"/>
          <w:szCs w:val="28"/>
        </w:rPr>
        <w:t xml:space="preserve"> О</w:t>
      </w:r>
      <w:r w:rsidR="00782EB9">
        <w:rPr>
          <w:rFonts w:ascii="Times New Roman" w:hAnsi="Times New Roman" w:cs="Times New Roman"/>
          <w:sz w:val="28"/>
          <w:szCs w:val="28"/>
        </w:rPr>
        <w:t>.</w:t>
      </w:r>
      <w:r w:rsidRPr="00BB01BF">
        <w:rPr>
          <w:rFonts w:ascii="Times New Roman" w:hAnsi="Times New Roman" w:cs="Times New Roman"/>
          <w:sz w:val="28"/>
          <w:szCs w:val="28"/>
        </w:rPr>
        <w:t xml:space="preserve"> В</w:t>
      </w:r>
      <w:r w:rsidR="00782EB9">
        <w:rPr>
          <w:rFonts w:ascii="Times New Roman" w:hAnsi="Times New Roman" w:cs="Times New Roman"/>
          <w:sz w:val="28"/>
          <w:szCs w:val="28"/>
        </w:rPr>
        <w:t>.</w:t>
      </w:r>
      <w:r w:rsidRPr="00BB01BF">
        <w:rPr>
          <w:rFonts w:ascii="Times New Roman" w:hAnsi="Times New Roman" w:cs="Times New Roman"/>
          <w:sz w:val="28"/>
          <w:szCs w:val="28"/>
        </w:rPr>
        <w:t xml:space="preserve"> признать виновной в совершении административного правонарушения, предусмотренного ст.15.5 Кодекса Российской Федерации об административных правонарушениях, и назначить ей наказание в виде в виде предупреждения. </w:t>
      </w:r>
    </w:p>
    <w:p w:rsidR="00FB673C" w:rsidRPr="00EA28BC" w:rsidP="002325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апелл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яционном порядке в Центральный районный суд города Симферополя Республики Крым через мирового судью судебного участка №1</w:t>
      </w:r>
      <w:r w:rsidRPr="00EA28BC" w:rsidR="004B5DA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BC4969" w:rsidR="00BC4969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EA28BC">
        <w:rPr>
          <w:rFonts w:ascii="Times New Roman" w:eastAsia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FB673C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0B0695" w:rsidRPr="00EA28BC" w:rsidP="00DE0C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7D82" w:rsidRPr="00EA28BC" w:rsidP="00DE0C85">
      <w:pPr>
        <w:spacing w:after="0" w:line="240" w:lineRule="auto"/>
        <w:ind w:firstLine="709"/>
        <w:jc w:val="both"/>
        <w:rPr>
          <w:sz w:val="28"/>
          <w:szCs w:val="28"/>
        </w:rPr>
      </w:pPr>
      <w:r w:rsidRPr="00EA28BC"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B76714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ab/>
      </w:r>
      <w:r w:rsidRPr="00EA28BC" w:rsidR="00FB673C">
        <w:rPr>
          <w:rFonts w:ascii="Times New Roman" w:eastAsia="Times New Roman" w:hAnsi="Times New Roman" w:cs="Times New Roman"/>
          <w:sz w:val="28"/>
          <w:szCs w:val="28"/>
        </w:rPr>
        <w:tab/>
      </w:r>
      <w:r w:rsidRPr="00EA28BC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sectPr w:rsidSect="00EA28BC">
      <w:footerReference w:type="default" r:id="rId5"/>
      <w:pgSz w:w="11906" w:h="16838"/>
      <w:pgMar w:top="993" w:right="707" w:bottom="851" w:left="1560" w:header="708" w:footer="1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</w:instrText>
        </w:r>
        <w:r>
          <w:instrText>ORMAT</w:instrText>
        </w:r>
        <w:r>
          <w:fldChar w:fldCharType="separate"/>
        </w:r>
        <w:r w:rsidR="00782EB9">
          <w:rPr>
            <w:noProof/>
          </w:rPr>
          <w:t>2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21"/>
    <w:rsid w:val="00052264"/>
    <w:rsid w:val="0005495D"/>
    <w:rsid w:val="000559C2"/>
    <w:rsid w:val="00055D69"/>
    <w:rsid w:val="00064F21"/>
    <w:rsid w:val="00067C85"/>
    <w:rsid w:val="00073689"/>
    <w:rsid w:val="00075FAC"/>
    <w:rsid w:val="0008534E"/>
    <w:rsid w:val="00092632"/>
    <w:rsid w:val="000B0695"/>
    <w:rsid w:val="000B7A48"/>
    <w:rsid w:val="000C3290"/>
    <w:rsid w:val="000E5C74"/>
    <w:rsid w:val="000F455A"/>
    <w:rsid w:val="000F59A7"/>
    <w:rsid w:val="00152D1F"/>
    <w:rsid w:val="0017177A"/>
    <w:rsid w:val="0019172E"/>
    <w:rsid w:val="001A1338"/>
    <w:rsid w:val="001E4B68"/>
    <w:rsid w:val="001F63F7"/>
    <w:rsid w:val="001F768F"/>
    <w:rsid w:val="00201738"/>
    <w:rsid w:val="00201BD4"/>
    <w:rsid w:val="00206DB0"/>
    <w:rsid w:val="002325CA"/>
    <w:rsid w:val="00234D32"/>
    <w:rsid w:val="002437D7"/>
    <w:rsid w:val="0024425B"/>
    <w:rsid w:val="00257BA0"/>
    <w:rsid w:val="00282BCE"/>
    <w:rsid w:val="00291382"/>
    <w:rsid w:val="00293663"/>
    <w:rsid w:val="002A4942"/>
    <w:rsid w:val="002B0F0C"/>
    <w:rsid w:val="002B5E82"/>
    <w:rsid w:val="002E3C0F"/>
    <w:rsid w:val="002F41F7"/>
    <w:rsid w:val="00325A8B"/>
    <w:rsid w:val="00326552"/>
    <w:rsid w:val="00337868"/>
    <w:rsid w:val="00370022"/>
    <w:rsid w:val="00391FC7"/>
    <w:rsid w:val="00396E94"/>
    <w:rsid w:val="003A2010"/>
    <w:rsid w:val="003B5A8C"/>
    <w:rsid w:val="003D15A1"/>
    <w:rsid w:val="004605C4"/>
    <w:rsid w:val="00464C3F"/>
    <w:rsid w:val="0046666A"/>
    <w:rsid w:val="00492320"/>
    <w:rsid w:val="004B5DA1"/>
    <w:rsid w:val="004C6802"/>
    <w:rsid w:val="004E542D"/>
    <w:rsid w:val="004E6B7D"/>
    <w:rsid w:val="005050BD"/>
    <w:rsid w:val="00516538"/>
    <w:rsid w:val="00540D06"/>
    <w:rsid w:val="00541D4B"/>
    <w:rsid w:val="005613BE"/>
    <w:rsid w:val="00561703"/>
    <w:rsid w:val="005634A6"/>
    <w:rsid w:val="00586875"/>
    <w:rsid w:val="005959FA"/>
    <w:rsid w:val="005C2B6A"/>
    <w:rsid w:val="005E4B0A"/>
    <w:rsid w:val="005E5EBE"/>
    <w:rsid w:val="005E74E4"/>
    <w:rsid w:val="005F5C02"/>
    <w:rsid w:val="006050C9"/>
    <w:rsid w:val="00605785"/>
    <w:rsid w:val="00624E79"/>
    <w:rsid w:val="00627566"/>
    <w:rsid w:val="00667BA3"/>
    <w:rsid w:val="006775DE"/>
    <w:rsid w:val="00685F2A"/>
    <w:rsid w:val="00696870"/>
    <w:rsid w:val="00697936"/>
    <w:rsid w:val="006A4B55"/>
    <w:rsid w:val="006A5F77"/>
    <w:rsid w:val="006D3ECD"/>
    <w:rsid w:val="006E5718"/>
    <w:rsid w:val="006E5E8B"/>
    <w:rsid w:val="006F1841"/>
    <w:rsid w:val="006F1A07"/>
    <w:rsid w:val="00704EF6"/>
    <w:rsid w:val="00706DB9"/>
    <w:rsid w:val="00715AFD"/>
    <w:rsid w:val="007223D6"/>
    <w:rsid w:val="0073574E"/>
    <w:rsid w:val="00735A3F"/>
    <w:rsid w:val="0074176B"/>
    <w:rsid w:val="007547AB"/>
    <w:rsid w:val="0076058D"/>
    <w:rsid w:val="00765D2C"/>
    <w:rsid w:val="00782EB9"/>
    <w:rsid w:val="007949BB"/>
    <w:rsid w:val="007D1ECE"/>
    <w:rsid w:val="00800A20"/>
    <w:rsid w:val="00803D8B"/>
    <w:rsid w:val="00820F12"/>
    <w:rsid w:val="008406F0"/>
    <w:rsid w:val="008409A4"/>
    <w:rsid w:val="00843F9E"/>
    <w:rsid w:val="00855025"/>
    <w:rsid w:val="00857A7F"/>
    <w:rsid w:val="008851ED"/>
    <w:rsid w:val="00890FA8"/>
    <w:rsid w:val="008B5F11"/>
    <w:rsid w:val="008C2FF6"/>
    <w:rsid w:val="008F5775"/>
    <w:rsid w:val="009052EE"/>
    <w:rsid w:val="00937FAC"/>
    <w:rsid w:val="00947B72"/>
    <w:rsid w:val="00950EA3"/>
    <w:rsid w:val="009626A4"/>
    <w:rsid w:val="00975788"/>
    <w:rsid w:val="009A2F37"/>
    <w:rsid w:val="009D1DC6"/>
    <w:rsid w:val="009D3CA3"/>
    <w:rsid w:val="009D5864"/>
    <w:rsid w:val="009F0F1D"/>
    <w:rsid w:val="009F7D82"/>
    <w:rsid w:val="00A131B0"/>
    <w:rsid w:val="00A228C4"/>
    <w:rsid w:val="00A349C2"/>
    <w:rsid w:val="00A43EC8"/>
    <w:rsid w:val="00A541D9"/>
    <w:rsid w:val="00A758CB"/>
    <w:rsid w:val="00A81949"/>
    <w:rsid w:val="00A81F97"/>
    <w:rsid w:val="00A869A7"/>
    <w:rsid w:val="00A9116F"/>
    <w:rsid w:val="00AC3F68"/>
    <w:rsid w:val="00AD3567"/>
    <w:rsid w:val="00AF7526"/>
    <w:rsid w:val="00B07130"/>
    <w:rsid w:val="00B1756D"/>
    <w:rsid w:val="00B2542C"/>
    <w:rsid w:val="00B270E7"/>
    <w:rsid w:val="00B424F9"/>
    <w:rsid w:val="00B75AB4"/>
    <w:rsid w:val="00B76714"/>
    <w:rsid w:val="00B87355"/>
    <w:rsid w:val="00B91D04"/>
    <w:rsid w:val="00BA4FB9"/>
    <w:rsid w:val="00BA5B0E"/>
    <w:rsid w:val="00BB01BF"/>
    <w:rsid w:val="00BC4969"/>
    <w:rsid w:val="00BC53D0"/>
    <w:rsid w:val="00BC670C"/>
    <w:rsid w:val="00BE5D72"/>
    <w:rsid w:val="00BF000E"/>
    <w:rsid w:val="00BF6BA4"/>
    <w:rsid w:val="00C03DA0"/>
    <w:rsid w:val="00C048EE"/>
    <w:rsid w:val="00C0734B"/>
    <w:rsid w:val="00C20884"/>
    <w:rsid w:val="00C30272"/>
    <w:rsid w:val="00C545F8"/>
    <w:rsid w:val="00CE44CD"/>
    <w:rsid w:val="00CF6CE3"/>
    <w:rsid w:val="00D164A3"/>
    <w:rsid w:val="00D52652"/>
    <w:rsid w:val="00D92345"/>
    <w:rsid w:val="00DC3C16"/>
    <w:rsid w:val="00DE0C85"/>
    <w:rsid w:val="00DE5515"/>
    <w:rsid w:val="00DE5DE2"/>
    <w:rsid w:val="00DE6A4F"/>
    <w:rsid w:val="00DF3D09"/>
    <w:rsid w:val="00E023AA"/>
    <w:rsid w:val="00E03279"/>
    <w:rsid w:val="00E32FF7"/>
    <w:rsid w:val="00E45AD5"/>
    <w:rsid w:val="00E5158A"/>
    <w:rsid w:val="00E70AA3"/>
    <w:rsid w:val="00E76C52"/>
    <w:rsid w:val="00E87DDC"/>
    <w:rsid w:val="00EA0BA5"/>
    <w:rsid w:val="00EA1B8D"/>
    <w:rsid w:val="00EA28BC"/>
    <w:rsid w:val="00EC1E6E"/>
    <w:rsid w:val="00EE55A2"/>
    <w:rsid w:val="00EF6DDA"/>
    <w:rsid w:val="00F04F40"/>
    <w:rsid w:val="00F1242B"/>
    <w:rsid w:val="00F6318F"/>
    <w:rsid w:val="00F77D8C"/>
    <w:rsid w:val="00F828F2"/>
    <w:rsid w:val="00FB5598"/>
    <w:rsid w:val="00FB673C"/>
    <w:rsid w:val="00FE4C00"/>
    <w:rsid w:val="00FF7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F21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064F21"/>
  </w:style>
  <w:style w:type="paragraph" w:styleId="NoSpacing">
    <w:name w:val="No Spacing"/>
    <w:uiPriority w:val="1"/>
    <w:qFormat/>
    <w:rsid w:val="00064F2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A75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758CB"/>
    <w:rPr>
      <w:rFonts w:ascii="Tahoma" w:hAnsi="Tahoma" w:eastAsiaTheme="minorEastAsi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1F63F7"/>
    <w:rPr>
      <w:color w:val="0000FF"/>
      <w:u w:val="single"/>
    </w:rPr>
  </w:style>
  <w:style w:type="character" w:customStyle="1" w:styleId="FontStyle12">
    <w:name w:val="Font Style12"/>
    <w:basedOn w:val="DefaultParagraphFont"/>
    <w:uiPriority w:val="99"/>
    <w:rsid w:val="001F63F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9F0F1D"/>
    <w:rPr>
      <w:rFonts w:eastAsiaTheme="minorEastAsia"/>
      <w:lang w:eastAsia="ru-RU"/>
    </w:rPr>
  </w:style>
  <w:style w:type="paragraph" w:styleId="Footer">
    <w:name w:val="footer"/>
    <w:basedOn w:val="Normal"/>
    <w:link w:val="a1"/>
    <w:uiPriority w:val="99"/>
    <w:unhideWhenUsed/>
    <w:rsid w:val="009F0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9F0F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BA0AD-5906-411E-886B-6C5BDEB7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